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B92103" w14:textId="50D56984" w:rsidR="00F059B8" w:rsidRDefault="009C0419" w:rsidP="00F059B8">
      <w:pPr>
        <w:tabs>
          <w:tab w:val="left" w:pos="1440"/>
        </w:tabs>
        <w:jc w:val="both"/>
        <w:rPr>
          <w:sz w:val="22"/>
          <w:szCs w:val="22"/>
        </w:rPr>
      </w:pPr>
      <w:r>
        <w:rPr>
          <w:sz w:val="22"/>
          <w:szCs w:val="22"/>
        </w:rPr>
        <w:t>Na temelju  članka 35. točke 2. Zakona o lokalnoj i područnoj (regionalnoj) samoupravi („Narodne novine“ broj 33/01, 60/01, 129/05, 109/07, 125/08, 36/09, 150/11, 144/12, 19/13, 137/15, 123/17, 98/19 i 144/20) i članka 40. Statuta Grada Koprivnice („Glasnik Grada Koprivnice“  broj 4/09, 1/12, 1/13</w:t>
      </w:r>
      <w:r w:rsidR="004A1338">
        <w:rPr>
          <w:sz w:val="22"/>
          <w:szCs w:val="22"/>
        </w:rPr>
        <w:t>,</w:t>
      </w:r>
      <w:r>
        <w:rPr>
          <w:sz w:val="22"/>
          <w:szCs w:val="22"/>
        </w:rPr>
        <w:t xml:space="preserve"> 3/13 – pročišćeni tekst, 1/18, 2/20 i 1/21),  Gradsko vijeće Grada Koprivnice na </w:t>
      </w:r>
      <w:r w:rsidR="00A505F5">
        <w:rPr>
          <w:sz w:val="22"/>
          <w:szCs w:val="22"/>
        </w:rPr>
        <w:t>7</w:t>
      </w:r>
      <w:r>
        <w:rPr>
          <w:sz w:val="22"/>
          <w:szCs w:val="22"/>
        </w:rPr>
        <w:t xml:space="preserve">. sjednici održanoj </w:t>
      </w:r>
      <w:r w:rsidR="00A505F5">
        <w:rPr>
          <w:sz w:val="22"/>
          <w:szCs w:val="22"/>
        </w:rPr>
        <w:t>_________</w:t>
      </w:r>
      <w:r>
        <w:rPr>
          <w:sz w:val="22"/>
          <w:szCs w:val="22"/>
        </w:rPr>
        <w:t>202</w:t>
      </w:r>
      <w:r w:rsidR="00A505F5">
        <w:rPr>
          <w:sz w:val="22"/>
          <w:szCs w:val="22"/>
        </w:rPr>
        <w:t>6</w:t>
      </w:r>
      <w:r>
        <w:rPr>
          <w:sz w:val="22"/>
          <w:szCs w:val="22"/>
        </w:rPr>
        <w:t>. godine, donijelo je</w:t>
      </w:r>
    </w:p>
    <w:p w14:paraId="67346893" w14:textId="77777777" w:rsidR="00F059B8" w:rsidRDefault="00F059B8" w:rsidP="00F059B8">
      <w:pPr>
        <w:rPr>
          <w:b/>
          <w:sz w:val="22"/>
          <w:szCs w:val="22"/>
        </w:rPr>
      </w:pPr>
    </w:p>
    <w:p w14:paraId="609CAC3D" w14:textId="77777777" w:rsidR="00F059B8" w:rsidRDefault="00F059B8" w:rsidP="00F059B8">
      <w:pPr>
        <w:jc w:val="center"/>
        <w:rPr>
          <w:b/>
          <w:sz w:val="22"/>
          <w:szCs w:val="22"/>
        </w:rPr>
      </w:pPr>
    </w:p>
    <w:p w14:paraId="75887C05" w14:textId="77777777" w:rsidR="00F059B8" w:rsidRDefault="009C0419" w:rsidP="00F059B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 D L U K U</w:t>
      </w:r>
    </w:p>
    <w:p w14:paraId="100AC02F" w14:textId="77777777" w:rsidR="00F059B8" w:rsidRDefault="009C0419" w:rsidP="00F059B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 financiranju nabave radnih bilježnica za obvezne i izborne predmete</w:t>
      </w:r>
      <w:r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za učenike</w:t>
      </w:r>
    </w:p>
    <w:p w14:paraId="077B8200" w14:textId="05F0693A" w:rsidR="00F059B8" w:rsidRDefault="009C0419" w:rsidP="00F059B8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osnovnih škola kojima je osnivač Grad Koprivnica u školskoj godini 202</w:t>
      </w:r>
      <w:r w:rsidR="00A505F5">
        <w:rPr>
          <w:b/>
          <w:sz w:val="22"/>
          <w:szCs w:val="22"/>
        </w:rPr>
        <w:t>6</w:t>
      </w:r>
      <w:r>
        <w:rPr>
          <w:b/>
          <w:sz w:val="22"/>
          <w:szCs w:val="22"/>
        </w:rPr>
        <w:t>./202</w:t>
      </w:r>
      <w:r w:rsidR="00A505F5">
        <w:rPr>
          <w:b/>
          <w:sz w:val="22"/>
          <w:szCs w:val="22"/>
        </w:rPr>
        <w:t>7</w:t>
      </w:r>
      <w:r>
        <w:rPr>
          <w:b/>
          <w:sz w:val="22"/>
          <w:szCs w:val="22"/>
        </w:rPr>
        <w:t>.</w:t>
      </w:r>
    </w:p>
    <w:p w14:paraId="2836F2F3" w14:textId="77777777" w:rsidR="00F059B8" w:rsidRDefault="00F059B8" w:rsidP="00F059B8">
      <w:pPr>
        <w:jc w:val="center"/>
        <w:rPr>
          <w:b/>
          <w:sz w:val="22"/>
          <w:szCs w:val="22"/>
        </w:rPr>
      </w:pPr>
    </w:p>
    <w:p w14:paraId="786245AE" w14:textId="77777777" w:rsidR="00F059B8" w:rsidRDefault="009C0419" w:rsidP="00F059B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Članak 1.</w:t>
      </w:r>
    </w:p>
    <w:p w14:paraId="4ED5AF4F" w14:textId="5D5BA606" w:rsidR="00F059B8" w:rsidRDefault="009C0419" w:rsidP="00F059B8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sz w:val="22"/>
          <w:szCs w:val="22"/>
        </w:rPr>
        <w:t>Odlukom o financiranju nabave radnih bilježnica za obvezne i izborne predmete za učenike osnovnih škola kojima je osnivač Grad Koprivnica u školskoj godini 202</w:t>
      </w:r>
      <w:r w:rsidR="00A505F5">
        <w:rPr>
          <w:sz w:val="22"/>
          <w:szCs w:val="22"/>
        </w:rPr>
        <w:t>6</w:t>
      </w:r>
      <w:r>
        <w:rPr>
          <w:sz w:val="22"/>
          <w:szCs w:val="22"/>
        </w:rPr>
        <w:t>./202</w:t>
      </w:r>
      <w:r w:rsidR="00A505F5">
        <w:rPr>
          <w:sz w:val="22"/>
          <w:szCs w:val="22"/>
        </w:rPr>
        <w:t>7</w:t>
      </w:r>
      <w:r>
        <w:rPr>
          <w:sz w:val="22"/>
          <w:szCs w:val="22"/>
        </w:rPr>
        <w:t>. (u daljnjem tekstu: „Odluka“) utvrđuju se kriteriji i način financiranja nabave radnih bilježnica za obvezne i izborne predmete za učenike osnovnih škola kojima je osnivač Grad Koprivnica u školskoj godini 202</w:t>
      </w:r>
      <w:r w:rsidR="00A505F5">
        <w:rPr>
          <w:sz w:val="22"/>
          <w:szCs w:val="22"/>
        </w:rPr>
        <w:t>6</w:t>
      </w:r>
      <w:r>
        <w:rPr>
          <w:sz w:val="22"/>
          <w:szCs w:val="22"/>
        </w:rPr>
        <w:t>./202</w:t>
      </w:r>
      <w:r w:rsidR="00A505F5">
        <w:rPr>
          <w:sz w:val="22"/>
          <w:szCs w:val="22"/>
        </w:rPr>
        <w:t>7</w:t>
      </w:r>
      <w:r>
        <w:rPr>
          <w:sz w:val="22"/>
          <w:szCs w:val="22"/>
        </w:rPr>
        <w:t>. te pravo na besplatno korištenje radnih bilježnica od strane učenika.</w:t>
      </w:r>
    </w:p>
    <w:p w14:paraId="76B35B10" w14:textId="77777777" w:rsidR="00F059B8" w:rsidRDefault="00F059B8" w:rsidP="00F059B8">
      <w:pPr>
        <w:ind w:firstLine="720"/>
        <w:jc w:val="both"/>
        <w:rPr>
          <w:sz w:val="22"/>
          <w:szCs w:val="22"/>
        </w:rPr>
      </w:pPr>
    </w:p>
    <w:p w14:paraId="59B96E32" w14:textId="77777777" w:rsidR="00F059B8" w:rsidRDefault="009C0419" w:rsidP="00F059B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Članak 2.</w:t>
      </w:r>
    </w:p>
    <w:p w14:paraId="62C9BCF6" w14:textId="4BBED417" w:rsidR="00F059B8" w:rsidRDefault="009C0419" w:rsidP="00F059B8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Pod pojmom</w:t>
      </w:r>
      <w:r w:rsidR="00A505F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„radne bilježnice za obvezne i izborne predmete“ u smislu ove Odluke podrazumijevaju se radne bilježnice kao pojedino pripadajuće dopunsko nastavno sredstvo, a koje ne uključuje likovne mape, atlase i kutije za tehničku kulturu sa svim pripadajućim sadržajem (u daljnjem tekstu: „radne bilježnice“). </w:t>
      </w:r>
    </w:p>
    <w:p w14:paraId="70632239" w14:textId="77777777" w:rsidR="00F059B8" w:rsidRDefault="00F059B8" w:rsidP="00F059B8">
      <w:pPr>
        <w:ind w:firstLine="720"/>
        <w:jc w:val="both"/>
        <w:rPr>
          <w:color w:val="FF0000"/>
          <w:sz w:val="22"/>
          <w:szCs w:val="22"/>
        </w:rPr>
      </w:pPr>
    </w:p>
    <w:p w14:paraId="2624E463" w14:textId="77777777" w:rsidR="00F059B8" w:rsidRDefault="009C0419" w:rsidP="00F059B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Članak 3.</w:t>
      </w:r>
    </w:p>
    <w:p w14:paraId="58B66794" w14:textId="1FD1B3FB" w:rsidR="00F059B8" w:rsidRDefault="009C0419" w:rsidP="00F059B8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Grad Koprivnica će financirati nabavu radnih bilježnica za učenike osnovnih škola kojima je osnivač Grad Koprivnica ( u daljnjem tekstu: </w:t>
      </w:r>
      <w:r w:rsidR="00EF2B2A">
        <w:rPr>
          <w:sz w:val="22"/>
          <w:szCs w:val="22"/>
        </w:rPr>
        <w:t>o</w:t>
      </w:r>
      <w:r>
        <w:rPr>
          <w:sz w:val="22"/>
          <w:szCs w:val="22"/>
        </w:rPr>
        <w:t xml:space="preserve">snovne škole), sukladno popisu radnih bilježnica za obvezne i izborne predmete koje će </w:t>
      </w:r>
      <w:r w:rsidRPr="00EF2B2A">
        <w:rPr>
          <w:sz w:val="22"/>
          <w:szCs w:val="22"/>
        </w:rPr>
        <w:t xml:space="preserve">dostaviti osnovne </w:t>
      </w:r>
      <w:r>
        <w:rPr>
          <w:sz w:val="22"/>
          <w:szCs w:val="22"/>
        </w:rPr>
        <w:t>škole i za koje će se provesti javna nabava.</w:t>
      </w:r>
    </w:p>
    <w:p w14:paraId="68B08AE1" w14:textId="77777777" w:rsidR="00F059B8" w:rsidRDefault="00F059B8" w:rsidP="00F059B8">
      <w:pPr>
        <w:spacing w:line="264" w:lineRule="auto"/>
        <w:jc w:val="both"/>
        <w:rPr>
          <w:sz w:val="22"/>
          <w:szCs w:val="22"/>
        </w:rPr>
      </w:pPr>
    </w:p>
    <w:p w14:paraId="57CCCC14" w14:textId="77777777" w:rsidR="00F059B8" w:rsidRDefault="009C0419" w:rsidP="00F059B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Članak 4.</w:t>
      </w:r>
    </w:p>
    <w:p w14:paraId="217F1253" w14:textId="61E8681C" w:rsidR="00F059B8" w:rsidRDefault="009C0419" w:rsidP="00F059B8">
      <w:pPr>
        <w:spacing w:line="264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Sredstva za izvršenje ove Odluke osigurana su u Proračunu Grada Koprivnice za 202</w:t>
      </w:r>
      <w:r w:rsidR="00A505F5">
        <w:rPr>
          <w:sz w:val="22"/>
          <w:szCs w:val="22"/>
        </w:rPr>
        <w:t>6</w:t>
      </w:r>
      <w:r>
        <w:rPr>
          <w:sz w:val="22"/>
          <w:szCs w:val="22"/>
        </w:rPr>
        <w:t>. godinu.</w:t>
      </w:r>
    </w:p>
    <w:p w14:paraId="22EECFCC" w14:textId="77777777" w:rsidR="00F059B8" w:rsidRDefault="009C0419" w:rsidP="00F059B8">
      <w:pPr>
        <w:spacing w:line="264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Grad Koprivnica će provesti  postupak javne nabave radnih bilježnica </w:t>
      </w:r>
      <w:r w:rsidRPr="00EF2B2A">
        <w:rPr>
          <w:sz w:val="22"/>
          <w:szCs w:val="22"/>
        </w:rPr>
        <w:t>za osnov</w:t>
      </w:r>
      <w:r>
        <w:rPr>
          <w:sz w:val="22"/>
          <w:szCs w:val="22"/>
        </w:rPr>
        <w:t>ne škole.</w:t>
      </w:r>
    </w:p>
    <w:p w14:paraId="3EA69030" w14:textId="77777777" w:rsidR="00F059B8" w:rsidRDefault="009C0419" w:rsidP="00F059B8">
      <w:pPr>
        <w:spacing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Iznimno od stavka 1. ovog članka, Centar za odgoj, obrazovanje i rehabilitaciju Podravsko sunce Koprivnica provest će postupak nabave radnih bilježnica, u skladu sa svojim potrebama. </w:t>
      </w:r>
    </w:p>
    <w:p w14:paraId="16F65B6E" w14:textId="77777777" w:rsidR="00F059B8" w:rsidRDefault="00F059B8" w:rsidP="00F059B8">
      <w:pPr>
        <w:spacing w:line="264" w:lineRule="auto"/>
        <w:jc w:val="both"/>
        <w:rPr>
          <w:sz w:val="22"/>
          <w:szCs w:val="22"/>
        </w:rPr>
      </w:pPr>
    </w:p>
    <w:p w14:paraId="041E4436" w14:textId="77777777" w:rsidR="00F059B8" w:rsidRDefault="009C0419" w:rsidP="00F059B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Članak 5.</w:t>
      </w:r>
    </w:p>
    <w:p w14:paraId="566A1C64" w14:textId="77777777" w:rsidR="00F059B8" w:rsidRDefault="009C0419" w:rsidP="00F059B8">
      <w:pPr>
        <w:spacing w:line="264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Osnovne škole dužne su Gradu Koprivnici dostaviti zapisnike o primopredaji preuzetih radnih bilježnica isporučenih po provedenim postupcima nabave iz članka 4. stavaka 2. i 3. ove Odluke. </w:t>
      </w:r>
    </w:p>
    <w:p w14:paraId="3FD01367" w14:textId="77777777" w:rsidR="00F059B8" w:rsidRDefault="009C0419" w:rsidP="00F059B8">
      <w:pPr>
        <w:spacing w:line="264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Preuzimanjem radnih bilježnica osnovne škole postaju vlasnici istih i odgovorne su za neposredno provođenje ove Odluke. </w:t>
      </w:r>
    </w:p>
    <w:p w14:paraId="2C851F8D" w14:textId="77777777" w:rsidR="00F059B8" w:rsidRDefault="009C0419" w:rsidP="00F059B8">
      <w:pPr>
        <w:spacing w:line="264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Osnovne škole provest će distribuciju radnih bilježnica u svrhu besplatnog korištenja radnih bilježnica od strane učenika. </w:t>
      </w:r>
    </w:p>
    <w:p w14:paraId="1820F9BC" w14:textId="77777777" w:rsidR="00EF2B2A" w:rsidRDefault="00EF2B2A" w:rsidP="00F059B8">
      <w:pPr>
        <w:spacing w:line="264" w:lineRule="auto"/>
        <w:ind w:firstLine="720"/>
        <w:jc w:val="both"/>
        <w:rPr>
          <w:sz w:val="22"/>
          <w:szCs w:val="22"/>
        </w:rPr>
      </w:pPr>
    </w:p>
    <w:p w14:paraId="61E1D1F8" w14:textId="77777777" w:rsidR="00F059B8" w:rsidRDefault="009C0419" w:rsidP="00F059B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Članak 6.</w:t>
      </w:r>
    </w:p>
    <w:p w14:paraId="6B19DEF7" w14:textId="77777777" w:rsidR="00F059B8" w:rsidRDefault="009C0419" w:rsidP="00F059B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Ova Odluka stupa na snagu osmog dana od dana objave u „Glasniku Grada Koprivnice“. </w:t>
      </w:r>
    </w:p>
    <w:p w14:paraId="5A8BA104" w14:textId="77777777" w:rsidR="00F059B8" w:rsidRDefault="00F059B8" w:rsidP="00F059B8">
      <w:pPr>
        <w:ind w:firstLine="708"/>
        <w:jc w:val="both"/>
        <w:rPr>
          <w:sz w:val="22"/>
          <w:szCs w:val="22"/>
        </w:rPr>
      </w:pPr>
    </w:p>
    <w:p w14:paraId="39ACF6E3" w14:textId="77777777" w:rsidR="00F059B8" w:rsidRDefault="00F059B8" w:rsidP="00F059B8">
      <w:pPr>
        <w:jc w:val="both"/>
        <w:rPr>
          <w:sz w:val="22"/>
          <w:szCs w:val="22"/>
        </w:rPr>
      </w:pPr>
    </w:p>
    <w:p w14:paraId="3B88338A" w14:textId="77777777" w:rsidR="00F059B8" w:rsidRDefault="009C0419" w:rsidP="00F059B8">
      <w:pPr>
        <w:jc w:val="center"/>
        <w:rPr>
          <w:sz w:val="22"/>
          <w:szCs w:val="22"/>
        </w:rPr>
      </w:pPr>
      <w:r>
        <w:rPr>
          <w:sz w:val="22"/>
          <w:szCs w:val="22"/>
        </w:rPr>
        <w:t>GRADSKO VIJEĆE</w:t>
      </w:r>
    </w:p>
    <w:p w14:paraId="732DFD23" w14:textId="77777777" w:rsidR="00F059B8" w:rsidRDefault="009C0419" w:rsidP="00F059B8">
      <w:pPr>
        <w:jc w:val="center"/>
        <w:rPr>
          <w:sz w:val="22"/>
          <w:szCs w:val="22"/>
        </w:rPr>
      </w:pPr>
      <w:r>
        <w:rPr>
          <w:sz w:val="22"/>
          <w:szCs w:val="22"/>
        </w:rPr>
        <w:t>GRADA KOPRIVNICE</w:t>
      </w:r>
    </w:p>
    <w:p w14:paraId="068A298C" w14:textId="77777777" w:rsidR="00F059B8" w:rsidRDefault="00F059B8" w:rsidP="00F059B8">
      <w:pPr>
        <w:jc w:val="center"/>
        <w:rPr>
          <w:sz w:val="22"/>
          <w:szCs w:val="22"/>
        </w:rPr>
      </w:pPr>
    </w:p>
    <w:p w14:paraId="2A6D2330" w14:textId="77777777" w:rsidR="00F059B8" w:rsidRPr="008770A6" w:rsidRDefault="009C0419" w:rsidP="00F059B8">
      <w:r w:rsidRPr="008770A6">
        <w:t xml:space="preserve">KLASA: </w:t>
      </w:r>
      <w:r>
        <w:fldChar w:fldCharType="begin">
          <w:ffData>
            <w:name w:val="Klasa"/>
            <w:enabled/>
            <w:calcOnExit w:val="0"/>
            <w:textInput/>
          </w:ffData>
        </w:fldChar>
      </w:r>
      <w:bookmarkStart w:id="0" w:name="Klasa"/>
      <w:r>
        <w:instrText xml:space="preserve"> FORMTEXT </w:instrText>
      </w:r>
      <w:r>
        <w:fldChar w:fldCharType="separate"/>
      </w:r>
      <w:r>
        <w:rPr>
          <w:noProof/>
        </w:rPr>
        <w:t>602-02/26-01/0005</w:t>
      </w:r>
      <w:r>
        <w:fldChar w:fldCharType="end"/>
      </w:r>
      <w:bookmarkEnd w:id="0"/>
    </w:p>
    <w:p w14:paraId="37EBBD55" w14:textId="42EFD1F6" w:rsidR="00F059B8" w:rsidRPr="008770A6" w:rsidRDefault="009C0419" w:rsidP="00F059B8">
      <w:r w:rsidRPr="008770A6">
        <w:t xml:space="preserve">URBROJ: </w:t>
      </w:r>
    </w:p>
    <w:p w14:paraId="18437B23" w14:textId="27B0C12E" w:rsidR="00F059B8" w:rsidRDefault="009C0419" w:rsidP="00EF2B2A">
      <w:pPr>
        <w:rPr>
          <w:sz w:val="22"/>
          <w:szCs w:val="22"/>
        </w:rPr>
      </w:pPr>
      <w:r>
        <w:t>Koprivnica</w:t>
      </w:r>
      <w:r w:rsidRPr="008770A6">
        <w:t>,</w:t>
      </w:r>
      <w:r>
        <w:t xml:space="preserve"> </w:t>
      </w:r>
      <w:bookmarkStart w:id="1" w:name="Datum"/>
      <w:bookmarkEnd w:id="1"/>
    </w:p>
    <w:p w14:paraId="6FD7A323" w14:textId="77777777" w:rsidR="00F059B8" w:rsidRDefault="009C0419" w:rsidP="00F059B8">
      <w:pPr>
        <w:ind w:left="6480"/>
        <w:jc w:val="center"/>
        <w:rPr>
          <w:sz w:val="22"/>
          <w:szCs w:val="22"/>
        </w:rPr>
      </w:pPr>
      <w:r>
        <w:rPr>
          <w:sz w:val="22"/>
          <w:szCs w:val="22"/>
        </w:rPr>
        <w:t>PREDSJEDNIK:</w:t>
      </w:r>
    </w:p>
    <w:p w14:paraId="3E9A631C" w14:textId="77777777" w:rsidR="00F059B8" w:rsidRDefault="00F059B8" w:rsidP="00F059B8">
      <w:pPr>
        <w:ind w:left="6480"/>
        <w:jc w:val="center"/>
        <w:rPr>
          <w:sz w:val="22"/>
          <w:szCs w:val="22"/>
          <w:lang w:eastAsia="en-US"/>
        </w:rPr>
      </w:pPr>
    </w:p>
    <w:p w14:paraId="43D90A81" w14:textId="72506E71" w:rsidR="00F059B8" w:rsidRDefault="009C0419" w:rsidP="00EF2B2A">
      <w:pPr>
        <w:ind w:left="6480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             Marko Potroško</w:t>
      </w:r>
    </w:p>
    <w:sectPr w:rsidR="00F059B8" w:rsidSect="00A32554">
      <w:footerReference w:type="default" r:id="rId7"/>
      <w:type w:val="continuous"/>
      <w:pgSz w:w="11906" w:h="16838" w:code="9"/>
      <w:pgMar w:top="1134" w:right="1134" w:bottom="1134" w:left="1418" w:header="709" w:footer="72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545761" w14:textId="77777777" w:rsidR="004D2400" w:rsidRDefault="004D2400">
      <w:r>
        <w:separator/>
      </w:r>
    </w:p>
  </w:endnote>
  <w:endnote w:type="continuationSeparator" w:id="0">
    <w:p w14:paraId="263CB890" w14:textId="77777777" w:rsidR="004D2400" w:rsidRDefault="004D2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6892199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65FCA4A2" w14:textId="77777777" w:rsidR="00636B90" w:rsidRPr="00C01F62" w:rsidRDefault="009C0419" w:rsidP="00636B90">
            <w:pPr>
              <w:pStyle w:val="Podnoje"/>
              <w:jc w:val="center"/>
            </w:pPr>
            <w:r w:rsidRPr="00C01F62">
              <w:fldChar w:fldCharType="begin"/>
            </w:r>
            <w:r w:rsidRPr="00C01F62">
              <w:instrText>PAGE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  <w:r w:rsidRPr="00C01F62">
              <w:t>/</w:t>
            </w:r>
            <w:r w:rsidRPr="00C01F62">
              <w:fldChar w:fldCharType="begin"/>
            </w:r>
            <w:r w:rsidRPr="00C01F62">
              <w:instrText>NUMPAGES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</w:p>
        </w:sdtContent>
      </w:sdt>
    </w:sdtContent>
  </w:sdt>
  <w:p w14:paraId="2844D74F" w14:textId="77777777" w:rsidR="00636B90" w:rsidRDefault="00636B9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24BAE9" w14:textId="77777777" w:rsidR="004D2400" w:rsidRDefault="004D2400">
      <w:r>
        <w:separator/>
      </w:r>
    </w:p>
  </w:footnote>
  <w:footnote w:type="continuationSeparator" w:id="0">
    <w:p w14:paraId="615A9D7A" w14:textId="77777777" w:rsidR="004D2400" w:rsidRDefault="004D24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686"/>
    <w:rsid w:val="00016DCA"/>
    <w:rsid w:val="0003749F"/>
    <w:rsid w:val="00064C8E"/>
    <w:rsid w:val="00080328"/>
    <w:rsid w:val="00085FFF"/>
    <w:rsid w:val="000A3497"/>
    <w:rsid w:val="000A79A0"/>
    <w:rsid w:val="000A7CE8"/>
    <w:rsid w:val="000B0EF9"/>
    <w:rsid w:val="000C10B9"/>
    <w:rsid w:val="000C1FB7"/>
    <w:rsid w:val="000D6B78"/>
    <w:rsid w:val="000D77A1"/>
    <w:rsid w:val="000E73B3"/>
    <w:rsid w:val="00126103"/>
    <w:rsid w:val="00127FD4"/>
    <w:rsid w:val="001B7795"/>
    <w:rsid w:val="001D627E"/>
    <w:rsid w:val="001E01B9"/>
    <w:rsid w:val="001E5EE1"/>
    <w:rsid w:val="001F3335"/>
    <w:rsid w:val="00281F0A"/>
    <w:rsid w:val="002B497B"/>
    <w:rsid w:val="002C1AA1"/>
    <w:rsid w:val="002D73C0"/>
    <w:rsid w:val="002F06F8"/>
    <w:rsid w:val="00335718"/>
    <w:rsid w:val="003502B7"/>
    <w:rsid w:val="00353ACF"/>
    <w:rsid w:val="00381545"/>
    <w:rsid w:val="00383E4D"/>
    <w:rsid w:val="003B07B2"/>
    <w:rsid w:val="003B7170"/>
    <w:rsid w:val="003C0B73"/>
    <w:rsid w:val="003C3CC4"/>
    <w:rsid w:val="003C7570"/>
    <w:rsid w:val="003D5D0A"/>
    <w:rsid w:val="003E441C"/>
    <w:rsid w:val="004466BF"/>
    <w:rsid w:val="00446CED"/>
    <w:rsid w:val="0045196B"/>
    <w:rsid w:val="00466F57"/>
    <w:rsid w:val="004A1338"/>
    <w:rsid w:val="004D2400"/>
    <w:rsid w:val="004F5EAB"/>
    <w:rsid w:val="004F6A7F"/>
    <w:rsid w:val="00513260"/>
    <w:rsid w:val="0051330C"/>
    <w:rsid w:val="00543AE6"/>
    <w:rsid w:val="00580686"/>
    <w:rsid w:val="00590216"/>
    <w:rsid w:val="00605B2D"/>
    <w:rsid w:val="00611B44"/>
    <w:rsid w:val="0061291E"/>
    <w:rsid w:val="00635D83"/>
    <w:rsid w:val="00636B90"/>
    <w:rsid w:val="00640486"/>
    <w:rsid w:val="00647CB6"/>
    <w:rsid w:val="00661DCA"/>
    <w:rsid w:val="006712B7"/>
    <w:rsid w:val="007204B5"/>
    <w:rsid w:val="0072201D"/>
    <w:rsid w:val="00772C92"/>
    <w:rsid w:val="0078495E"/>
    <w:rsid w:val="007F22FD"/>
    <w:rsid w:val="007F3D13"/>
    <w:rsid w:val="007F41AB"/>
    <w:rsid w:val="00835D8A"/>
    <w:rsid w:val="00856A74"/>
    <w:rsid w:val="008572AB"/>
    <w:rsid w:val="00857B8E"/>
    <w:rsid w:val="00862CC1"/>
    <w:rsid w:val="008770A6"/>
    <w:rsid w:val="008E15A2"/>
    <w:rsid w:val="008E4B08"/>
    <w:rsid w:val="00906B88"/>
    <w:rsid w:val="0090739C"/>
    <w:rsid w:val="00987945"/>
    <w:rsid w:val="009B6D94"/>
    <w:rsid w:val="009C0419"/>
    <w:rsid w:val="009D4CD1"/>
    <w:rsid w:val="009F199D"/>
    <w:rsid w:val="00A1543D"/>
    <w:rsid w:val="00A173CC"/>
    <w:rsid w:val="00A32554"/>
    <w:rsid w:val="00A505F5"/>
    <w:rsid w:val="00A837C0"/>
    <w:rsid w:val="00A84E10"/>
    <w:rsid w:val="00AD5620"/>
    <w:rsid w:val="00AE3F9F"/>
    <w:rsid w:val="00AE7275"/>
    <w:rsid w:val="00B25E9D"/>
    <w:rsid w:val="00B356AC"/>
    <w:rsid w:val="00B375EA"/>
    <w:rsid w:val="00B4739E"/>
    <w:rsid w:val="00B7391D"/>
    <w:rsid w:val="00B77EB9"/>
    <w:rsid w:val="00B97A31"/>
    <w:rsid w:val="00BA3790"/>
    <w:rsid w:val="00BB2146"/>
    <w:rsid w:val="00C01F62"/>
    <w:rsid w:val="00C25A85"/>
    <w:rsid w:val="00C34B71"/>
    <w:rsid w:val="00C64046"/>
    <w:rsid w:val="00C82211"/>
    <w:rsid w:val="00C8267C"/>
    <w:rsid w:val="00CC2AB8"/>
    <w:rsid w:val="00CD7D6A"/>
    <w:rsid w:val="00D012D4"/>
    <w:rsid w:val="00D07BAC"/>
    <w:rsid w:val="00D354EC"/>
    <w:rsid w:val="00D4466B"/>
    <w:rsid w:val="00D479D4"/>
    <w:rsid w:val="00D52D77"/>
    <w:rsid w:val="00D600B3"/>
    <w:rsid w:val="00D911FC"/>
    <w:rsid w:val="00DB4E95"/>
    <w:rsid w:val="00DD1A53"/>
    <w:rsid w:val="00DF3A81"/>
    <w:rsid w:val="00E13394"/>
    <w:rsid w:val="00E3458D"/>
    <w:rsid w:val="00E939E8"/>
    <w:rsid w:val="00EC0865"/>
    <w:rsid w:val="00EE1C1A"/>
    <w:rsid w:val="00EE6D8E"/>
    <w:rsid w:val="00EF2B2A"/>
    <w:rsid w:val="00F059B8"/>
    <w:rsid w:val="00F076A5"/>
    <w:rsid w:val="00F2224E"/>
    <w:rsid w:val="00F22E62"/>
    <w:rsid w:val="00F35850"/>
    <w:rsid w:val="00F35B5A"/>
    <w:rsid w:val="00F45F2B"/>
    <w:rsid w:val="00F659D4"/>
    <w:rsid w:val="00FA1DD6"/>
    <w:rsid w:val="00FB5644"/>
    <w:rsid w:val="00FD4E28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49A21F"/>
  <w15:chartTrackingRefBased/>
  <w15:docId w15:val="{2A75FD4B-EA95-4099-9F4A-E5FDC4E7A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</w:latentStyles>
  <w:style w:type="paragraph" w:default="1" w:styleId="Normal">
    <w:name w:val="Normal"/>
    <w:qFormat/>
    <w:rsid w:val="000A3497"/>
    <w:rPr>
      <w:sz w:val="24"/>
      <w:szCs w:val="24"/>
    </w:rPr>
  </w:style>
  <w:style w:type="paragraph" w:styleId="Naslov2">
    <w:name w:val="heading 2"/>
    <w:basedOn w:val="Normal"/>
    <w:next w:val="Normal"/>
    <w:qFormat/>
    <w:rsid w:val="003D5D0A"/>
    <w:pPr>
      <w:keepNext/>
      <w:jc w:val="center"/>
      <w:outlineLvl w:val="1"/>
    </w:pPr>
    <w:rPr>
      <w:b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3">
    <w:name w:val="Body Text 3"/>
    <w:basedOn w:val="Normal"/>
    <w:rsid w:val="003D5D0A"/>
    <w:pPr>
      <w:spacing w:after="120"/>
    </w:pPr>
    <w:rPr>
      <w:sz w:val="16"/>
      <w:szCs w:val="16"/>
      <w:lang w:val="en-US" w:eastAsia="en-US"/>
    </w:rPr>
  </w:style>
  <w:style w:type="table" w:styleId="Reetkatablice">
    <w:name w:val="Table Grid"/>
    <w:basedOn w:val="Obinatablica"/>
    <w:rsid w:val="00612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8E4B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8E4B08"/>
    <w:rPr>
      <w:sz w:val="24"/>
      <w:szCs w:val="24"/>
    </w:rPr>
  </w:style>
  <w:style w:type="paragraph" w:styleId="Podnoje">
    <w:name w:val="footer"/>
    <w:basedOn w:val="Normal"/>
    <w:link w:val="PodnojeChar"/>
    <w:uiPriority w:val="99"/>
    <w:rsid w:val="008E4B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8E4B08"/>
    <w:rPr>
      <w:sz w:val="24"/>
      <w:szCs w:val="24"/>
    </w:rPr>
  </w:style>
  <w:style w:type="paragraph" w:styleId="Revizija">
    <w:name w:val="Revision"/>
    <w:hidden/>
    <w:uiPriority w:val="99"/>
    <w:semiHidden/>
    <w:rsid w:val="003E441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C19BDE-7388-4539-B90F-445FD39A5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411</Words>
  <Characters>2343</Characters>
  <Application>Microsoft Office Word</Application>
  <DocSecurity>0</DocSecurity>
  <Lines>19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GRADPULA</Company>
  <LinksUpToDate>false</LinksUpToDate>
  <CharactersWithSpaces>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</dc:creator>
  <cp:lastModifiedBy>Mateja Čok</cp:lastModifiedBy>
  <cp:revision>3</cp:revision>
  <cp:lastPrinted>2007-11-02T12:55:00Z</cp:lastPrinted>
  <dcterms:created xsi:type="dcterms:W3CDTF">2026-04-29T07:15:00Z</dcterms:created>
  <dcterms:modified xsi:type="dcterms:W3CDTF">2026-04-29T09:06:00Z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Mail">
    <vt:lpwstr>[EMail]</vt:lpwstr>
  </property>
  <property fmtid="{D5CDD505-2E9C-101B-9397-08002B2CF9AE}" pid="3" name="Logo">
    <vt:lpwstr>Upravni odjel za društvene djelatnosti</vt:lpwstr>
  </property>
  <property fmtid="{D5CDD505-2E9C-101B-9397-08002B2CF9AE}" pid="4" name="SW_CustomTitle">
    <vt:lpwstr/>
  </property>
  <property fmtid="{D5CDD505-2E9C-101B-9397-08002B2CF9AE}" pid="5" name="SW_IntOfficeMacros">
    <vt:lpwstr>Disabled</vt:lpwstr>
  </property>
</Properties>
</file>