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3F872" w14:textId="77777777" w:rsidR="005C455F" w:rsidRDefault="005C455F" w:rsidP="005C45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B R A Z L O Ž E NJ E</w:t>
      </w:r>
    </w:p>
    <w:p w14:paraId="118ED966" w14:textId="77777777" w:rsidR="005C455F" w:rsidRDefault="005C455F" w:rsidP="005C455F">
      <w:pPr>
        <w:jc w:val="center"/>
        <w:rPr>
          <w:sz w:val="22"/>
          <w:szCs w:val="22"/>
        </w:rPr>
      </w:pPr>
    </w:p>
    <w:p w14:paraId="3036E96F" w14:textId="77777777" w:rsidR="005C455F" w:rsidRDefault="005C455F" w:rsidP="005C455F">
      <w:pPr>
        <w:pStyle w:val="Odlomakpopisa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Zakonska osnova</w:t>
      </w:r>
    </w:p>
    <w:p w14:paraId="45A616D3" w14:textId="77777777" w:rsidR="005C455F" w:rsidRDefault="005C455F" w:rsidP="005C455F">
      <w:pPr>
        <w:pStyle w:val="Odlomakpopisa"/>
        <w:ind w:left="1080"/>
        <w:jc w:val="both"/>
        <w:rPr>
          <w:b/>
          <w:bCs/>
          <w:sz w:val="22"/>
          <w:szCs w:val="22"/>
        </w:rPr>
      </w:pPr>
    </w:p>
    <w:p w14:paraId="0FC66BC8" w14:textId="103F7875" w:rsidR="005C455F" w:rsidRDefault="005C455F" w:rsidP="005C45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Pravna osnova za donošenje ovog Programa o izmjenama Programa javnih potreba u obrazovanju Grada Koprivnice za 2026. godinu (u daljnjem tekstu: Program) sadržana je u odredbi članka 143. Zakona o odgoju i obrazovanju u osnovnoj i srednjoj školi („Narodne novine“ broj 87/08, 86/09, 92/10, 105/10 - ispravak, 90/11, 5/12, 16/12,  86/12, 126/12, 94/13, 152/14, 07/17, 68/18, 98/19, 64/20, 151/22, 155/23 i 156/23) kojom je propisano da se u proračunu jedinice lokalne samouprave osiguravaju sredstva za financiranje škola čiji je osnivač  jedinica lokalne samouprave, u skladu sa Zakonom o obrazovanju odraslih („Narodne novine“ broj 144/21). Člankom 40. Statuta Grada Koprivnice („Glasnik Grada Koprivnice“ broj 4/09, 1/12, 1/13 i 3/13 - pročišćeni tekst, 1/18, 2/20 i 1/21) utvrđena je ovlast Gradskog vijeća Grada Koprivnice za donošenje općih akata.</w:t>
      </w:r>
    </w:p>
    <w:p w14:paraId="4A2183F0" w14:textId="77777777" w:rsidR="005C455F" w:rsidRDefault="005C455F" w:rsidP="005C455F">
      <w:pPr>
        <w:ind w:firstLine="709"/>
        <w:jc w:val="both"/>
        <w:rPr>
          <w:color w:val="FF0000"/>
          <w:sz w:val="22"/>
          <w:szCs w:val="22"/>
        </w:rPr>
      </w:pPr>
    </w:p>
    <w:p w14:paraId="02CF7571" w14:textId="77777777" w:rsidR="005C455F" w:rsidRDefault="005C455F" w:rsidP="005C455F">
      <w:pPr>
        <w:pStyle w:val="Odlomakpopisa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Ocjena stanja i osnovna pitanja koja se uređuju pojedinima aktima i objašnjenje pojedinih odredbi</w:t>
      </w:r>
    </w:p>
    <w:p w14:paraId="6BD92F10" w14:textId="77777777" w:rsidR="005C455F" w:rsidRDefault="005C455F" w:rsidP="005C455F">
      <w:pPr>
        <w:jc w:val="both"/>
        <w:rPr>
          <w:bCs/>
          <w:color w:val="000000"/>
          <w:sz w:val="22"/>
          <w:szCs w:val="22"/>
        </w:rPr>
      </w:pPr>
      <w:bookmarkStart w:id="0" w:name="_Hlk166784868"/>
    </w:p>
    <w:p w14:paraId="05EF6FCE" w14:textId="77777777" w:rsidR="005C455F" w:rsidRPr="00D20442" w:rsidRDefault="005C455F" w:rsidP="005C455F">
      <w:pPr>
        <w:ind w:firstLine="709"/>
        <w:jc w:val="both"/>
        <w:rPr>
          <w:bCs/>
          <w:color w:val="000000"/>
          <w:sz w:val="22"/>
          <w:szCs w:val="22"/>
        </w:rPr>
      </w:pPr>
      <w:r w:rsidRPr="00D20442">
        <w:rPr>
          <w:bCs/>
          <w:color w:val="000000"/>
          <w:sz w:val="22"/>
          <w:szCs w:val="22"/>
        </w:rPr>
        <w:t xml:space="preserve">Program obuhvaća djelatnost školstva u Gradu Koprivnici i to osnovnoškolskog i srednjoškolskog odgoja i obrazovanja, visokog obrazovanja i cjeloživotnog učenja. Cilj programa je zadovoljavanje javnih potreba u području navedenih djelatnosti na razini utvrđenog državnog standarda te iznad državnog standarda aktivnostima koje osiguravaju kvalitetniji sustav i to putem programa praćenja i financiranja izvannastavnih aktivnosti, školskih natjecanja, stipendiranja učenika, praćenja studenata i darovitih učenika kroz druge oblike potpora. </w:t>
      </w:r>
    </w:p>
    <w:p w14:paraId="4DA0E71C" w14:textId="521C0BF0" w:rsidR="005C455F" w:rsidRPr="00AF715F" w:rsidRDefault="005C455F" w:rsidP="005C455F">
      <w:pPr>
        <w:ind w:firstLine="720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>Člankom 1. mijenja se</w:t>
      </w:r>
      <w:r>
        <w:rPr>
          <w:rFonts w:eastAsia="Calibri"/>
          <w:color w:val="000000" w:themeColor="text1"/>
          <w:sz w:val="22"/>
          <w:szCs w:val="22"/>
          <w:lang w:eastAsia="en-US"/>
        </w:rPr>
        <w:t xml:space="preserve"> ukupan</w:t>
      </w: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 xml:space="preserve"> iznos sredstava planiranih u Proračunu Grada Koprivnice namijenjen za obrazovanje na način da se iznos od</w:t>
      </w:r>
      <w:r>
        <w:rPr>
          <w:rFonts w:eastAsia="Calibri"/>
          <w:color w:val="000000" w:themeColor="text1"/>
          <w:sz w:val="22"/>
          <w:szCs w:val="22"/>
          <w:lang w:eastAsia="en-US"/>
        </w:rPr>
        <w:t xml:space="preserve"> 31.072.803,00 </w:t>
      </w: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>EUR povećava na iznos od</w:t>
      </w:r>
      <w:r w:rsidR="00F7213E">
        <w:rPr>
          <w:rFonts w:eastAsia="Calibri"/>
          <w:color w:val="000000" w:themeColor="text1"/>
          <w:sz w:val="22"/>
          <w:szCs w:val="22"/>
          <w:lang w:eastAsia="en-US"/>
        </w:rPr>
        <w:t xml:space="preserve"> 31.931.249,00 </w:t>
      </w: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>EUR, a sukladno stvarnim potrebama za provođenje programa i aktivnosti u području obrazovanja.</w:t>
      </w:r>
    </w:p>
    <w:p w14:paraId="30CEFCA2" w14:textId="3242F3CE" w:rsidR="005C455F" w:rsidRDefault="005C455F" w:rsidP="005C455F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Člankom 2. propisuje se stupanje na snagu ovoga Programa prvoga dana od dana objave u „Glasniku Grada Koprivnice“. </w:t>
      </w:r>
      <w:bookmarkEnd w:id="0"/>
    </w:p>
    <w:p w14:paraId="0FBE9611" w14:textId="77777777" w:rsidR="005C455F" w:rsidRDefault="005C455F" w:rsidP="005C455F">
      <w:pPr>
        <w:ind w:firstLine="720"/>
        <w:jc w:val="both"/>
        <w:rPr>
          <w:rFonts w:eastAsia="Calibri"/>
          <w:sz w:val="22"/>
          <w:szCs w:val="22"/>
          <w:lang w:eastAsia="en-US"/>
        </w:rPr>
      </w:pPr>
    </w:p>
    <w:p w14:paraId="1D8FBB08" w14:textId="77777777" w:rsidR="005C455F" w:rsidRDefault="005C455F" w:rsidP="005C455F">
      <w:pPr>
        <w:pStyle w:val="Odlomakpopisa"/>
        <w:numPr>
          <w:ilvl w:val="0"/>
          <w:numId w:val="1"/>
        </w:numPr>
        <w:jc w:val="both"/>
        <w:rPr>
          <w:rFonts w:eastAsia="Calibri"/>
          <w:b/>
          <w:bCs/>
          <w:sz w:val="22"/>
          <w:szCs w:val="22"/>
          <w:lang w:eastAsia="en-US"/>
        </w:rPr>
      </w:pPr>
      <w:bookmarkStart w:id="1" w:name="_Hlk166787767"/>
      <w:r>
        <w:rPr>
          <w:rFonts w:eastAsia="Calibri"/>
          <w:b/>
          <w:bCs/>
          <w:sz w:val="22"/>
          <w:szCs w:val="22"/>
          <w:lang w:eastAsia="en-US"/>
        </w:rPr>
        <w:t>Potrebna sredstva za provedbu akta</w:t>
      </w:r>
    </w:p>
    <w:p w14:paraId="2E06E5DE" w14:textId="77777777" w:rsidR="005C455F" w:rsidRDefault="005C455F" w:rsidP="005C455F">
      <w:pPr>
        <w:pStyle w:val="Odlomakpopisa"/>
        <w:ind w:left="1080"/>
        <w:jc w:val="both"/>
        <w:rPr>
          <w:rFonts w:eastAsia="Calibri"/>
          <w:b/>
          <w:bCs/>
          <w:sz w:val="22"/>
          <w:szCs w:val="22"/>
          <w:lang w:eastAsia="en-US"/>
        </w:rPr>
      </w:pPr>
    </w:p>
    <w:bookmarkEnd w:id="1"/>
    <w:p w14:paraId="675C70C3" w14:textId="6B4EF75E" w:rsidR="005C455F" w:rsidRDefault="005C455F" w:rsidP="005C455F">
      <w:pPr>
        <w:ind w:firstLine="709"/>
        <w:jc w:val="both"/>
        <w:rPr>
          <w:b/>
          <w:color w:val="FF0000"/>
          <w:sz w:val="22"/>
          <w:szCs w:val="22"/>
        </w:rPr>
      </w:pPr>
      <w:r w:rsidRPr="00D20442">
        <w:rPr>
          <w:bCs/>
          <w:sz w:val="22"/>
          <w:szCs w:val="22"/>
        </w:rPr>
        <w:t>Sredstava za provedbu</w:t>
      </w:r>
      <w:r>
        <w:rPr>
          <w:bCs/>
          <w:sz w:val="22"/>
          <w:szCs w:val="22"/>
        </w:rPr>
        <w:t xml:space="preserve"> ovog</w:t>
      </w:r>
      <w:r w:rsidRPr="00D20442">
        <w:rPr>
          <w:bCs/>
          <w:sz w:val="22"/>
          <w:szCs w:val="22"/>
        </w:rPr>
        <w:t xml:space="preserve"> Programa planirana su u</w:t>
      </w:r>
      <w:r>
        <w:rPr>
          <w:bCs/>
          <w:sz w:val="22"/>
          <w:szCs w:val="22"/>
        </w:rPr>
        <w:t xml:space="preserve"> II. izmjenama i dopunama Proračuna </w:t>
      </w:r>
      <w:r w:rsidRPr="00D20442">
        <w:rPr>
          <w:bCs/>
          <w:sz w:val="22"/>
          <w:szCs w:val="22"/>
        </w:rPr>
        <w:t>Grada Koprivnice za 202</w:t>
      </w:r>
      <w:r>
        <w:rPr>
          <w:bCs/>
          <w:sz w:val="22"/>
          <w:szCs w:val="22"/>
        </w:rPr>
        <w:t>6</w:t>
      </w:r>
      <w:r w:rsidRPr="00D20442">
        <w:rPr>
          <w:bCs/>
          <w:sz w:val="22"/>
          <w:szCs w:val="22"/>
        </w:rPr>
        <w:t>. godinu u</w:t>
      </w:r>
      <w:r>
        <w:rPr>
          <w:bCs/>
          <w:sz w:val="22"/>
          <w:szCs w:val="22"/>
        </w:rPr>
        <w:t xml:space="preserve"> </w:t>
      </w:r>
      <w:r w:rsidRPr="00D20442">
        <w:rPr>
          <w:bCs/>
          <w:sz w:val="22"/>
          <w:szCs w:val="22"/>
        </w:rPr>
        <w:t>ukupnom iznosu od</w:t>
      </w:r>
      <w:r w:rsidR="00F7213E">
        <w:rPr>
          <w:bCs/>
          <w:sz w:val="22"/>
          <w:szCs w:val="22"/>
        </w:rPr>
        <w:t xml:space="preserve"> 31.931.249,00 EUR.</w:t>
      </w:r>
    </w:p>
    <w:p w14:paraId="333C06E3" w14:textId="2049336A" w:rsidR="005C455F" w:rsidRDefault="005C455F" w:rsidP="005C455F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bookmarkStart w:id="2" w:name="_Hlk166784344"/>
      <w:r>
        <w:rPr>
          <w:rFonts w:eastAsia="Calibri"/>
          <w:sz w:val="22"/>
          <w:szCs w:val="22"/>
          <w:lang w:eastAsia="en-US"/>
        </w:rPr>
        <w:t>Slijedom navedenog, predlaže se Gradskom vijeću Grada Koprivnice donošenje Programa o izmjenama Programa javnih potreba u obrazovanju Grada Koprivnice za 2026. godinu.</w:t>
      </w:r>
    </w:p>
    <w:p w14:paraId="20E0F826" w14:textId="77777777" w:rsidR="005C455F" w:rsidRDefault="005C455F" w:rsidP="005C455F">
      <w:pPr>
        <w:ind w:firstLine="720"/>
        <w:jc w:val="both"/>
        <w:rPr>
          <w:rFonts w:eastAsia="Calibri"/>
          <w:sz w:val="22"/>
          <w:szCs w:val="22"/>
          <w:lang w:eastAsia="en-US"/>
        </w:rPr>
      </w:pPr>
    </w:p>
    <w:p w14:paraId="719CA0CB" w14:textId="77777777" w:rsidR="005C455F" w:rsidRDefault="005C455F" w:rsidP="005C45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Nositelji izrade: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  <w:t>Predlagatelj akta:</w:t>
      </w:r>
    </w:p>
    <w:p w14:paraId="20D18788" w14:textId="77777777" w:rsidR="005C455F" w:rsidRDefault="005C455F" w:rsidP="005C455F">
      <w:pPr>
        <w:rPr>
          <w:bCs/>
          <w:color w:val="000000"/>
          <w:sz w:val="22"/>
          <w:szCs w:val="22"/>
        </w:rPr>
      </w:pPr>
    </w:p>
    <w:p w14:paraId="21492295" w14:textId="77777777" w:rsidR="005C455F" w:rsidRDefault="005C455F" w:rsidP="005C45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Upravni odjel za društvene djelatnosti:</w:t>
      </w:r>
      <w:r>
        <w:rPr>
          <w:bCs/>
          <w:color w:val="000000"/>
          <w:sz w:val="22"/>
          <w:szCs w:val="22"/>
        </w:rPr>
        <w:tab/>
      </w:r>
    </w:p>
    <w:p w14:paraId="0DC06E1F" w14:textId="77777777" w:rsidR="005C455F" w:rsidRDefault="005C455F" w:rsidP="005C45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PROČELNICA: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  <w:t>GRADONAČELNIK:</w:t>
      </w:r>
    </w:p>
    <w:p w14:paraId="2A4D5362" w14:textId="77777777" w:rsidR="005C455F" w:rsidRDefault="005C455F" w:rsidP="005C45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Petra Rožmarić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  <w:t>Mišel Jakšić</w:t>
      </w:r>
    </w:p>
    <w:p w14:paraId="7384B250" w14:textId="77777777" w:rsidR="005C455F" w:rsidRDefault="005C455F" w:rsidP="005C455F">
      <w:pPr>
        <w:rPr>
          <w:bCs/>
          <w:color w:val="000000"/>
          <w:sz w:val="22"/>
          <w:szCs w:val="22"/>
        </w:rPr>
      </w:pPr>
    </w:p>
    <w:p w14:paraId="44B98D7D" w14:textId="77777777" w:rsidR="005C455F" w:rsidRDefault="005C455F" w:rsidP="005C45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Upravni odjel za financije, gospodarstvo i europske poslove: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  <w:t xml:space="preserve">     </w:t>
      </w:r>
    </w:p>
    <w:p w14:paraId="1D75D9F1" w14:textId="77777777" w:rsidR="005C455F" w:rsidRDefault="005C455F" w:rsidP="005C45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PROČELNIK: 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</w:p>
    <w:p w14:paraId="4D36AABF" w14:textId="77777777" w:rsidR="005C455F" w:rsidRDefault="005C455F" w:rsidP="005C45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Zdravko Punčikar</w:t>
      </w:r>
    </w:p>
    <w:p w14:paraId="45414411" w14:textId="77777777" w:rsidR="005C455F" w:rsidRDefault="005C455F" w:rsidP="005C455F">
      <w:pPr>
        <w:rPr>
          <w:bCs/>
          <w:color w:val="000000"/>
          <w:sz w:val="22"/>
          <w:szCs w:val="22"/>
        </w:rPr>
      </w:pPr>
    </w:p>
    <w:p w14:paraId="73DD227B" w14:textId="77777777" w:rsidR="005C455F" w:rsidRDefault="005C455F" w:rsidP="005C45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Upravni odjel za izgradnju grada i komunalno gospodarstvo: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  <w:t xml:space="preserve">     </w:t>
      </w:r>
    </w:p>
    <w:p w14:paraId="0580AE84" w14:textId="77777777" w:rsidR="005C455F" w:rsidRDefault="005C455F" w:rsidP="005C45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PROČELNIK: 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</w:p>
    <w:p w14:paraId="34B3ABBC" w14:textId="77777777" w:rsidR="005C455F" w:rsidRDefault="005C455F" w:rsidP="005C45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Mario Perković </w:t>
      </w:r>
    </w:p>
    <w:bookmarkEnd w:id="2"/>
    <w:p w14:paraId="6BD02476" w14:textId="77777777" w:rsidR="005C455F" w:rsidRDefault="005C455F" w:rsidP="005C455F">
      <w:pPr>
        <w:ind w:firstLine="720"/>
        <w:jc w:val="both"/>
        <w:rPr>
          <w:rFonts w:eastAsia="Calibri"/>
          <w:sz w:val="22"/>
          <w:szCs w:val="22"/>
          <w:lang w:eastAsia="en-US"/>
        </w:rPr>
      </w:pPr>
    </w:p>
    <w:p w14:paraId="2B13A28D" w14:textId="77777777" w:rsidR="005C455F" w:rsidRPr="00AF715F" w:rsidRDefault="005C455F" w:rsidP="005C455F"/>
    <w:p w14:paraId="5CBB7B2B" w14:textId="28332535" w:rsidR="00611B44" w:rsidRPr="005C455F" w:rsidRDefault="00611B44" w:rsidP="005C455F"/>
    <w:sectPr w:rsidR="00611B44" w:rsidRPr="005C455F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B9716" w14:textId="77777777" w:rsidR="004A50D2" w:rsidRDefault="004A50D2" w:rsidP="008E4B08">
      <w:r>
        <w:separator/>
      </w:r>
    </w:p>
  </w:endnote>
  <w:endnote w:type="continuationSeparator" w:id="0">
    <w:p w14:paraId="2667E584" w14:textId="77777777" w:rsidR="004A50D2" w:rsidRDefault="004A50D2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636B9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F0EA5" w14:textId="77777777" w:rsidR="004A50D2" w:rsidRDefault="004A50D2" w:rsidP="008E4B08">
      <w:r>
        <w:separator/>
      </w:r>
    </w:p>
  </w:footnote>
  <w:footnote w:type="continuationSeparator" w:id="0">
    <w:p w14:paraId="4A36D42B" w14:textId="77777777" w:rsidR="004A50D2" w:rsidRDefault="004A50D2" w:rsidP="008E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A1458"/>
    <w:multiLevelType w:val="hybridMultilevel"/>
    <w:tmpl w:val="74008FE0"/>
    <w:lvl w:ilvl="0" w:tplc="9D7E5ABA">
      <w:start w:val="1"/>
      <w:numFmt w:val="upperRoman"/>
      <w:lvlText w:val="%1."/>
      <w:lvlJc w:val="left"/>
      <w:pPr>
        <w:ind w:left="1080" w:hanging="720"/>
      </w:pPr>
    </w:lvl>
    <w:lvl w:ilvl="1" w:tplc="20828A68">
      <w:start w:val="1"/>
      <w:numFmt w:val="lowerLetter"/>
      <w:lvlText w:val="%2."/>
      <w:lvlJc w:val="left"/>
      <w:pPr>
        <w:ind w:left="1440" w:hanging="360"/>
      </w:pPr>
    </w:lvl>
    <w:lvl w:ilvl="2" w:tplc="508A4C34">
      <w:start w:val="1"/>
      <w:numFmt w:val="lowerRoman"/>
      <w:lvlText w:val="%3."/>
      <w:lvlJc w:val="right"/>
      <w:pPr>
        <w:ind w:left="2160" w:hanging="180"/>
      </w:pPr>
    </w:lvl>
    <w:lvl w:ilvl="3" w:tplc="D7AEC128">
      <w:start w:val="1"/>
      <w:numFmt w:val="decimal"/>
      <w:lvlText w:val="%4."/>
      <w:lvlJc w:val="left"/>
      <w:pPr>
        <w:ind w:left="2880" w:hanging="360"/>
      </w:pPr>
    </w:lvl>
    <w:lvl w:ilvl="4" w:tplc="CC2C5D60">
      <w:start w:val="1"/>
      <w:numFmt w:val="lowerLetter"/>
      <w:lvlText w:val="%5."/>
      <w:lvlJc w:val="left"/>
      <w:pPr>
        <w:ind w:left="3600" w:hanging="360"/>
      </w:pPr>
    </w:lvl>
    <w:lvl w:ilvl="5" w:tplc="C4626748">
      <w:start w:val="1"/>
      <w:numFmt w:val="lowerRoman"/>
      <w:lvlText w:val="%6."/>
      <w:lvlJc w:val="right"/>
      <w:pPr>
        <w:ind w:left="4320" w:hanging="180"/>
      </w:pPr>
    </w:lvl>
    <w:lvl w:ilvl="6" w:tplc="9020C6B6">
      <w:start w:val="1"/>
      <w:numFmt w:val="decimal"/>
      <w:lvlText w:val="%7."/>
      <w:lvlJc w:val="left"/>
      <w:pPr>
        <w:ind w:left="5040" w:hanging="360"/>
      </w:pPr>
    </w:lvl>
    <w:lvl w:ilvl="7" w:tplc="B7A4B352">
      <w:start w:val="1"/>
      <w:numFmt w:val="lowerLetter"/>
      <w:lvlText w:val="%8."/>
      <w:lvlJc w:val="left"/>
      <w:pPr>
        <w:ind w:left="5760" w:hanging="360"/>
      </w:pPr>
    </w:lvl>
    <w:lvl w:ilvl="8" w:tplc="E792635C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142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9510E"/>
    <w:rsid w:val="003B07B2"/>
    <w:rsid w:val="003C0B73"/>
    <w:rsid w:val="003C3CC4"/>
    <w:rsid w:val="003C7570"/>
    <w:rsid w:val="003D5D0A"/>
    <w:rsid w:val="003E37F2"/>
    <w:rsid w:val="004466BF"/>
    <w:rsid w:val="00446CED"/>
    <w:rsid w:val="0045196B"/>
    <w:rsid w:val="004A50D2"/>
    <w:rsid w:val="004C1E0A"/>
    <w:rsid w:val="004F5EAB"/>
    <w:rsid w:val="00513260"/>
    <w:rsid w:val="0051330C"/>
    <w:rsid w:val="00543AE6"/>
    <w:rsid w:val="00580686"/>
    <w:rsid w:val="00590216"/>
    <w:rsid w:val="00597812"/>
    <w:rsid w:val="005C455F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7204B5"/>
    <w:rsid w:val="0072201D"/>
    <w:rsid w:val="00772C92"/>
    <w:rsid w:val="0078495E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E4B08"/>
    <w:rsid w:val="0090739C"/>
    <w:rsid w:val="00987945"/>
    <w:rsid w:val="009B6D94"/>
    <w:rsid w:val="009D4CD1"/>
    <w:rsid w:val="009F199D"/>
    <w:rsid w:val="00A1543D"/>
    <w:rsid w:val="00A32554"/>
    <w:rsid w:val="00A837C0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7213E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5C45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Ivana Vukonić</cp:lastModifiedBy>
  <cp:revision>35</cp:revision>
  <cp:lastPrinted>2007-11-02T12:55:00Z</cp:lastPrinted>
  <dcterms:created xsi:type="dcterms:W3CDTF">2022-03-18T08:30:00Z</dcterms:created>
  <dcterms:modified xsi:type="dcterms:W3CDTF">2026-05-19T06:19:00Z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