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D6D43" w14:textId="71587876" w:rsidR="00C328F3" w:rsidRPr="00674975" w:rsidRDefault="00BB1AF0" w:rsidP="00C328F3">
      <w:pPr>
        <w:jc w:val="both"/>
      </w:pPr>
      <w:r w:rsidRPr="00674975">
        <w:t xml:space="preserve">Na temelju članaka 2., 48. i 49. Zakona o predškolskom odgoju i obrazovanju </w:t>
      </w:r>
      <w:bookmarkStart w:id="0" w:name="_Hlk498505546"/>
      <w:r w:rsidRPr="00674975">
        <w:t>(„Narodne novine“ broj 10/97, 107/07, 94/13, 98/19, 57/22 i 101/23)</w:t>
      </w:r>
      <w:bookmarkEnd w:id="0"/>
      <w:r w:rsidRPr="00674975">
        <w:t xml:space="preserve">, članka 37. Zakona o dadiljama („Narodne novine“ broj: 37/13 i 98/19) i članka 40. Statuta Grada Koprivnice („Glasnik Grada Koprivnice“ broj 4/09, 1/12, 1/13 – pročišćeni tekst, 1/18, 2/20 i 1/21), Gradsko vijeće Grada Koprivnice, na </w:t>
      </w:r>
      <w:r>
        <w:t>__</w:t>
      </w:r>
      <w:r w:rsidRPr="00674975">
        <w:t xml:space="preserve">. sjednici održanoj </w:t>
      </w:r>
      <w:r w:rsidR="00674975" w:rsidRPr="00674975">
        <w:t>______</w:t>
      </w:r>
      <w:r w:rsidRPr="00674975">
        <w:t>.202</w:t>
      </w:r>
      <w:r w:rsidR="00674975" w:rsidRPr="00674975">
        <w:t>5</w:t>
      </w:r>
      <w:r w:rsidRPr="00674975">
        <w:t xml:space="preserve">. godine  donijelo je </w:t>
      </w:r>
    </w:p>
    <w:p w14:paraId="5FA57BC1" w14:textId="77777777" w:rsidR="00C328F3" w:rsidRPr="00674975" w:rsidRDefault="00C328F3" w:rsidP="00C328F3">
      <w:pPr>
        <w:jc w:val="both"/>
        <w:rPr>
          <w:b/>
        </w:rPr>
      </w:pPr>
    </w:p>
    <w:p w14:paraId="6A8981D6" w14:textId="77777777" w:rsidR="00C328F3" w:rsidRPr="00674975" w:rsidRDefault="00BB1AF0" w:rsidP="00C328F3">
      <w:pPr>
        <w:jc w:val="center"/>
        <w:rPr>
          <w:b/>
        </w:rPr>
      </w:pPr>
      <w:r w:rsidRPr="00674975">
        <w:rPr>
          <w:b/>
        </w:rPr>
        <w:t>P R O G R A M</w:t>
      </w:r>
    </w:p>
    <w:p w14:paraId="3846F012" w14:textId="77777777" w:rsidR="00C328F3" w:rsidRPr="00674975" w:rsidRDefault="00BB1AF0" w:rsidP="00C328F3">
      <w:pPr>
        <w:jc w:val="center"/>
        <w:rPr>
          <w:b/>
        </w:rPr>
      </w:pPr>
      <w:bookmarkStart w:id="1" w:name="_Hlk87423379"/>
      <w:r w:rsidRPr="00674975">
        <w:rPr>
          <w:b/>
        </w:rPr>
        <w:t xml:space="preserve">javnih potreba u području predškolskog odgoja i obrazovanja </w:t>
      </w:r>
    </w:p>
    <w:p w14:paraId="1474A9A6" w14:textId="35715654" w:rsidR="00C328F3" w:rsidRPr="00674975" w:rsidRDefault="00BB1AF0" w:rsidP="00C328F3">
      <w:pPr>
        <w:jc w:val="center"/>
        <w:rPr>
          <w:b/>
        </w:rPr>
      </w:pPr>
      <w:r w:rsidRPr="00674975">
        <w:rPr>
          <w:b/>
        </w:rPr>
        <w:t>Grada Koprivnice za 202</w:t>
      </w:r>
      <w:r w:rsidR="00674975" w:rsidRPr="00674975">
        <w:rPr>
          <w:b/>
        </w:rPr>
        <w:t>6</w:t>
      </w:r>
      <w:r w:rsidRPr="00674975">
        <w:rPr>
          <w:b/>
        </w:rPr>
        <w:t>. godinu</w:t>
      </w:r>
    </w:p>
    <w:bookmarkEnd w:id="1"/>
    <w:p w14:paraId="5A9D073E" w14:textId="77777777" w:rsidR="00C328F3" w:rsidRPr="00674975" w:rsidRDefault="00C328F3" w:rsidP="00C328F3">
      <w:pPr>
        <w:jc w:val="center"/>
      </w:pPr>
    </w:p>
    <w:p w14:paraId="552BA95E" w14:textId="77777777" w:rsidR="00C328F3" w:rsidRPr="00674975" w:rsidRDefault="00BB1AF0" w:rsidP="00C328F3">
      <w:pPr>
        <w:jc w:val="center"/>
        <w:rPr>
          <w:b/>
        </w:rPr>
      </w:pPr>
      <w:r w:rsidRPr="00674975">
        <w:rPr>
          <w:b/>
        </w:rPr>
        <w:t>Članak 1.</w:t>
      </w:r>
    </w:p>
    <w:p w14:paraId="070D5ECF" w14:textId="77777777" w:rsidR="00C328F3" w:rsidRPr="00674975" w:rsidRDefault="00C328F3" w:rsidP="00C328F3">
      <w:pPr>
        <w:jc w:val="center"/>
        <w:rPr>
          <w:b/>
        </w:rPr>
      </w:pPr>
    </w:p>
    <w:p w14:paraId="26FACEA4" w14:textId="3A718521" w:rsidR="00C328F3" w:rsidRPr="00674975" w:rsidRDefault="00BB1AF0" w:rsidP="00C328F3">
      <w:pPr>
        <w:ind w:firstLine="720"/>
        <w:jc w:val="both"/>
      </w:pPr>
      <w:r w:rsidRPr="00674975">
        <w:t xml:space="preserve">Ovim Programom </w:t>
      </w:r>
      <w:bookmarkStart w:id="2" w:name="_Hlk54953856"/>
      <w:r w:rsidRPr="00674975">
        <w:t>javnih potreba u području predškolskog odgoja i obrazovanja Grada Koprivnice za 202</w:t>
      </w:r>
      <w:r w:rsidR="00674975" w:rsidRPr="00674975">
        <w:t>6</w:t>
      </w:r>
      <w:r w:rsidRPr="00674975">
        <w:t xml:space="preserve">. godinu (u daljnjem tekstu: „Program“) </w:t>
      </w:r>
      <w:bookmarkEnd w:id="2"/>
      <w:r w:rsidRPr="00674975">
        <w:t>utvrđuju se oblici, opseg i način zadovoljavanja javnih potreba u području predškolskog odgoja i obrazovanja Grada Koprivnice te obim, način i dinamika financiranja tih potreba u 202</w:t>
      </w:r>
      <w:r w:rsidR="00674975" w:rsidRPr="00674975">
        <w:t>6</w:t>
      </w:r>
      <w:r w:rsidRPr="00674975">
        <w:t>. godini iz Proračuna Grada Koprivnice.</w:t>
      </w:r>
    </w:p>
    <w:p w14:paraId="7ED64031" w14:textId="77777777" w:rsidR="00C328F3" w:rsidRPr="00674975" w:rsidRDefault="00BB1AF0" w:rsidP="00C328F3">
      <w:pPr>
        <w:ind w:firstLine="708"/>
        <w:jc w:val="both"/>
      </w:pPr>
      <w:r w:rsidRPr="00D956E0">
        <w:t>Javne</w:t>
      </w:r>
      <w:r w:rsidRPr="00674975">
        <w:t xml:space="preserve"> potrebe iz stavka 1. ovog članka, zadovoljavat će se ostvarivanjem:</w:t>
      </w:r>
    </w:p>
    <w:p w14:paraId="7C69971A" w14:textId="77777777" w:rsidR="00C328F3" w:rsidRPr="00674975" w:rsidRDefault="00BB1AF0" w:rsidP="00C328F3">
      <w:pPr>
        <w:numPr>
          <w:ilvl w:val="0"/>
          <w:numId w:val="1"/>
        </w:numPr>
        <w:jc w:val="both"/>
      </w:pPr>
      <w:r w:rsidRPr="00674975">
        <w:t>redovitih programa njege, odgoja, naobrazbe, zdravstvene zaštite, prehrane i socijalne skrbi djece predškolske dobi te posebnih poludnevnih i kraćih programa,</w:t>
      </w:r>
    </w:p>
    <w:p w14:paraId="79D6B1A9" w14:textId="77777777" w:rsidR="00C328F3" w:rsidRPr="00674975" w:rsidRDefault="00BB1AF0" w:rsidP="00C328F3">
      <w:pPr>
        <w:numPr>
          <w:ilvl w:val="0"/>
          <w:numId w:val="1"/>
        </w:numPr>
        <w:jc w:val="both"/>
      </w:pPr>
      <w:r w:rsidRPr="00674975">
        <w:t>programa predškole,</w:t>
      </w:r>
    </w:p>
    <w:p w14:paraId="3C6A8BEB" w14:textId="77777777" w:rsidR="00C328F3" w:rsidRPr="00674975" w:rsidRDefault="00BB1AF0" w:rsidP="00C328F3">
      <w:pPr>
        <w:numPr>
          <w:ilvl w:val="0"/>
          <w:numId w:val="1"/>
        </w:numPr>
        <w:jc w:val="both"/>
      </w:pPr>
      <w:r w:rsidRPr="00674975">
        <w:t>drugih programa važnih za razvoj predškolskog odgoja u Gradu Koprivnici.</w:t>
      </w:r>
    </w:p>
    <w:p w14:paraId="5E868305" w14:textId="77777777" w:rsidR="00C328F3" w:rsidRPr="00674975" w:rsidRDefault="00BB1AF0" w:rsidP="00C328F3">
      <w:pPr>
        <w:ind w:firstLine="708"/>
        <w:jc w:val="both"/>
      </w:pPr>
      <w:r w:rsidRPr="00674975">
        <w:t>Ciljevi koji se žele ostvariti provođenjem navedenih programa su zadovoljavanje djetetovih osnovnih potreba te poštivanje individualnih razlika u brzini razvoja i stilu učenja djeteta, cjelovit razvoj svih djetetovih sposobnosti i potencijala, oblikovanje djetetove osobnosti u smislu jačanja pozitivne i realne slike o sebi, uočavanja i prihvaćanja međusobnih različitosti, usvajanja osnovnih moralnih vrednota kulture i tradicije kojoj dijete pripada, stjecanje socijalnih vještina i znanja potrebnih za djetet</w:t>
      </w:r>
      <w:r w:rsidRPr="00674975">
        <w:t>ov daljnji razvoj, izgrađivanje stavova i sustava vrijednosti koji promiču i štite ljudsko dostojanstvo, njegovanje mirotvornog ponašanja te stvaranje optimalnih uvjeta za razvoj djeteta stvaranjem razvojno-poticajne sredine koja uključuje materijalne i socijalne uvjete. U realizaciju navedenog programa potrebno je uključiti roditelje kao aktivne sudionike.</w:t>
      </w:r>
    </w:p>
    <w:p w14:paraId="695D500C" w14:textId="77777777" w:rsidR="00C328F3" w:rsidRPr="00C328F3" w:rsidRDefault="00C328F3" w:rsidP="00C328F3">
      <w:pPr>
        <w:ind w:firstLine="708"/>
        <w:jc w:val="both"/>
        <w:rPr>
          <w:color w:val="EE0000"/>
        </w:rPr>
      </w:pPr>
    </w:p>
    <w:p w14:paraId="3BD4D884" w14:textId="77777777" w:rsidR="00C328F3" w:rsidRPr="0049688A" w:rsidRDefault="00BB1AF0" w:rsidP="00C328F3">
      <w:pPr>
        <w:jc w:val="center"/>
        <w:rPr>
          <w:b/>
        </w:rPr>
      </w:pPr>
      <w:r w:rsidRPr="0049688A">
        <w:rPr>
          <w:b/>
        </w:rPr>
        <w:t>Članak 2.</w:t>
      </w:r>
    </w:p>
    <w:p w14:paraId="6F8318F7" w14:textId="77777777" w:rsidR="00C328F3" w:rsidRPr="00C328F3" w:rsidRDefault="00C328F3" w:rsidP="00C328F3">
      <w:pPr>
        <w:jc w:val="center"/>
        <w:rPr>
          <w:b/>
          <w:color w:val="EE0000"/>
        </w:rPr>
      </w:pPr>
    </w:p>
    <w:p w14:paraId="1361B3D8" w14:textId="3EDA10A1" w:rsidR="00C328F3" w:rsidRPr="0049688A" w:rsidRDefault="00BB1AF0" w:rsidP="00C328F3">
      <w:pPr>
        <w:ind w:firstLine="708"/>
        <w:jc w:val="both"/>
      </w:pPr>
      <w:r w:rsidRPr="0049688A">
        <w:t>Financijska sredstva za ostvarenje ciljeva iz članka 1. ovog Programa, osigurat će se u Proračunu Grada Koprivnice za 202</w:t>
      </w:r>
      <w:r w:rsidR="0049688A" w:rsidRPr="0049688A">
        <w:t>6</w:t>
      </w:r>
      <w:r w:rsidRPr="0049688A">
        <w:t xml:space="preserve">. godinu u ukupnom iznosu od </w:t>
      </w:r>
      <w:r w:rsidR="0049688A" w:rsidRPr="0049688A">
        <w:rPr>
          <w:b/>
          <w:bCs/>
        </w:rPr>
        <w:t xml:space="preserve">8.635.851,00 </w:t>
      </w:r>
      <w:r w:rsidRPr="0049688A">
        <w:t>EUR</w:t>
      </w:r>
      <w:r w:rsidR="00674975" w:rsidRPr="0049688A">
        <w:t>, a u okviru slijedećih aktivnosti i programa: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77"/>
        <w:gridCol w:w="6610"/>
        <w:gridCol w:w="1447"/>
      </w:tblGrid>
      <w:tr w:rsidR="009A4AEF" w14:paraId="466856EC" w14:textId="77777777">
        <w:trPr>
          <w:trHeight w:val="315"/>
        </w:trPr>
        <w:tc>
          <w:tcPr>
            <w:tcW w:w="6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57267854" w14:textId="77777777" w:rsidR="0049688A" w:rsidRDefault="00BB1AF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35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79E31397" w14:textId="77777777" w:rsidR="0049688A" w:rsidRDefault="00BB1AF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PROGRAM PREDŠKOLSKOG ODGOJA</w:t>
            </w:r>
          </w:p>
        </w:tc>
        <w:tc>
          <w:tcPr>
            <w:tcW w:w="7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17738956" w14:textId="77777777" w:rsidR="0049688A" w:rsidRDefault="0049688A">
            <w:pPr>
              <w:rPr>
                <w:color w:val="000000"/>
                <w:sz w:val="20"/>
                <w:szCs w:val="20"/>
              </w:rPr>
            </w:pPr>
          </w:p>
        </w:tc>
      </w:tr>
      <w:tr w:rsidR="009A4AEF" w14:paraId="0338604E" w14:textId="77777777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BDB7BCB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A300113</w:t>
            </w:r>
          </w:p>
        </w:tc>
        <w:tc>
          <w:tcPr>
            <w:tcW w:w="3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E28EF58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Sufinanciranje cijene smještaja djece u privatnim vrtićima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72B938" w14:textId="77777777" w:rsidR="0049688A" w:rsidRDefault="00BB1AF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632.200,00</w:t>
            </w:r>
          </w:p>
        </w:tc>
      </w:tr>
      <w:tr w:rsidR="009A4AEF" w14:paraId="5A40B861" w14:textId="77777777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D34457" w14:textId="77777777" w:rsidR="0049688A" w:rsidRDefault="00BB1AF0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F17355" w14:textId="77777777" w:rsidR="0049688A" w:rsidRDefault="00BB1AF0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Vrtići izvan Grada Koprivnice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E2576C" w14:textId="77777777" w:rsidR="0049688A" w:rsidRDefault="00BB1AF0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1.000,00</w:t>
            </w:r>
          </w:p>
        </w:tc>
      </w:tr>
      <w:tr w:rsidR="009A4AEF" w14:paraId="2941E449" w14:textId="77777777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FEE3B86" w14:textId="77777777" w:rsidR="0049688A" w:rsidRDefault="00BB1AF0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6E7F29" w14:textId="77777777" w:rsidR="0049688A" w:rsidRDefault="00BB1AF0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Dječji vrtić Sv. Josipa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112EEC" w14:textId="77777777" w:rsidR="0049688A" w:rsidRDefault="00BB1AF0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112.800,00</w:t>
            </w:r>
          </w:p>
        </w:tc>
      </w:tr>
      <w:tr w:rsidR="009A4AEF" w14:paraId="63B516F4" w14:textId="77777777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DF821C" w14:textId="77777777" w:rsidR="0049688A" w:rsidRDefault="00BB1AF0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C8F51DA" w14:textId="77777777" w:rsidR="0049688A" w:rsidRDefault="00BB1AF0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Dječji vrtić "Igra"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43DE54" w14:textId="77777777" w:rsidR="0049688A" w:rsidRDefault="00BB1AF0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518.400,00</w:t>
            </w:r>
          </w:p>
        </w:tc>
      </w:tr>
      <w:tr w:rsidR="009A4AEF" w14:paraId="1910E6F2" w14:textId="77777777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3E71B2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A300112</w:t>
            </w:r>
          </w:p>
        </w:tc>
        <w:tc>
          <w:tcPr>
            <w:tcW w:w="3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9C9873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Sufinanciranje cijene smještaja djece kod dadilja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914501" w14:textId="77777777" w:rsidR="0049688A" w:rsidRDefault="00BB1AF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100.000,00</w:t>
            </w:r>
          </w:p>
        </w:tc>
      </w:tr>
      <w:tr w:rsidR="009A4AEF" w14:paraId="7B54CA09" w14:textId="77777777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8789281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A300117</w:t>
            </w:r>
          </w:p>
        </w:tc>
        <w:tc>
          <w:tcPr>
            <w:tcW w:w="3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99285F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Rekonstrukcija i adaptacija postojećih objekata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AE7F42" w14:textId="77777777" w:rsidR="0049688A" w:rsidRDefault="00BB1AF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30.000,00</w:t>
            </w:r>
          </w:p>
        </w:tc>
      </w:tr>
      <w:tr w:rsidR="009A4AEF" w14:paraId="5F6E7658" w14:textId="77777777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D7AAE9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A300118</w:t>
            </w:r>
          </w:p>
        </w:tc>
        <w:tc>
          <w:tcPr>
            <w:tcW w:w="3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C4B64A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Sredstva za fiskalnu održivost dječjih vrtića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920249" w14:textId="77777777" w:rsidR="0049688A" w:rsidRDefault="00BB1AF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290.000,00</w:t>
            </w:r>
          </w:p>
        </w:tc>
      </w:tr>
      <w:tr w:rsidR="009A4AEF" w14:paraId="02D20FCF" w14:textId="77777777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BBF0747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A300101</w:t>
            </w:r>
          </w:p>
        </w:tc>
        <w:tc>
          <w:tcPr>
            <w:tcW w:w="3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870B8E" w14:textId="75356999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Odgojno i administrativno tehničko osoblje </w:t>
            </w:r>
            <w:r w:rsidR="00D956E0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 xml:space="preserve"> D</w:t>
            </w:r>
            <w:r w:rsidR="00D956E0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V</w:t>
            </w:r>
            <w:r w:rsidR="00D956E0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956E0">
              <w:rPr>
                <w:color w:val="000000"/>
                <w:sz w:val="20"/>
                <w:szCs w:val="20"/>
              </w:rPr>
              <w:t>„</w:t>
            </w:r>
            <w:r>
              <w:rPr>
                <w:color w:val="000000"/>
                <w:sz w:val="20"/>
                <w:szCs w:val="20"/>
              </w:rPr>
              <w:t>Tratinčica</w:t>
            </w:r>
            <w:r w:rsidR="00D956E0">
              <w:rPr>
                <w:color w:val="000000"/>
                <w:sz w:val="20"/>
                <w:szCs w:val="20"/>
              </w:rPr>
              <w:t>“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D31B7C" w14:textId="77777777" w:rsidR="0049688A" w:rsidRDefault="00BB1AF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2.899.700,00</w:t>
            </w:r>
          </w:p>
        </w:tc>
      </w:tr>
      <w:tr w:rsidR="009A4AEF" w14:paraId="11CC3E64" w14:textId="77777777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B52EAC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A300104</w:t>
            </w:r>
          </w:p>
        </w:tc>
        <w:tc>
          <w:tcPr>
            <w:tcW w:w="3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CC5859" w14:textId="799B1675" w:rsidR="0049688A" w:rsidRDefault="00BB1AF0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Predškola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="00D956E0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 xml:space="preserve"> D</w:t>
            </w:r>
            <w:r w:rsidR="00D956E0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V</w:t>
            </w:r>
            <w:r w:rsidR="00D956E0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956E0">
              <w:rPr>
                <w:color w:val="000000"/>
                <w:sz w:val="20"/>
                <w:szCs w:val="20"/>
              </w:rPr>
              <w:t>„</w:t>
            </w:r>
            <w:r>
              <w:rPr>
                <w:color w:val="000000"/>
                <w:sz w:val="20"/>
                <w:szCs w:val="20"/>
              </w:rPr>
              <w:t>Tratinčica</w:t>
            </w:r>
            <w:r w:rsidR="00D956E0">
              <w:rPr>
                <w:color w:val="000000"/>
                <w:sz w:val="20"/>
                <w:szCs w:val="20"/>
              </w:rPr>
              <w:t>“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663355" w14:textId="77777777" w:rsidR="0049688A" w:rsidRDefault="00BB1AF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15.000,00</w:t>
            </w:r>
          </w:p>
        </w:tc>
      </w:tr>
      <w:tr w:rsidR="009A4AEF" w14:paraId="64DC66CC" w14:textId="77777777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823521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A300105</w:t>
            </w:r>
          </w:p>
        </w:tc>
        <w:tc>
          <w:tcPr>
            <w:tcW w:w="3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53D12AD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Unapređenje standarda - vlastiti prihodi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022899" w14:textId="77777777" w:rsidR="0049688A" w:rsidRDefault="00BB1AF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497.300,00</w:t>
            </w:r>
          </w:p>
        </w:tc>
      </w:tr>
      <w:tr w:rsidR="009A4AEF" w14:paraId="73AEF4F0" w14:textId="77777777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608B8E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A300120</w:t>
            </w:r>
          </w:p>
        </w:tc>
        <w:tc>
          <w:tcPr>
            <w:tcW w:w="3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D6B28E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Odgojno i administrativno tehničko osoblje – D.V. „Medenjak“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8CE80B" w14:textId="77777777" w:rsidR="0049688A" w:rsidRDefault="00BB1AF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3.370.500,00</w:t>
            </w:r>
          </w:p>
        </w:tc>
      </w:tr>
      <w:tr w:rsidR="009A4AEF" w14:paraId="61F9BCA3" w14:textId="77777777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9F7A0A3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A300121</w:t>
            </w:r>
          </w:p>
        </w:tc>
        <w:tc>
          <w:tcPr>
            <w:tcW w:w="3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DA5406" w14:textId="071459CA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Unapređenje standarda </w:t>
            </w:r>
            <w:r w:rsidR="00D956E0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956E0">
              <w:rPr>
                <w:color w:val="000000"/>
                <w:sz w:val="20"/>
                <w:szCs w:val="20"/>
              </w:rPr>
              <w:t>DV „Medenjak“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D6369C" w14:textId="77777777" w:rsidR="0049688A" w:rsidRDefault="00BB1AF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498.965,00</w:t>
            </w:r>
          </w:p>
        </w:tc>
      </w:tr>
      <w:tr w:rsidR="009A4AEF" w14:paraId="1B91D162" w14:textId="77777777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C69B5F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A300102</w:t>
            </w:r>
          </w:p>
        </w:tc>
        <w:tc>
          <w:tcPr>
            <w:tcW w:w="3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436368" w14:textId="28973ED2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Odgojno i administrativno tehničko osoblje – D.V. COOR </w:t>
            </w:r>
            <w:r w:rsidR="00D956E0">
              <w:rPr>
                <w:color w:val="000000"/>
                <w:sz w:val="20"/>
                <w:szCs w:val="20"/>
              </w:rPr>
              <w:t>„</w:t>
            </w:r>
            <w:r>
              <w:rPr>
                <w:color w:val="000000"/>
                <w:sz w:val="20"/>
                <w:szCs w:val="20"/>
              </w:rPr>
              <w:t>Podravsko sunce</w:t>
            </w:r>
            <w:r w:rsidR="00D956E0">
              <w:rPr>
                <w:color w:val="000000"/>
                <w:sz w:val="20"/>
                <w:szCs w:val="20"/>
              </w:rPr>
              <w:t>“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4942BB" w14:textId="77777777" w:rsidR="0049688A" w:rsidRDefault="00BB1AF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210.350,00</w:t>
            </w:r>
          </w:p>
        </w:tc>
      </w:tr>
      <w:tr w:rsidR="009A4AEF" w14:paraId="16678A06" w14:textId="77777777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1A6116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A300106</w:t>
            </w:r>
          </w:p>
        </w:tc>
        <w:tc>
          <w:tcPr>
            <w:tcW w:w="3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0B6395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Didaktika, pomagala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F815C2" w14:textId="77777777" w:rsidR="0049688A" w:rsidRDefault="00BB1AF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9.136,00</w:t>
            </w:r>
          </w:p>
        </w:tc>
      </w:tr>
      <w:tr w:rsidR="009A4AEF" w14:paraId="5BB54097" w14:textId="77777777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26B3CA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A300111</w:t>
            </w:r>
          </w:p>
        </w:tc>
        <w:tc>
          <w:tcPr>
            <w:tcW w:w="3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CC1B48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Rana razvojna podrška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3F7D42" w14:textId="77777777" w:rsidR="0049688A" w:rsidRDefault="00BB1AF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82.700,00</w:t>
            </w:r>
          </w:p>
        </w:tc>
      </w:tr>
      <w:tr w:rsidR="009A4AEF" w14:paraId="5FD90B6F" w14:textId="77777777">
        <w:trPr>
          <w:trHeight w:val="315"/>
        </w:trPr>
        <w:tc>
          <w:tcPr>
            <w:tcW w:w="422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9CC2E5"/>
            <w:vAlign w:val="center"/>
            <w:hideMark/>
          </w:tcPr>
          <w:p w14:paraId="537BC51C" w14:textId="77777777" w:rsidR="0049688A" w:rsidRDefault="00BB1AF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UKUPNO: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4E459E5C" w14:textId="77777777" w:rsidR="0049688A" w:rsidRDefault="00BB1AF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8.635.851,00</w:t>
            </w:r>
          </w:p>
        </w:tc>
      </w:tr>
    </w:tbl>
    <w:p w14:paraId="227F95FE" w14:textId="77777777" w:rsidR="0049688A" w:rsidRPr="00C328F3" w:rsidRDefault="0049688A" w:rsidP="00C328F3">
      <w:pPr>
        <w:ind w:firstLine="708"/>
        <w:jc w:val="both"/>
        <w:rPr>
          <w:color w:val="EE0000"/>
        </w:rPr>
      </w:pPr>
    </w:p>
    <w:p w14:paraId="263D1F8A" w14:textId="01A5AD65" w:rsidR="00C328F3" w:rsidRPr="00D956E0" w:rsidRDefault="00BB1AF0" w:rsidP="00C328F3">
      <w:pPr>
        <w:ind w:firstLine="708"/>
        <w:jc w:val="both"/>
      </w:pPr>
      <w:r w:rsidRPr="00D956E0">
        <w:t xml:space="preserve">Iznos od </w:t>
      </w:r>
      <w:r w:rsidR="0049688A" w:rsidRPr="00D956E0">
        <w:rPr>
          <w:b/>
          <w:bCs/>
        </w:rPr>
        <w:t xml:space="preserve">8.635.851,00 </w:t>
      </w:r>
      <w:r w:rsidRPr="00D956E0">
        <w:rPr>
          <w:b/>
          <w:bCs/>
        </w:rPr>
        <w:t xml:space="preserve">EUR </w:t>
      </w:r>
      <w:r w:rsidRPr="00D956E0">
        <w:t>osigurat će se za korisnike kako slijedi: Dječji vrtić „Tratinčica“ Koprivnica,</w:t>
      </w:r>
      <w:r w:rsidR="00674975" w:rsidRPr="00D956E0">
        <w:t xml:space="preserve"> Dječji vrtić „Medenjak“ Koprivnica,</w:t>
      </w:r>
      <w:r w:rsidRPr="00D956E0">
        <w:t xml:space="preserve"> Dječji vrtić Centra za odgoj, obrazovanje i rehabilitaciju Podravsko sunce Koprivnica, Dječji vrtić „Igra“, Dječji vrtić Svetog Josipa – Podružnica Koprivnica, dječje vrtiće koji svoju djelatnost obavljaju izvan područja Grada Koprivnice te za obrte za čuvanje djece.</w:t>
      </w:r>
    </w:p>
    <w:p w14:paraId="7BC912BD" w14:textId="77777777" w:rsidR="00C328F3" w:rsidRPr="00C328F3" w:rsidRDefault="00C328F3" w:rsidP="00C328F3">
      <w:pPr>
        <w:jc w:val="center"/>
        <w:rPr>
          <w:b/>
          <w:color w:val="EE0000"/>
        </w:rPr>
      </w:pPr>
    </w:p>
    <w:p w14:paraId="6BE0C4CF" w14:textId="77777777" w:rsidR="00C328F3" w:rsidRPr="0049688A" w:rsidRDefault="00BB1AF0" w:rsidP="00C328F3">
      <w:pPr>
        <w:jc w:val="center"/>
        <w:rPr>
          <w:b/>
        </w:rPr>
      </w:pPr>
      <w:r w:rsidRPr="0049688A">
        <w:rPr>
          <w:b/>
        </w:rPr>
        <w:t>Članak 3.</w:t>
      </w:r>
    </w:p>
    <w:p w14:paraId="28EB259F" w14:textId="77777777" w:rsidR="00C328F3" w:rsidRPr="0049688A" w:rsidRDefault="00C328F3" w:rsidP="00C328F3">
      <w:pPr>
        <w:jc w:val="center"/>
        <w:rPr>
          <w:b/>
        </w:rPr>
      </w:pPr>
    </w:p>
    <w:p w14:paraId="600F184E" w14:textId="0D39B4CD" w:rsidR="00C328F3" w:rsidRPr="0049688A" w:rsidRDefault="00BB1AF0" w:rsidP="00C328F3">
      <w:pPr>
        <w:ind w:firstLine="708"/>
        <w:jc w:val="both"/>
        <w:rPr>
          <w:bCs/>
        </w:rPr>
      </w:pPr>
      <w:r w:rsidRPr="0049688A">
        <w:t>Sredstva za Dječji vrtić „Tratinčica“</w:t>
      </w:r>
      <w:r w:rsidR="00D956E0">
        <w:t xml:space="preserve"> Koprivnica</w:t>
      </w:r>
      <w:r w:rsidRPr="0049688A">
        <w:t xml:space="preserve"> povlačit će se iz Proračuna Grada Koprivnice temeljem naloga u riznici, a razmjerno mjesečnim potrebama i ostvarenju troškova, prema dospijeću, a na temelju vjerodostojne knjigovodstvene i ostale dokumentacije i zahtjeva. </w:t>
      </w:r>
    </w:p>
    <w:p w14:paraId="318E86BC" w14:textId="577EB0F5" w:rsidR="00674975" w:rsidRPr="0049688A" w:rsidRDefault="00BB1AF0" w:rsidP="00674975">
      <w:pPr>
        <w:ind w:firstLine="708"/>
        <w:jc w:val="both"/>
        <w:rPr>
          <w:bCs/>
        </w:rPr>
      </w:pPr>
      <w:r w:rsidRPr="0049688A">
        <w:t>Sredstva za Dječji vrtić „Medenjak“</w:t>
      </w:r>
      <w:r w:rsidR="00D956E0">
        <w:t xml:space="preserve"> Koprivnica</w:t>
      </w:r>
      <w:r w:rsidRPr="0049688A">
        <w:t xml:space="preserve"> povlačit će se iz Proračuna Grada Koprivnice temeljem naloga u riznici, a razmjerno mjesečnim potrebama i ostvarenju troškova, prema dospijeću, a na temelju vjerodostojne knjigovodstvene i ostale dokumentacije i zahtjeva. </w:t>
      </w:r>
    </w:p>
    <w:p w14:paraId="3E24567B" w14:textId="77777777" w:rsidR="00C328F3" w:rsidRPr="0049688A" w:rsidRDefault="00BB1AF0" w:rsidP="00C328F3">
      <w:pPr>
        <w:ind w:firstLine="708"/>
        <w:jc w:val="both"/>
      </w:pPr>
      <w:r w:rsidRPr="0049688A">
        <w:t>Sredstva za Dječji vrtić Centra za odgoj, obrazovanje i rehabilitaciju Podravsko sunce povlačit će se iz Proračuna Grada Koprivnice temeljem naloga u riznici, a razmjerno mjesečnim potrebama i ostvarenju troškova, prema dospijeću, a na temelju vjerodostojne knjigovodstvene i ostale dokumentacije i zahtjeva.</w:t>
      </w:r>
    </w:p>
    <w:p w14:paraId="131686FA" w14:textId="77777777" w:rsidR="00C328F3" w:rsidRPr="0049688A" w:rsidRDefault="00BB1AF0" w:rsidP="00C328F3">
      <w:pPr>
        <w:ind w:firstLine="708"/>
        <w:jc w:val="both"/>
      </w:pPr>
      <w:r w:rsidRPr="0049688A">
        <w:t>Sredstva za Dječji vrtić „Igra“ i Dječji vrtić Svetog Josipa – Podružnica Koprivnica doznačit će se iz Proračuna Grada Koprivnice na žiro – račune vrtića u skladu s Ugovorima o izravnom sufinanciranju kojima će se definirati međusobna prava i obaveze korisnika proračunskih sredstava i Grada Koprivnice, a temeljem Naloga nadležnog upravnog odjela.</w:t>
      </w:r>
    </w:p>
    <w:p w14:paraId="6244D393" w14:textId="77777777" w:rsidR="00C328F3" w:rsidRPr="0049688A" w:rsidRDefault="00BB1AF0" w:rsidP="00C328F3">
      <w:pPr>
        <w:ind w:firstLine="708"/>
        <w:jc w:val="both"/>
      </w:pPr>
      <w:r w:rsidRPr="0049688A">
        <w:t>Sredstva za obrte za čuvanje djece doznačit će se iz Proračuna Grada Koprivnice na žiro – račune obrta koji djeluju na području Grada Koprivnice u skladu s Ugovorima o izravnom sufinanciranju kojima će se definirati međusobna prava i obaveze korisnika proračunskih sredstava i Grada Koprivnice, a temeljem Naloga nadležnog upravnog odjela.</w:t>
      </w:r>
    </w:p>
    <w:p w14:paraId="0575956F" w14:textId="77777777" w:rsidR="00C328F3" w:rsidRPr="0049688A" w:rsidRDefault="00BB1AF0" w:rsidP="00C328F3">
      <w:pPr>
        <w:ind w:firstLine="708"/>
        <w:jc w:val="both"/>
      </w:pPr>
      <w:r w:rsidRPr="0049688A">
        <w:t>Sredstva za dječje vrtiće koji svoju djelatnost obavljaju izvan područja Grada Koprivnice doznačit će se iz Proračuna Grada Koprivnice na žiro – račun vrtića u skladu s Ugovorom o izravnom sufinanciranju.</w:t>
      </w:r>
    </w:p>
    <w:p w14:paraId="0AF26D70" w14:textId="426ACFBE" w:rsidR="00C328F3" w:rsidRPr="0049688A" w:rsidRDefault="00BB1AF0" w:rsidP="00C328F3">
      <w:pPr>
        <w:jc w:val="both"/>
      </w:pPr>
      <w:r w:rsidRPr="0049688A">
        <w:tab/>
        <w:t xml:space="preserve">Ugovori o izravnom sufinanciranju iz stavaka </w:t>
      </w:r>
      <w:r w:rsidR="00674975" w:rsidRPr="0049688A">
        <w:t>4</w:t>
      </w:r>
      <w:r w:rsidRPr="0049688A">
        <w:t xml:space="preserve">. i </w:t>
      </w:r>
      <w:r w:rsidR="00674975" w:rsidRPr="0049688A">
        <w:t>5</w:t>
      </w:r>
      <w:r w:rsidRPr="0049688A">
        <w:t>. ovog članka sklapaju se za razdoblje od 01.01. – 31.12.202</w:t>
      </w:r>
      <w:r w:rsidR="00674975" w:rsidRPr="0049688A">
        <w:t>6</w:t>
      </w:r>
      <w:r w:rsidRPr="0049688A">
        <w:t>. godine.</w:t>
      </w:r>
    </w:p>
    <w:p w14:paraId="115D1850" w14:textId="0F3FA79D" w:rsidR="00C328F3" w:rsidRPr="0049688A" w:rsidRDefault="00BB1AF0" w:rsidP="00C328F3">
      <w:pPr>
        <w:jc w:val="both"/>
      </w:pPr>
      <w:r w:rsidRPr="0049688A">
        <w:tab/>
      </w:r>
      <w:r w:rsidRPr="0049688A">
        <w:t xml:space="preserve">Ugovori o izravnom sufinanciranju iz stavka </w:t>
      </w:r>
      <w:r w:rsidR="00674975" w:rsidRPr="0049688A">
        <w:t>6</w:t>
      </w:r>
      <w:r w:rsidRPr="0049688A">
        <w:t>. ovog članka sklapaju se od dana podnošenja zahtjeva.</w:t>
      </w:r>
    </w:p>
    <w:p w14:paraId="646D8C42" w14:textId="77777777" w:rsidR="00C328F3" w:rsidRPr="00C328F3" w:rsidRDefault="00C328F3" w:rsidP="00C328F3">
      <w:pPr>
        <w:jc w:val="both"/>
        <w:rPr>
          <w:color w:val="EE0000"/>
        </w:rPr>
      </w:pPr>
    </w:p>
    <w:p w14:paraId="59AA9DEF" w14:textId="77777777" w:rsidR="00C328F3" w:rsidRPr="00674975" w:rsidRDefault="00BB1AF0" w:rsidP="00C328F3">
      <w:pPr>
        <w:jc w:val="center"/>
        <w:rPr>
          <w:b/>
        </w:rPr>
      </w:pPr>
      <w:r w:rsidRPr="00674975">
        <w:rPr>
          <w:b/>
        </w:rPr>
        <w:t>Članak 4.</w:t>
      </w:r>
    </w:p>
    <w:p w14:paraId="0179D17D" w14:textId="77777777" w:rsidR="00C328F3" w:rsidRPr="00674975" w:rsidRDefault="00C328F3" w:rsidP="00C328F3">
      <w:pPr>
        <w:jc w:val="center"/>
        <w:rPr>
          <w:b/>
        </w:rPr>
      </w:pPr>
    </w:p>
    <w:p w14:paraId="39665EF5" w14:textId="45316B96" w:rsidR="00C328F3" w:rsidRPr="00674975" w:rsidRDefault="00BB1AF0" w:rsidP="00C328F3">
      <w:pPr>
        <w:ind w:firstLine="708"/>
        <w:jc w:val="both"/>
        <w:rPr>
          <w:bCs/>
        </w:rPr>
      </w:pPr>
      <w:r w:rsidRPr="00D956E0">
        <w:rPr>
          <w:bCs/>
        </w:rPr>
        <w:t>Odlukom o utvrđivanju mjerila za sufinanciranje djelatnosti ustanova predškolskog odgoja i obrazovanja na području Grada Koprivnice utvrđuje se financijski okvir sufinanciranja Programa koji se financira općim prihodima i primicima  Grada Koprivnice, uplatama roditelja i sredstvima fiskalne održivosti.</w:t>
      </w:r>
    </w:p>
    <w:p w14:paraId="0A30D97E" w14:textId="77777777" w:rsidR="00D956E0" w:rsidRDefault="00D956E0" w:rsidP="00C328F3">
      <w:pPr>
        <w:ind w:firstLine="708"/>
        <w:jc w:val="both"/>
        <w:rPr>
          <w:color w:val="EE0000"/>
        </w:rPr>
      </w:pPr>
    </w:p>
    <w:p w14:paraId="64E20E84" w14:textId="77777777" w:rsidR="00D956E0" w:rsidRDefault="00D956E0" w:rsidP="00C328F3">
      <w:pPr>
        <w:ind w:firstLine="708"/>
        <w:jc w:val="both"/>
        <w:rPr>
          <w:color w:val="EE0000"/>
        </w:rPr>
      </w:pPr>
    </w:p>
    <w:p w14:paraId="5A14F489" w14:textId="77777777" w:rsidR="00D956E0" w:rsidRDefault="00D956E0" w:rsidP="00C328F3">
      <w:pPr>
        <w:ind w:firstLine="708"/>
        <w:jc w:val="both"/>
        <w:rPr>
          <w:color w:val="EE0000"/>
        </w:rPr>
      </w:pPr>
    </w:p>
    <w:p w14:paraId="2DA8D0A6" w14:textId="77777777" w:rsidR="00D956E0" w:rsidRDefault="00D956E0" w:rsidP="00C328F3">
      <w:pPr>
        <w:ind w:firstLine="708"/>
        <w:jc w:val="both"/>
        <w:rPr>
          <w:color w:val="EE0000"/>
        </w:rPr>
      </w:pPr>
    </w:p>
    <w:p w14:paraId="3BD1C6E0" w14:textId="77777777" w:rsidR="00D956E0" w:rsidRPr="00C328F3" w:rsidRDefault="00D956E0" w:rsidP="00C328F3">
      <w:pPr>
        <w:ind w:firstLine="708"/>
        <w:jc w:val="both"/>
        <w:rPr>
          <w:color w:val="EE0000"/>
        </w:rPr>
      </w:pPr>
    </w:p>
    <w:p w14:paraId="1FAD4A16" w14:textId="77777777" w:rsidR="00C328F3" w:rsidRPr="00674975" w:rsidRDefault="00BB1AF0" w:rsidP="00C328F3">
      <w:pPr>
        <w:jc w:val="center"/>
        <w:rPr>
          <w:b/>
        </w:rPr>
      </w:pPr>
      <w:r w:rsidRPr="00674975">
        <w:rPr>
          <w:b/>
        </w:rPr>
        <w:lastRenderedPageBreak/>
        <w:t>Članak 5.</w:t>
      </w:r>
    </w:p>
    <w:p w14:paraId="5600038F" w14:textId="77777777" w:rsidR="00C328F3" w:rsidRPr="00674975" w:rsidRDefault="00C328F3" w:rsidP="00C328F3">
      <w:pPr>
        <w:jc w:val="center"/>
        <w:rPr>
          <w:b/>
        </w:rPr>
      </w:pPr>
    </w:p>
    <w:p w14:paraId="59956F6C" w14:textId="77777777" w:rsidR="00C328F3" w:rsidRPr="00674975" w:rsidRDefault="00BB1AF0" w:rsidP="00C328F3">
      <w:pPr>
        <w:ind w:firstLine="708"/>
        <w:jc w:val="both"/>
      </w:pPr>
      <w:r w:rsidRPr="00674975">
        <w:t>Osim programa iz članka 1. ovog Programa, korisnici iz članka 2., stavka 2. ovog Programa mogu, prema ukazanoj potrebi, organizirati i druge (kraće dnevne/višednevne) programe za djecu, za čije ostvarivanje sredstva osiguravaju uplatama roditelja.</w:t>
      </w:r>
    </w:p>
    <w:p w14:paraId="54E06058" w14:textId="77777777" w:rsidR="00C328F3" w:rsidRPr="00674975" w:rsidRDefault="00C328F3" w:rsidP="00C328F3">
      <w:pPr>
        <w:jc w:val="both"/>
      </w:pPr>
    </w:p>
    <w:p w14:paraId="3EDCEF34" w14:textId="77777777" w:rsidR="00C328F3" w:rsidRPr="00674975" w:rsidRDefault="00BB1AF0" w:rsidP="00C328F3">
      <w:pPr>
        <w:jc w:val="center"/>
        <w:rPr>
          <w:b/>
        </w:rPr>
      </w:pPr>
      <w:r w:rsidRPr="00674975">
        <w:rPr>
          <w:b/>
        </w:rPr>
        <w:t>Članak 6.</w:t>
      </w:r>
    </w:p>
    <w:p w14:paraId="3CD1728F" w14:textId="77777777" w:rsidR="00C328F3" w:rsidRPr="00674975" w:rsidRDefault="00C328F3" w:rsidP="00C328F3">
      <w:pPr>
        <w:jc w:val="center"/>
        <w:rPr>
          <w:b/>
          <w:highlight w:val="red"/>
        </w:rPr>
      </w:pPr>
    </w:p>
    <w:p w14:paraId="4A24BB87" w14:textId="24DCC9F5" w:rsidR="00C328F3" w:rsidRPr="00674975" w:rsidRDefault="00BB1AF0" w:rsidP="00C328F3">
      <w:pPr>
        <w:ind w:right="-20" w:firstLine="709"/>
        <w:jc w:val="both"/>
      </w:pPr>
      <w:r w:rsidRPr="00674975">
        <w:t xml:space="preserve">Vrtići i obrti za čuvanje djece iz članka 3., stavaka </w:t>
      </w:r>
      <w:r w:rsidR="00674975" w:rsidRPr="00674975">
        <w:t>4</w:t>
      </w:r>
      <w:r w:rsidRPr="00674975">
        <w:t xml:space="preserve">. i </w:t>
      </w:r>
      <w:r w:rsidR="00674975" w:rsidRPr="00674975">
        <w:t>5</w:t>
      </w:r>
      <w:r w:rsidRPr="00674975">
        <w:t>. ovog Programa, o svom radu i realizaciji sredstava utvrđenih ovim Programom podnose Izvješća sukladno sklopljenim Ugovorima o izravnom sufinanciranju.</w:t>
      </w:r>
    </w:p>
    <w:p w14:paraId="7E3B133D" w14:textId="77777777" w:rsidR="00C328F3" w:rsidRPr="00674975" w:rsidRDefault="00BB1AF0" w:rsidP="00C328F3">
      <w:pPr>
        <w:ind w:right="-20" w:firstLine="709"/>
        <w:jc w:val="both"/>
      </w:pPr>
      <w:r w:rsidRPr="00674975">
        <w:t>Upravni odjel za društvene djelatnosti nadzire izvršenje ovog Programa, prati namjensko korištenje i utrošak sredstava i podnosi godišnji Izvještaj o ostvarenju Programa gradonačelniku Grada Koprivnice.</w:t>
      </w:r>
    </w:p>
    <w:p w14:paraId="22093EFB" w14:textId="77777777" w:rsidR="00C328F3" w:rsidRPr="00674975" w:rsidRDefault="00C328F3" w:rsidP="00C328F3">
      <w:pPr>
        <w:ind w:right="-20"/>
        <w:jc w:val="both"/>
      </w:pPr>
    </w:p>
    <w:p w14:paraId="57C1F873" w14:textId="77777777" w:rsidR="00C328F3" w:rsidRPr="00674975" w:rsidRDefault="00BB1AF0" w:rsidP="00C328F3">
      <w:pPr>
        <w:jc w:val="center"/>
        <w:rPr>
          <w:b/>
        </w:rPr>
      </w:pPr>
      <w:r w:rsidRPr="00674975">
        <w:rPr>
          <w:b/>
        </w:rPr>
        <w:t>Članak 7.</w:t>
      </w:r>
    </w:p>
    <w:p w14:paraId="476548BE" w14:textId="77777777" w:rsidR="00C328F3" w:rsidRPr="00674975" w:rsidRDefault="00C328F3" w:rsidP="00C328F3">
      <w:pPr>
        <w:ind w:right="-20" w:firstLine="709"/>
        <w:jc w:val="both"/>
      </w:pPr>
    </w:p>
    <w:p w14:paraId="13A46942" w14:textId="722F2182" w:rsidR="00C328F3" w:rsidRPr="00674975" w:rsidRDefault="00BB1AF0" w:rsidP="00C328F3">
      <w:pPr>
        <w:ind w:firstLine="708"/>
        <w:jc w:val="both"/>
      </w:pPr>
      <w:r w:rsidRPr="00674975">
        <w:t>Ovaj Program javnih potreba u području predškolskog odgoja i obrazovanja Grada Koprivnice za 202</w:t>
      </w:r>
      <w:r w:rsidR="00674975" w:rsidRPr="00674975">
        <w:t>6</w:t>
      </w:r>
      <w:r w:rsidRPr="00674975">
        <w:t>. godinu objavit će se u „Glasniku Grada Koprivnice“, a stupa na snagu 1. siječnja 202</w:t>
      </w:r>
      <w:r w:rsidR="00674975" w:rsidRPr="00674975">
        <w:t>6</w:t>
      </w:r>
      <w:r w:rsidRPr="00674975">
        <w:t>. godine.</w:t>
      </w:r>
    </w:p>
    <w:p w14:paraId="2566C05A" w14:textId="77777777" w:rsidR="00C328F3" w:rsidRPr="00674975" w:rsidRDefault="00C328F3" w:rsidP="00C328F3">
      <w:pPr>
        <w:jc w:val="both"/>
      </w:pPr>
    </w:p>
    <w:p w14:paraId="71EDF916" w14:textId="77777777" w:rsidR="00C328F3" w:rsidRPr="00674975" w:rsidRDefault="00BB1AF0" w:rsidP="00C328F3">
      <w:pPr>
        <w:jc w:val="center"/>
      </w:pPr>
      <w:r w:rsidRPr="00674975">
        <w:t>GRADSKO VIJEĆE</w:t>
      </w:r>
    </w:p>
    <w:p w14:paraId="5179AA44" w14:textId="77777777" w:rsidR="00C328F3" w:rsidRPr="00674975" w:rsidRDefault="00BB1AF0" w:rsidP="00C328F3">
      <w:pPr>
        <w:jc w:val="center"/>
      </w:pPr>
      <w:r w:rsidRPr="00674975">
        <w:t>GRADA KOPRIVNICE</w:t>
      </w:r>
    </w:p>
    <w:p w14:paraId="4385D47C" w14:textId="77777777" w:rsidR="00C328F3" w:rsidRPr="00674975" w:rsidRDefault="00C328F3" w:rsidP="00C328F3">
      <w:pPr>
        <w:jc w:val="center"/>
      </w:pPr>
    </w:p>
    <w:p w14:paraId="47D0F263" w14:textId="34C6BBCE" w:rsidR="00C328F3" w:rsidRPr="008770A6" w:rsidRDefault="00BB1AF0" w:rsidP="00C328F3">
      <w:r w:rsidRPr="008770A6">
        <w:t xml:space="preserve">KLASA: </w:t>
      </w:r>
    </w:p>
    <w:p w14:paraId="35EF92FD" w14:textId="56F5F50C" w:rsidR="00C328F3" w:rsidRPr="008770A6" w:rsidRDefault="00BB1AF0" w:rsidP="00C328F3">
      <w:r w:rsidRPr="008770A6">
        <w:t xml:space="preserve">URBROJ: </w:t>
      </w:r>
    </w:p>
    <w:p w14:paraId="42E6B147" w14:textId="6A123130" w:rsidR="00C328F3" w:rsidRDefault="00BB1AF0" w:rsidP="00C328F3">
      <w:r>
        <w:t>Koprivnica</w:t>
      </w:r>
      <w:r w:rsidRPr="008770A6">
        <w:t>,</w:t>
      </w:r>
      <w:r>
        <w:t xml:space="preserve"> </w:t>
      </w:r>
    </w:p>
    <w:p w14:paraId="335574AE" w14:textId="77777777" w:rsidR="00C328F3" w:rsidRPr="00C328F3" w:rsidRDefault="00C328F3" w:rsidP="00C328F3"/>
    <w:p w14:paraId="706A00F0" w14:textId="77777777" w:rsidR="00C328F3" w:rsidRPr="00C328F3" w:rsidRDefault="00BB1AF0" w:rsidP="00C328F3">
      <w:pPr>
        <w:jc w:val="center"/>
      </w:pPr>
      <w:r w:rsidRPr="00C328F3">
        <w:tab/>
      </w:r>
      <w:r w:rsidRPr="00C328F3">
        <w:tab/>
      </w:r>
      <w:r w:rsidRPr="00C328F3">
        <w:tab/>
      </w:r>
      <w:r w:rsidRPr="00C328F3">
        <w:tab/>
      </w:r>
      <w:r w:rsidRPr="00C328F3">
        <w:tab/>
      </w:r>
      <w:r w:rsidRPr="00C328F3">
        <w:tab/>
      </w:r>
      <w:r w:rsidRPr="00C328F3">
        <w:tab/>
        <w:t>PREDSJEDNIK:</w:t>
      </w:r>
    </w:p>
    <w:p w14:paraId="2DB2ED33" w14:textId="09F80634" w:rsidR="00C328F3" w:rsidRPr="00C328F3" w:rsidRDefault="00BB1AF0" w:rsidP="00C328F3">
      <w:pPr>
        <w:jc w:val="center"/>
      </w:pPr>
      <w:r w:rsidRPr="00C328F3">
        <w:tab/>
      </w:r>
      <w:r w:rsidRPr="00C328F3">
        <w:tab/>
      </w:r>
      <w:r w:rsidRPr="00C328F3">
        <w:tab/>
      </w:r>
      <w:r w:rsidRPr="00C328F3">
        <w:tab/>
      </w:r>
      <w:r w:rsidRPr="00C328F3">
        <w:tab/>
      </w:r>
      <w:r w:rsidRPr="00C328F3">
        <w:tab/>
      </w:r>
      <w:r w:rsidRPr="00C328F3">
        <w:tab/>
        <w:t>Ivan Pal</w:t>
      </w:r>
    </w:p>
    <w:p w14:paraId="1C847153" w14:textId="77777777" w:rsidR="00C328F3" w:rsidRPr="008770A6" w:rsidRDefault="00C328F3" w:rsidP="00353ACF"/>
    <w:p w14:paraId="09FC0176" w14:textId="77777777" w:rsidR="001E01B9" w:rsidRPr="008770A6" w:rsidRDefault="001E01B9" w:rsidP="000A3497">
      <w:pPr>
        <w:ind w:left="4860"/>
      </w:pPr>
    </w:p>
    <w:p w14:paraId="23D0B48E" w14:textId="77777777" w:rsidR="00F22E62" w:rsidRDefault="00F22E62" w:rsidP="000A3497">
      <w:pPr>
        <w:ind w:left="4860"/>
      </w:pPr>
    </w:p>
    <w:p w14:paraId="2E6F3D62" w14:textId="77777777" w:rsidR="00C328F3" w:rsidRDefault="00C328F3" w:rsidP="000A3497">
      <w:pPr>
        <w:ind w:left="4860"/>
      </w:pPr>
    </w:p>
    <w:p w14:paraId="1F8750BF" w14:textId="77777777" w:rsidR="00C328F3" w:rsidRDefault="00C328F3" w:rsidP="000A3497">
      <w:pPr>
        <w:ind w:left="4860"/>
      </w:pPr>
    </w:p>
    <w:p w14:paraId="75F1E431" w14:textId="77777777" w:rsidR="00C328F3" w:rsidRDefault="00C328F3" w:rsidP="000A3497">
      <w:pPr>
        <w:ind w:left="4860"/>
      </w:pPr>
    </w:p>
    <w:p w14:paraId="40934D33" w14:textId="77777777" w:rsidR="00C328F3" w:rsidRDefault="00C328F3" w:rsidP="000A3497">
      <w:pPr>
        <w:ind w:left="4860"/>
      </w:pPr>
    </w:p>
    <w:p w14:paraId="4F243B73" w14:textId="77777777" w:rsidR="00352734" w:rsidRDefault="00352734" w:rsidP="000A3497">
      <w:pPr>
        <w:ind w:left="4860"/>
      </w:pPr>
    </w:p>
    <w:p w14:paraId="553FA6EA" w14:textId="77777777" w:rsidR="00352734" w:rsidRDefault="00352734" w:rsidP="000A3497">
      <w:pPr>
        <w:ind w:left="4860"/>
      </w:pPr>
    </w:p>
    <w:p w14:paraId="5E37B5BF" w14:textId="77777777" w:rsidR="00352734" w:rsidRDefault="00352734" w:rsidP="000A3497">
      <w:pPr>
        <w:ind w:left="4860"/>
      </w:pPr>
    </w:p>
    <w:p w14:paraId="4680547C" w14:textId="77777777" w:rsidR="00352734" w:rsidRDefault="00352734" w:rsidP="000A3497">
      <w:pPr>
        <w:ind w:left="4860"/>
      </w:pPr>
    </w:p>
    <w:p w14:paraId="63664F23" w14:textId="77777777" w:rsidR="00352734" w:rsidRDefault="00352734" w:rsidP="000A3497">
      <w:pPr>
        <w:ind w:left="4860"/>
      </w:pPr>
    </w:p>
    <w:p w14:paraId="2780FA84" w14:textId="77777777" w:rsidR="00352734" w:rsidRDefault="00352734" w:rsidP="000A3497">
      <w:pPr>
        <w:ind w:left="4860"/>
      </w:pPr>
    </w:p>
    <w:p w14:paraId="0CA03403" w14:textId="77777777" w:rsidR="00352734" w:rsidRDefault="00352734" w:rsidP="000A3497">
      <w:pPr>
        <w:ind w:left="4860"/>
      </w:pPr>
    </w:p>
    <w:p w14:paraId="61B6CBF2" w14:textId="77777777" w:rsidR="00352734" w:rsidRDefault="00352734" w:rsidP="000A3497">
      <w:pPr>
        <w:ind w:left="4860"/>
      </w:pPr>
    </w:p>
    <w:p w14:paraId="6A150E5E" w14:textId="77777777" w:rsidR="00352734" w:rsidRDefault="00352734" w:rsidP="000A3497">
      <w:pPr>
        <w:ind w:left="4860"/>
      </w:pPr>
    </w:p>
    <w:p w14:paraId="3C8FBE5B" w14:textId="77777777" w:rsidR="00352734" w:rsidRDefault="00352734" w:rsidP="000A3497">
      <w:pPr>
        <w:ind w:left="4860"/>
      </w:pPr>
    </w:p>
    <w:p w14:paraId="515577D8" w14:textId="77777777" w:rsidR="00352734" w:rsidRDefault="00352734" w:rsidP="000A3497">
      <w:pPr>
        <w:ind w:left="4860"/>
      </w:pPr>
    </w:p>
    <w:p w14:paraId="71E4CBAD" w14:textId="77777777" w:rsidR="00352734" w:rsidRDefault="00352734" w:rsidP="000A3497">
      <w:pPr>
        <w:ind w:left="4860"/>
      </w:pPr>
    </w:p>
    <w:p w14:paraId="0717AC2F" w14:textId="77777777" w:rsidR="00352734" w:rsidRDefault="00352734" w:rsidP="000A3497">
      <w:pPr>
        <w:ind w:left="4860"/>
      </w:pPr>
    </w:p>
    <w:p w14:paraId="41D72515" w14:textId="77777777" w:rsidR="00352734" w:rsidRDefault="00352734" w:rsidP="000A3497">
      <w:pPr>
        <w:ind w:left="4860"/>
      </w:pPr>
    </w:p>
    <w:p w14:paraId="70819A3B" w14:textId="77777777" w:rsidR="00352734" w:rsidRDefault="00352734" w:rsidP="000A3497">
      <w:pPr>
        <w:ind w:left="4860"/>
      </w:pPr>
    </w:p>
    <w:p w14:paraId="10CF57AC" w14:textId="77777777" w:rsidR="00352734" w:rsidRPr="00A7767E" w:rsidRDefault="00352734" w:rsidP="00352734">
      <w:pPr>
        <w:jc w:val="center"/>
        <w:rPr>
          <w:b/>
          <w:sz w:val="22"/>
          <w:szCs w:val="22"/>
        </w:rPr>
      </w:pPr>
      <w:r w:rsidRPr="00A7767E">
        <w:rPr>
          <w:b/>
          <w:sz w:val="22"/>
          <w:szCs w:val="22"/>
        </w:rPr>
        <w:lastRenderedPageBreak/>
        <w:t>OBRAZLOŽENJE</w:t>
      </w:r>
    </w:p>
    <w:p w14:paraId="7D631FF9" w14:textId="77777777" w:rsidR="00352734" w:rsidRPr="00A7767E" w:rsidRDefault="00352734" w:rsidP="00352734">
      <w:pPr>
        <w:jc w:val="center"/>
        <w:rPr>
          <w:b/>
          <w:sz w:val="22"/>
          <w:szCs w:val="22"/>
        </w:rPr>
      </w:pPr>
    </w:p>
    <w:p w14:paraId="5ECE8007" w14:textId="77777777" w:rsidR="00352734" w:rsidRPr="00A7767E" w:rsidRDefault="00352734" w:rsidP="00352734">
      <w:pPr>
        <w:numPr>
          <w:ilvl w:val="0"/>
          <w:numId w:val="2"/>
        </w:numPr>
        <w:jc w:val="both"/>
        <w:rPr>
          <w:b/>
          <w:bCs/>
          <w:sz w:val="22"/>
          <w:szCs w:val="22"/>
        </w:rPr>
      </w:pPr>
      <w:r w:rsidRPr="00A7767E">
        <w:rPr>
          <w:b/>
          <w:bCs/>
          <w:sz w:val="22"/>
          <w:szCs w:val="22"/>
        </w:rPr>
        <w:t>Zakonska osnova</w:t>
      </w:r>
    </w:p>
    <w:p w14:paraId="33126E07" w14:textId="77777777" w:rsidR="00352734" w:rsidRPr="00A7767E" w:rsidRDefault="00352734" w:rsidP="00352734">
      <w:pPr>
        <w:ind w:firstLine="720"/>
        <w:jc w:val="both"/>
        <w:rPr>
          <w:sz w:val="22"/>
          <w:szCs w:val="22"/>
        </w:rPr>
      </w:pPr>
      <w:r w:rsidRPr="00A7767E">
        <w:rPr>
          <w:rFonts w:eastAsia="Calibri"/>
          <w:sz w:val="22"/>
          <w:szCs w:val="22"/>
        </w:rPr>
        <w:t>Pravna osnova za donošenje Programa javnih potreba u području predškolskog odgoja i obrazovanja Grada Koprivnice za 202</w:t>
      </w:r>
      <w:r>
        <w:rPr>
          <w:rFonts w:eastAsia="Calibri"/>
          <w:sz w:val="22"/>
          <w:szCs w:val="22"/>
        </w:rPr>
        <w:t>6</w:t>
      </w:r>
      <w:r w:rsidRPr="00A7767E">
        <w:rPr>
          <w:rFonts w:eastAsia="Calibri"/>
          <w:sz w:val="22"/>
          <w:szCs w:val="22"/>
        </w:rPr>
        <w:t>. godinu (u daljnjem tekstu: Program) sadržana je u</w:t>
      </w:r>
      <w:r w:rsidRPr="00A7767E">
        <w:rPr>
          <w:sz w:val="22"/>
          <w:szCs w:val="22"/>
        </w:rPr>
        <w:t xml:space="preserve"> odredbama članaka 2., 48. i 49. Zakona o predškolskom odgoju i obrazovanju („Narodne novine“ broj 10/97, 107/07, 94/13, 98/19, 57/22 i 101/23) kojima je uređeno financiranje dječjih vrtića i u odredbi članka 37. Zakona o dadiljama („Narodne novine“ broj: 37/13 i 98/19) kojim je propisano subvencioniranje djelatnosti dadilja od strane jedinica lokalne samouprave, a zbog utvrđivanja javnih potreba u području predškolskog odgoja i obrazovanja. Člankom 40. Statuta Grada Koprivnice („Glasnik Grada Koprivnice“ broj 4/09, 1/12, 1/13 – pročišćeni tekst i 1/18, 2/20 i 1/21) utvrđena je nadležnost Gradskog vijeća Grada Koprivnice za donošenje općih akata.</w:t>
      </w:r>
    </w:p>
    <w:p w14:paraId="6513C215" w14:textId="77777777" w:rsidR="00352734" w:rsidRPr="00A7767E" w:rsidRDefault="00352734" w:rsidP="00352734">
      <w:pPr>
        <w:ind w:firstLine="720"/>
        <w:jc w:val="both"/>
        <w:rPr>
          <w:rFonts w:eastAsia="Calibri"/>
          <w:sz w:val="22"/>
          <w:szCs w:val="22"/>
        </w:rPr>
      </w:pPr>
    </w:p>
    <w:p w14:paraId="42097AAB" w14:textId="77777777" w:rsidR="00352734" w:rsidRPr="00A7767E" w:rsidRDefault="00352734" w:rsidP="00352734">
      <w:pPr>
        <w:numPr>
          <w:ilvl w:val="0"/>
          <w:numId w:val="2"/>
        </w:numPr>
        <w:ind w:left="709" w:hanging="349"/>
        <w:jc w:val="both"/>
        <w:rPr>
          <w:b/>
          <w:bCs/>
          <w:sz w:val="22"/>
          <w:szCs w:val="22"/>
        </w:rPr>
      </w:pPr>
      <w:r w:rsidRPr="00A7767E">
        <w:rPr>
          <w:b/>
          <w:bCs/>
          <w:sz w:val="22"/>
          <w:szCs w:val="22"/>
        </w:rPr>
        <w:t>Ocjena stanja i osnovna pitanja koja se uređuju aktom i objašnjenje pojedinih odredbi</w:t>
      </w:r>
    </w:p>
    <w:p w14:paraId="00B3C033" w14:textId="77777777" w:rsidR="00352734" w:rsidRPr="00A7767E" w:rsidRDefault="00352734" w:rsidP="00352734">
      <w:pPr>
        <w:jc w:val="both"/>
        <w:rPr>
          <w:sz w:val="22"/>
          <w:szCs w:val="22"/>
        </w:rPr>
      </w:pPr>
      <w:r w:rsidRPr="00A7767E">
        <w:rPr>
          <w:sz w:val="22"/>
          <w:szCs w:val="22"/>
        </w:rPr>
        <w:tab/>
        <w:t>Navedenim Programom obuhvaćena je djelatnost predškolskog odgoja i obrazovanja, njezini ciljevi i potrebe, osigurana sredstva te načini realizacije istih.</w:t>
      </w:r>
    </w:p>
    <w:p w14:paraId="0AE12259" w14:textId="77777777" w:rsidR="00352734" w:rsidRPr="00A7767E" w:rsidRDefault="00352734" w:rsidP="00352734">
      <w:pPr>
        <w:jc w:val="both"/>
        <w:rPr>
          <w:sz w:val="22"/>
          <w:szCs w:val="22"/>
        </w:rPr>
      </w:pPr>
      <w:r w:rsidRPr="00A7767E">
        <w:rPr>
          <w:sz w:val="22"/>
          <w:szCs w:val="22"/>
        </w:rPr>
        <w:tab/>
        <w:t>Danas na području Grada Koprivnice djeluju ukupno 4 dječja vrtića i to: Dječji vrtić „Tratinčica“</w:t>
      </w:r>
      <w:r>
        <w:rPr>
          <w:sz w:val="22"/>
          <w:szCs w:val="22"/>
        </w:rPr>
        <w:t xml:space="preserve"> Koprivnica</w:t>
      </w:r>
      <w:r w:rsidRPr="00A7767E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Dječji vrtić „Medenjak“ Koprivnica, </w:t>
      </w:r>
      <w:r w:rsidRPr="00A7767E">
        <w:rPr>
          <w:sz w:val="22"/>
          <w:szCs w:val="22"/>
        </w:rPr>
        <w:t xml:space="preserve">Dječji vrtić Centra za odgoj, obrazovanje i rehabilitaciju Podravsko sunce, Dječji vrtić „Igra“, i Dječji vrtić Svetog Josipa - Podružnica Koprivnica. U navedenim ustanovama predškolskim odgojem i obrazovanjem obuhvaćeno je </w:t>
      </w:r>
      <w:r>
        <w:rPr>
          <w:sz w:val="22"/>
          <w:szCs w:val="22"/>
        </w:rPr>
        <w:t>oko 1.180</w:t>
      </w:r>
      <w:r w:rsidRPr="00A7767E">
        <w:rPr>
          <w:sz w:val="22"/>
          <w:szCs w:val="22"/>
        </w:rPr>
        <w:t xml:space="preserve"> djece jasličke, vrtićke i predškolske dobi, a provode se redovni programi njege, odgoja, obrazovanja, zdravstvene zaštite, prehrane i socijalne skrbi djece predškolske dobi te posebni poludnevni i kraći programi, program </w:t>
      </w:r>
      <w:proofErr w:type="spellStart"/>
      <w:r w:rsidRPr="00A7767E">
        <w:rPr>
          <w:sz w:val="22"/>
          <w:szCs w:val="22"/>
        </w:rPr>
        <w:t>predškole</w:t>
      </w:r>
      <w:proofErr w:type="spellEnd"/>
      <w:r w:rsidRPr="00A7767E">
        <w:rPr>
          <w:sz w:val="22"/>
          <w:szCs w:val="22"/>
        </w:rPr>
        <w:t xml:space="preserve"> i drugi programi važni za razvoj predškolskog odgoja u Gradu Koprivnici.</w:t>
      </w:r>
    </w:p>
    <w:p w14:paraId="79EF5E30" w14:textId="77777777" w:rsidR="00352734" w:rsidRPr="00A7767E" w:rsidRDefault="00352734" w:rsidP="00352734">
      <w:pPr>
        <w:ind w:firstLine="720"/>
        <w:jc w:val="both"/>
        <w:rPr>
          <w:sz w:val="22"/>
          <w:szCs w:val="22"/>
        </w:rPr>
      </w:pPr>
      <w:r w:rsidRPr="00A7767E">
        <w:rPr>
          <w:sz w:val="22"/>
          <w:szCs w:val="22"/>
        </w:rPr>
        <w:t>Programom se osiguravaju i financijska sredstva za sufinanciranje čuvanja, brige i njege djece jasličke i vrtićke dobi u 1</w:t>
      </w:r>
      <w:r>
        <w:rPr>
          <w:sz w:val="22"/>
          <w:szCs w:val="22"/>
        </w:rPr>
        <w:t>1</w:t>
      </w:r>
      <w:r w:rsidRPr="00A7767E">
        <w:rPr>
          <w:sz w:val="22"/>
          <w:szCs w:val="22"/>
        </w:rPr>
        <w:t xml:space="preserve"> obrta za čuvanje djece koji djeluju na području Grada Koprivnice, a u kojima se usluga pruža za prosječno </w:t>
      </w:r>
      <w:r>
        <w:rPr>
          <w:sz w:val="22"/>
          <w:szCs w:val="22"/>
        </w:rPr>
        <w:t>55</w:t>
      </w:r>
      <w:r w:rsidRPr="00A7767E">
        <w:rPr>
          <w:sz w:val="22"/>
          <w:szCs w:val="22"/>
        </w:rPr>
        <w:t xml:space="preserve"> djece. </w:t>
      </w:r>
    </w:p>
    <w:p w14:paraId="6EFD4312" w14:textId="77777777" w:rsidR="00352734" w:rsidRPr="00A7767E" w:rsidRDefault="00352734" w:rsidP="00352734">
      <w:pPr>
        <w:ind w:firstLine="720"/>
        <w:jc w:val="both"/>
        <w:rPr>
          <w:sz w:val="22"/>
          <w:szCs w:val="22"/>
        </w:rPr>
      </w:pPr>
      <w:r w:rsidRPr="00A7767E">
        <w:rPr>
          <w:sz w:val="22"/>
          <w:szCs w:val="22"/>
        </w:rPr>
        <w:t>Osiguravaju se financijska sredstva i za djecu koja nisu uspjela ostvariti upis u dječje vrtiće kojima je osnivač Grad Koprivnica, a upisana su u dječji vrtić koji svoju djelatnost obavlja izvan područja Grada Koprivnice.</w:t>
      </w:r>
    </w:p>
    <w:p w14:paraId="0502F3DE" w14:textId="77777777" w:rsidR="00352734" w:rsidRPr="00A7767E" w:rsidRDefault="00352734" w:rsidP="00352734">
      <w:pPr>
        <w:ind w:firstLine="720"/>
        <w:jc w:val="both"/>
        <w:rPr>
          <w:sz w:val="22"/>
          <w:szCs w:val="22"/>
        </w:rPr>
      </w:pPr>
      <w:r w:rsidRPr="00A7767E">
        <w:rPr>
          <w:sz w:val="22"/>
          <w:szCs w:val="22"/>
        </w:rPr>
        <w:t xml:space="preserve">Članak 1. propisuje način na koji se ostvaruje navedeni Program i ciljevi koji se žele postići. </w:t>
      </w:r>
    </w:p>
    <w:p w14:paraId="5D523588" w14:textId="77777777" w:rsidR="00352734" w:rsidRPr="00A7767E" w:rsidRDefault="00352734" w:rsidP="00352734">
      <w:pPr>
        <w:ind w:firstLine="720"/>
        <w:jc w:val="both"/>
        <w:rPr>
          <w:sz w:val="22"/>
          <w:szCs w:val="22"/>
        </w:rPr>
      </w:pPr>
      <w:r w:rsidRPr="00A7767E">
        <w:rPr>
          <w:sz w:val="22"/>
          <w:szCs w:val="22"/>
        </w:rPr>
        <w:t>Članak 2. propisuju korisnike Programa i iznos osiguranih financijskih sredstava</w:t>
      </w:r>
      <w:r>
        <w:rPr>
          <w:sz w:val="22"/>
          <w:szCs w:val="22"/>
        </w:rPr>
        <w:t xml:space="preserve"> po aktivnostima</w:t>
      </w:r>
      <w:r w:rsidRPr="00A7767E">
        <w:rPr>
          <w:sz w:val="22"/>
          <w:szCs w:val="22"/>
        </w:rPr>
        <w:t>.</w:t>
      </w:r>
    </w:p>
    <w:p w14:paraId="35DC90DA" w14:textId="77777777" w:rsidR="00352734" w:rsidRPr="00A7767E" w:rsidRDefault="00352734" w:rsidP="00352734">
      <w:pPr>
        <w:ind w:firstLine="720"/>
        <w:jc w:val="both"/>
        <w:rPr>
          <w:sz w:val="22"/>
          <w:szCs w:val="22"/>
        </w:rPr>
      </w:pPr>
      <w:r w:rsidRPr="00A7767E">
        <w:rPr>
          <w:sz w:val="22"/>
          <w:szCs w:val="22"/>
        </w:rPr>
        <w:t>Članak 3. utvrđuje način isplate financijskih sredstava i praćenje korištenja istih.</w:t>
      </w:r>
    </w:p>
    <w:p w14:paraId="69ADCAFE" w14:textId="77777777" w:rsidR="00352734" w:rsidRPr="00A7767E" w:rsidRDefault="00352734" w:rsidP="00352734">
      <w:pPr>
        <w:ind w:firstLine="720"/>
        <w:jc w:val="both"/>
        <w:rPr>
          <w:sz w:val="22"/>
          <w:szCs w:val="22"/>
        </w:rPr>
      </w:pPr>
      <w:r w:rsidRPr="00A7767E">
        <w:rPr>
          <w:sz w:val="22"/>
          <w:szCs w:val="22"/>
        </w:rPr>
        <w:t xml:space="preserve">Članak 4. </w:t>
      </w:r>
      <w:r w:rsidRPr="00A7767E">
        <w:rPr>
          <w:rFonts w:eastAsia="Calibri"/>
          <w:sz w:val="22"/>
          <w:szCs w:val="22"/>
          <w:lang w:eastAsia="en-US"/>
        </w:rPr>
        <w:t>utvrđuje financijski okvir sufinanciranja Programa.</w:t>
      </w:r>
    </w:p>
    <w:p w14:paraId="4B515D45" w14:textId="77777777" w:rsidR="00352734" w:rsidRPr="00A7767E" w:rsidRDefault="00352734" w:rsidP="00352734">
      <w:pPr>
        <w:ind w:firstLine="720"/>
        <w:jc w:val="both"/>
        <w:rPr>
          <w:sz w:val="22"/>
          <w:szCs w:val="22"/>
        </w:rPr>
      </w:pPr>
      <w:r w:rsidRPr="00A7767E">
        <w:rPr>
          <w:sz w:val="22"/>
          <w:szCs w:val="22"/>
        </w:rPr>
        <w:t>Članak 5. utvrđuje za što se koriste mjesečne uplate roditelja polaznika Dječjih vrtića.</w:t>
      </w:r>
    </w:p>
    <w:p w14:paraId="0B740898" w14:textId="77777777" w:rsidR="00352734" w:rsidRPr="00A7767E" w:rsidRDefault="00352734" w:rsidP="00352734">
      <w:pPr>
        <w:ind w:firstLine="720"/>
        <w:jc w:val="both"/>
        <w:rPr>
          <w:sz w:val="22"/>
          <w:szCs w:val="22"/>
        </w:rPr>
      </w:pPr>
      <w:r w:rsidRPr="00A7767E">
        <w:rPr>
          <w:sz w:val="22"/>
          <w:szCs w:val="22"/>
        </w:rPr>
        <w:t>Članak 6. utvrđuje način izvještavanja korisnika Programa.</w:t>
      </w:r>
    </w:p>
    <w:p w14:paraId="7D7A719A" w14:textId="77777777" w:rsidR="00352734" w:rsidRPr="00A7767E" w:rsidRDefault="00352734" w:rsidP="00352734">
      <w:pPr>
        <w:ind w:firstLine="720"/>
        <w:jc w:val="both"/>
        <w:rPr>
          <w:sz w:val="22"/>
          <w:szCs w:val="22"/>
        </w:rPr>
      </w:pPr>
      <w:r w:rsidRPr="00A7767E">
        <w:rPr>
          <w:sz w:val="22"/>
          <w:szCs w:val="22"/>
        </w:rPr>
        <w:t>Članak 7. propisuje gdje će se objaviti Program i kada će stupiti na snagu.</w:t>
      </w:r>
    </w:p>
    <w:p w14:paraId="5D651E99" w14:textId="77777777" w:rsidR="00352734" w:rsidRPr="00A7767E" w:rsidRDefault="00352734" w:rsidP="00352734">
      <w:pPr>
        <w:ind w:firstLine="720"/>
        <w:jc w:val="both"/>
        <w:rPr>
          <w:sz w:val="22"/>
          <w:szCs w:val="22"/>
        </w:rPr>
      </w:pPr>
    </w:p>
    <w:p w14:paraId="0B53C4F4" w14:textId="77777777" w:rsidR="00352734" w:rsidRPr="00A7767E" w:rsidRDefault="00352734" w:rsidP="00352734">
      <w:pPr>
        <w:numPr>
          <w:ilvl w:val="0"/>
          <w:numId w:val="2"/>
        </w:numPr>
        <w:jc w:val="both"/>
        <w:rPr>
          <w:b/>
          <w:bCs/>
          <w:sz w:val="22"/>
          <w:szCs w:val="22"/>
        </w:rPr>
      </w:pPr>
      <w:r w:rsidRPr="00A7767E">
        <w:rPr>
          <w:b/>
          <w:bCs/>
          <w:sz w:val="22"/>
          <w:szCs w:val="22"/>
        </w:rPr>
        <w:t>Potrebna sredstva za provedbu akta</w:t>
      </w:r>
    </w:p>
    <w:p w14:paraId="27B7714D" w14:textId="77777777" w:rsidR="00352734" w:rsidRPr="00A7767E" w:rsidRDefault="00352734" w:rsidP="00352734">
      <w:pPr>
        <w:jc w:val="both"/>
        <w:rPr>
          <w:sz w:val="22"/>
          <w:szCs w:val="22"/>
        </w:rPr>
      </w:pPr>
      <w:r w:rsidRPr="00A7767E">
        <w:rPr>
          <w:sz w:val="22"/>
          <w:szCs w:val="22"/>
        </w:rPr>
        <w:t xml:space="preserve"> </w:t>
      </w:r>
      <w:r w:rsidRPr="00A7767E">
        <w:rPr>
          <w:sz w:val="22"/>
          <w:szCs w:val="22"/>
        </w:rPr>
        <w:tab/>
        <w:t xml:space="preserve">Sredstva za provedbu Programa planirana su u Proračunu Grada Koprivnice za 2025. godinu u sklopu aktivnosti A300113, A300112, </w:t>
      </w:r>
      <w:r>
        <w:rPr>
          <w:color w:val="000000"/>
          <w:sz w:val="20"/>
          <w:szCs w:val="20"/>
        </w:rPr>
        <w:t xml:space="preserve">A300117, </w:t>
      </w:r>
      <w:r w:rsidRPr="00A7767E">
        <w:rPr>
          <w:sz w:val="22"/>
          <w:szCs w:val="22"/>
        </w:rPr>
        <w:t xml:space="preserve">A300118, A300101, A300104, A300105, </w:t>
      </w:r>
      <w:r w:rsidRPr="00A7767E">
        <w:rPr>
          <w:color w:val="000000"/>
          <w:sz w:val="20"/>
          <w:szCs w:val="20"/>
        </w:rPr>
        <w:t>A3001</w:t>
      </w:r>
      <w:r>
        <w:rPr>
          <w:color w:val="000000"/>
          <w:sz w:val="20"/>
          <w:szCs w:val="20"/>
        </w:rPr>
        <w:t xml:space="preserve">20, </w:t>
      </w:r>
      <w:r w:rsidRPr="00A7767E">
        <w:rPr>
          <w:color w:val="000000"/>
          <w:sz w:val="20"/>
          <w:szCs w:val="20"/>
        </w:rPr>
        <w:t>A300</w:t>
      </w:r>
      <w:r>
        <w:rPr>
          <w:color w:val="000000"/>
          <w:sz w:val="20"/>
          <w:szCs w:val="20"/>
        </w:rPr>
        <w:t xml:space="preserve">121, </w:t>
      </w:r>
      <w:r w:rsidRPr="00A7767E">
        <w:rPr>
          <w:sz w:val="22"/>
          <w:szCs w:val="22"/>
        </w:rPr>
        <w:t>A300102, A300106, A300111</w:t>
      </w:r>
      <w:r>
        <w:rPr>
          <w:sz w:val="22"/>
          <w:szCs w:val="22"/>
        </w:rPr>
        <w:t xml:space="preserve"> </w:t>
      </w:r>
      <w:r w:rsidRPr="00A7767E">
        <w:rPr>
          <w:sz w:val="22"/>
          <w:szCs w:val="22"/>
        </w:rPr>
        <w:t xml:space="preserve">u </w:t>
      </w:r>
      <w:r w:rsidRPr="000A0E3E">
        <w:t xml:space="preserve">ukupnom iznosu od </w:t>
      </w:r>
      <w:r w:rsidRPr="000A0E3E">
        <w:rPr>
          <w:b/>
          <w:bCs/>
          <w:color w:val="000000"/>
        </w:rPr>
        <w:t>8.635.851</w:t>
      </w:r>
      <w:r w:rsidRPr="000A0E3E">
        <w:t>,00 EUR.</w:t>
      </w:r>
    </w:p>
    <w:p w14:paraId="43825457" w14:textId="77777777" w:rsidR="00352734" w:rsidRPr="00A7767E" w:rsidRDefault="00352734" w:rsidP="00352734">
      <w:pPr>
        <w:jc w:val="both"/>
        <w:rPr>
          <w:sz w:val="22"/>
          <w:szCs w:val="22"/>
        </w:rPr>
      </w:pPr>
    </w:p>
    <w:p w14:paraId="79EA5E60" w14:textId="77777777" w:rsidR="00352734" w:rsidRPr="00A7767E" w:rsidRDefault="00352734" w:rsidP="00352734">
      <w:pPr>
        <w:ind w:firstLine="709"/>
        <w:jc w:val="both"/>
        <w:rPr>
          <w:sz w:val="22"/>
          <w:szCs w:val="22"/>
        </w:rPr>
      </w:pPr>
      <w:r w:rsidRPr="00A7767E">
        <w:rPr>
          <w:sz w:val="22"/>
          <w:szCs w:val="22"/>
        </w:rPr>
        <w:t>Slijedom navedenog predlaže se Gradskom vijeću Grada Koprivnice donošenje Programa javnih potreba u području predškolskog odgoja i obrazovanja Grada Koprivnice za 202</w:t>
      </w:r>
      <w:r>
        <w:rPr>
          <w:sz w:val="22"/>
          <w:szCs w:val="22"/>
        </w:rPr>
        <w:t>6</w:t>
      </w:r>
      <w:r w:rsidRPr="00A7767E">
        <w:rPr>
          <w:sz w:val="22"/>
          <w:szCs w:val="22"/>
        </w:rPr>
        <w:t>. godinu.</w:t>
      </w:r>
    </w:p>
    <w:p w14:paraId="2F3381BC" w14:textId="77777777" w:rsidR="00352734" w:rsidRPr="00A7767E" w:rsidRDefault="00352734" w:rsidP="00352734">
      <w:pPr>
        <w:jc w:val="both"/>
        <w:rPr>
          <w:sz w:val="22"/>
          <w:szCs w:val="22"/>
        </w:rPr>
      </w:pPr>
    </w:p>
    <w:p w14:paraId="6604E2AF" w14:textId="77777777" w:rsidR="00352734" w:rsidRPr="00A7767E" w:rsidRDefault="00352734" w:rsidP="00352734">
      <w:pPr>
        <w:jc w:val="both"/>
        <w:rPr>
          <w:sz w:val="22"/>
          <w:szCs w:val="22"/>
        </w:rPr>
      </w:pPr>
    </w:p>
    <w:p w14:paraId="64794829" w14:textId="77777777" w:rsidR="00352734" w:rsidRPr="00A7767E" w:rsidRDefault="00352734" w:rsidP="00352734">
      <w:pPr>
        <w:tabs>
          <w:tab w:val="left" w:pos="720"/>
        </w:tabs>
        <w:jc w:val="both"/>
        <w:rPr>
          <w:sz w:val="22"/>
          <w:szCs w:val="22"/>
        </w:rPr>
      </w:pPr>
      <w:r w:rsidRPr="00A7767E">
        <w:rPr>
          <w:sz w:val="22"/>
          <w:szCs w:val="22"/>
        </w:rPr>
        <w:tab/>
        <w:t>Nositelj izrade:</w:t>
      </w: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  <w:t>Predlagatelj:</w:t>
      </w:r>
    </w:p>
    <w:p w14:paraId="1BD23F03" w14:textId="77777777" w:rsidR="00352734" w:rsidRPr="00A7767E" w:rsidRDefault="00352734" w:rsidP="00352734">
      <w:pPr>
        <w:ind w:left="4956" w:hanging="4956"/>
        <w:rPr>
          <w:sz w:val="22"/>
          <w:szCs w:val="22"/>
        </w:rPr>
      </w:pPr>
    </w:p>
    <w:p w14:paraId="6BC82211" w14:textId="77777777" w:rsidR="00352734" w:rsidRPr="00A7767E" w:rsidRDefault="00352734" w:rsidP="00352734">
      <w:pPr>
        <w:ind w:firstLine="720"/>
        <w:rPr>
          <w:sz w:val="22"/>
          <w:szCs w:val="22"/>
        </w:rPr>
      </w:pPr>
      <w:r w:rsidRPr="000A0E3E">
        <w:rPr>
          <w:sz w:val="22"/>
          <w:szCs w:val="22"/>
        </w:rPr>
        <w:t>Upravni odjel za društvene djelatnosti</w:t>
      </w:r>
    </w:p>
    <w:p w14:paraId="77CFC70E" w14:textId="77777777" w:rsidR="00352734" w:rsidRPr="00A7767E" w:rsidRDefault="00352734" w:rsidP="00352734">
      <w:pPr>
        <w:ind w:firstLine="720"/>
        <w:rPr>
          <w:sz w:val="22"/>
          <w:szCs w:val="22"/>
        </w:rPr>
      </w:pP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  <w:t xml:space="preserve">       </w:t>
      </w: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</w:r>
    </w:p>
    <w:p w14:paraId="79145F0A" w14:textId="77777777" w:rsidR="00352734" w:rsidRDefault="00352734" w:rsidP="00352734">
      <w:pPr>
        <w:ind w:firstLine="720"/>
        <w:rPr>
          <w:sz w:val="22"/>
          <w:szCs w:val="22"/>
        </w:rPr>
      </w:pPr>
      <w:r>
        <w:rPr>
          <w:sz w:val="22"/>
          <w:szCs w:val="22"/>
        </w:rPr>
        <w:t>SLUŽBENICA OVLAŠTENA ZA PRIVREMENO</w:t>
      </w:r>
    </w:p>
    <w:p w14:paraId="1D8F05AF" w14:textId="77777777" w:rsidR="00352734" w:rsidRPr="00A7767E" w:rsidRDefault="00352734" w:rsidP="00352734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OBAVLJANJE POSLOVA </w:t>
      </w:r>
      <w:r w:rsidRPr="00A7767E">
        <w:rPr>
          <w:sz w:val="22"/>
          <w:szCs w:val="22"/>
        </w:rPr>
        <w:t>PROČELNI</w:t>
      </w:r>
      <w:r>
        <w:rPr>
          <w:sz w:val="22"/>
          <w:szCs w:val="22"/>
        </w:rPr>
        <w:t>K</w:t>
      </w:r>
      <w:r w:rsidRPr="00A7767E">
        <w:rPr>
          <w:sz w:val="22"/>
          <w:szCs w:val="22"/>
        </w:rPr>
        <w:t>A:</w:t>
      </w:r>
      <w:r w:rsidRPr="00A7767E"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</w:t>
      </w:r>
      <w:r w:rsidRPr="00A7767E">
        <w:rPr>
          <w:sz w:val="22"/>
          <w:szCs w:val="22"/>
        </w:rPr>
        <w:t>GRADONAČELNIK:</w:t>
      </w:r>
    </w:p>
    <w:p w14:paraId="12D9D894" w14:textId="77777777" w:rsidR="00352734" w:rsidRPr="00A7767E" w:rsidRDefault="00352734" w:rsidP="00352734">
      <w:pPr>
        <w:ind w:firstLine="720"/>
        <w:rPr>
          <w:sz w:val="22"/>
          <w:szCs w:val="22"/>
        </w:rPr>
      </w:pP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4A565C9D" w14:textId="77777777" w:rsidR="00352734" w:rsidRPr="00A7767E" w:rsidRDefault="00352734" w:rsidP="00352734">
      <w:pPr>
        <w:tabs>
          <w:tab w:val="center" w:pos="720"/>
          <w:tab w:val="center" w:pos="1080"/>
        </w:tabs>
        <w:rPr>
          <w:sz w:val="22"/>
          <w:szCs w:val="22"/>
        </w:rPr>
      </w:pPr>
      <w:r w:rsidRPr="00A7767E">
        <w:rPr>
          <w:sz w:val="22"/>
          <w:szCs w:val="22"/>
        </w:rPr>
        <w:tab/>
      </w:r>
    </w:p>
    <w:p w14:paraId="1AC2C058" w14:textId="2BEC8539" w:rsidR="00352734" w:rsidRPr="00352734" w:rsidRDefault="00352734" w:rsidP="00352734">
      <w:pPr>
        <w:rPr>
          <w:sz w:val="22"/>
          <w:szCs w:val="22"/>
        </w:rPr>
      </w:pPr>
      <w:r w:rsidRPr="00A7767E">
        <w:rPr>
          <w:sz w:val="22"/>
          <w:szCs w:val="22"/>
        </w:rPr>
        <w:tab/>
      </w:r>
      <w:r>
        <w:rPr>
          <w:sz w:val="22"/>
          <w:szCs w:val="22"/>
        </w:rPr>
        <w:t>Ida Bakrač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  <w:t>Mišel Jakšić</w:t>
      </w:r>
    </w:p>
    <w:sectPr w:rsidR="00352734" w:rsidRPr="00352734" w:rsidSect="00A32554">
      <w:footerReference w:type="default" r:id="rId7"/>
      <w:headerReference w:type="first" r:id="rId8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86057" w14:textId="77777777" w:rsidR="00CA2A98" w:rsidRDefault="00CA2A98">
      <w:r>
        <w:separator/>
      </w:r>
    </w:p>
  </w:endnote>
  <w:endnote w:type="continuationSeparator" w:id="0">
    <w:p w14:paraId="2A75259B" w14:textId="77777777" w:rsidR="00CA2A98" w:rsidRDefault="00CA2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8FC3C" w14:textId="52198CF9" w:rsidR="00636B90" w:rsidRPr="00C01F62" w:rsidRDefault="00636B90" w:rsidP="00636B90">
    <w:pPr>
      <w:pStyle w:val="Podnoje"/>
      <w:jc w:val="center"/>
    </w:pPr>
  </w:p>
  <w:p w14:paraId="10716776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DE209" w14:textId="77777777" w:rsidR="00CA2A98" w:rsidRDefault="00CA2A98">
      <w:r>
        <w:separator/>
      </w:r>
    </w:p>
  </w:footnote>
  <w:footnote w:type="continuationSeparator" w:id="0">
    <w:p w14:paraId="59C0B96C" w14:textId="77777777" w:rsidR="00CA2A98" w:rsidRDefault="00CA2A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994FF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02A53"/>
    <w:multiLevelType w:val="hybridMultilevel"/>
    <w:tmpl w:val="1D047246"/>
    <w:lvl w:ilvl="0" w:tplc="1CDCAB60">
      <w:start w:val="1"/>
      <w:numFmt w:val="decimal"/>
      <w:lvlText w:val="%1."/>
      <w:lvlJc w:val="left"/>
      <w:pPr>
        <w:ind w:left="1776" w:hanging="360"/>
      </w:pPr>
    </w:lvl>
    <w:lvl w:ilvl="1" w:tplc="07C462F0">
      <w:start w:val="1"/>
      <w:numFmt w:val="lowerLetter"/>
      <w:lvlText w:val="%2."/>
      <w:lvlJc w:val="left"/>
      <w:pPr>
        <w:ind w:left="2496" w:hanging="360"/>
      </w:pPr>
    </w:lvl>
    <w:lvl w:ilvl="2" w:tplc="EF761D3C">
      <w:start w:val="1"/>
      <w:numFmt w:val="lowerRoman"/>
      <w:lvlText w:val="%3."/>
      <w:lvlJc w:val="right"/>
      <w:pPr>
        <w:ind w:left="3216" w:hanging="180"/>
      </w:pPr>
    </w:lvl>
    <w:lvl w:ilvl="3" w:tplc="0AE8E004">
      <w:start w:val="1"/>
      <w:numFmt w:val="decimal"/>
      <w:lvlText w:val="%4."/>
      <w:lvlJc w:val="left"/>
      <w:pPr>
        <w:ind w:left="3936" w:hanging="360"/>
      </w:pPr>
    </w:lvl>
    <w:lvl w:ilvl="4" w:tplc="A4C81BB2">
      <w:start w:val="1"/>
      <w:numFmt w:val="lowerLetter"/>
      <w:lvlText w:val="%5."/>
      <w:lvlJc w:val="left"/>
      <w:pPr>
        <w:ind w:left="4656" w:hanging="360"/>
      </w:pPr>
    </w:lvl>
    <w:lvl w:ilvl="5" w:tplc="C8FCF6C8">
      <w:start w:val="1"/>
      <w:numFmt w:val="lowerRoman"/>
      <w:lvlText w:val="%6."/>
      <w:lvlJc w:val="right"/>
      <w:pPr>
        <w:ind w:left="5376" w:hanging="180"/>
      </w:pPr>
    </w:lvl>
    <w:lvl w:ilvl="6" w:tplc="F9469BA8">
      <w:start w:val="1"/>
      <w:numFmt w:val="decimal"/>
      <w:lvlText w:val="%7."/>
      <w:lvlJc w:val="left"/>
      <w:pPr>
        <w:ind w:left="6096" w:hanging="360"/>
      </w:pPr>
    </w:lvl>
    <w:lvl w:ilvl="7" w:tplc="0480FE70">
      <w:start w:val="1"/>
      <w:numFmt w:val="lowerLetter"/>
      <w:lvlText w:val="%8."/>
      <w:lvlJc w:val="left"/>
      <w:pPr>
        <w:ind w:left="6816" w:hanging="360"/>
      </w:pPr>
    </w:lvl>
    <w:lvl w:ilvl="8" w:tplc="98A4435E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AA66FB9"/>
    <w:multiLevelType w:val="hybridMultilevel"/>
    <w:tmpl w:val="D864F79E"/>
    <w:lvl w:ilvl="0" w:tplc="1536FCE4">
      <w:start w:val="1"/>
      <w:numFmt w:val="upperRoman"/>
      <w:lvlText w:val="%1."/>
      <w:lvlJc w:val="left"/>
      <w:pPr>
        <w:ind w:left="1080" w:hanging="720"/>
      </w:pPr>
    </w:lvl>
    <w:lvl w:ilvl="1" w:tplc="42FE814C">
      <w:start w:val="1"/>
      <w:numFmt w:val="lowerLetter"/>
      <w:lvlText w:val="%2."/>
      <w:lvlJc w:val="left"/>
      <w:pPr>
        <w:ind w:left="1440" w:hanging="360"/>
      </w:pPr>
    </w:lvl>
    <w:lvl w:ilvl="2" w:tplc="B7048F3A">
      <w:start w:val="1"/>
      <w:numFmt w:val="lowerRoman"/>
      <w:lvlText w:val="%3."/>
      <w:lvlJc w:val="right"/>
      <w:pPr>
        <w:ind w:left="2160" w:hanging="180"/>
      </w:pPr>
    </w:lvl>
    <w:lvl w:ilvl="3" w:tplc="15ACB2B8">
      <w:start w:val="1"/>
      <w:numFmt w:val="decimal"/>
      <w:lvlText w:val="%4."/>
      <w:lvlJc w:val="left"/>
      <w:pPr>
        <w:ind w:left="2880" w:hanging="360"/>
      </w:pPr>
    </w:lvl>
    <w:lvl w:ilvl="4" w:tplc="C5F4B220">
      <w:start w:val="1"/>
      <w:numFmt w:val="lowerLetter"/>
      <w:lvlText w:val="%5."/>
      <w:lvlJc w:val="left"/>
      <w:pPr>
        <w:ind w:left="3600" w:hanging="360"/>
      </w:pPr>
    </w:lvl>
    <w:lvl w:ilvl="5" w:tplc="E5988FD8">
      <w:start w:val="1"/>
      <w:numFmt w:val="lowerRoman"/>
      <w:lvlText w:val="%6."/>
      <w:lvlJc w:val="right"/>
      <w:pPr>
        <w:ind w:left="4320" w:hanging="180"/>
      </w:pPr>
    </w:lvl>
    <w:lvl w:ilvl="6" w:tplc="B5585F5E">
      <w:start w:val="1"/>
      <w:numFmt w:val="decimal"/>
      <w:lvlText w:val="%7."/>
      <w:lvlJc w:val="left"/>
      <w:pPr>
        <w:ind w:left="5040" w:hanging="360"/>
      </w:pPr>
    </w:lvl>
    <w:lvl w:ilvl="7" w:tplc="1B304A48">
      <w:start w:val="1"/>
      <w:numFmt w:val="lowerLetter"/>
      <w:lvlText w:val="%8."/>
      <w:lvlJc w:val="left"/>
      <w:pPr>
        <w:ind w:left="5760" w:hanging="360"/>
      </w:pPr>
    </w:lvl>
    <w:lvl w:ilvl="8" w:tplc="082CF30C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8524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70055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D73FD"/>
    <w:rsid w:val="001E01B9"/>
    <w:rsid w:val="001E5EE1"/>
    <w:rsid w:val="001F3335"/>
    <w:rsid w:val="00281F0A"/>
    <w:rsid w:val="002C1AA1"/>
    <w:rsid w:val="002D73C0"/>
    <w:rsid w:val="002F06F8"/>
    <w:rsid w:val="003502B7"/>
    <w:rsid w:val="00352734"/>
    <w:rsid w:val="00353ACF"/>
    <w:rsid w:val="003A2709"/>
    <w:rsid w:val="003B07B2"/>
    <w:rsid w:val="003C0B73"/>
    <w:rsid w:val="003C3CC4"/>
    <w:rsid w:val="003C7570"/>
    <w:rsid w:val="003D5D0A"/>
    <w:rsid w:val="003D6977"/>
    <w:rsid w:val="004466BF"/>
    <w:rsid w:val="00446CED"/>
    <w:rsid w:val="0045196B"/>
    <w:rsid w:val="0049688A"/>
    <w:rsid w:val="004C1E72"/>
    <w:rsid w:val="004F5EAB"/>
    <w:rsid w:val="00513260"/>
    <w:rsid w:val="0051330C"/>
    <w:rsid w:val="00543AE6"/>
    <w:rsid w:val="00580686"/>
    <w:rsid w:val="00590216"/>
    <w:rsid w:val="00611B44"/>
    <w:rsid w:val="0061291E"/>
    <w:rsid w:val="00635D83"/>
    <w:rsid w:val="00636B90"/>
    <w:rsid w:val="00640486"/>
    <w:rsid w:val="00647CB6"/>
    <w:rsid w:val="00661DCA"/>
    <w:rsid w:val="006712B7"/>
    <w:rsid w:val="00674975"/>
    <w:rsid w:val="007204B5"/>
    <w:rsid w:val="0072201D"/>
    <w:rsid w:val="00772C92"/>
    <w:rsid w:val="0078495E"/>
    <w:rsid w:val="007F22FD"/>
    <w:rsid w:val="007F3D13"/>
    <w:rsid w:val="007F41AB"/>
    <w:rsid w:val="0082518D"/>
    <w:rsid w:val="00835D8A"/>
    <w:rsid w:val="00856A74"/>
    <w:rsid w:val="00857B8E"/>
    <w:rsid w:val="00862CC1"/>
    <w:rsid w:val="008770A6"/>
    <w:rsid w:val="008B1CEB"/>
    <w:rsid w:val="008B3A2F"/>
    <w:rsid w:val="008E4B08"/>
    <w:rsid w:val="0090739C"/>
    <w:rsid w:val="009521AF"/>
    <w:rsid w:val="00987945"/>
    <w:rsid w:val="009A4AEF"/>
    <w:rsid w:val="009B6D94"/>
    <w:rsid w:val="009D4CD1"/>
    <w:rsid w:val="009F199D"/>
    <w:rsid w:val="00A1543D"/>
    <w:rsid w:val="00A32554"/>
    <w:rsid w:val="00A837C0"/>
    <w:rsid w:val="00AD5620"/>
    <w:rsid w:val="00AE2296"/>
    <w:rsid w:val="00AE3F9F"/>
    <w:rsid w:val="00AE7275"/>
    <w:rsid w:val="00B21EE9"/>
    <w:rsid w:val="00B25E9D"/>
    <w:rsid w:val="00B356AC"/>
    <w:rsid w:val="00B375EA"/>
    <w:rsid w:val="00B4739E"/>
    <w:rsid w:val="00B7391D"/>
    <w:rsid w:val="00B97A31"/>
    <w:rsid w:val="00BA3790"/>
    <w:rsid w:val="00BB1AF0"/>
    <w:rsid w:val="00C01F62"/>
    <w:rsid w:val="00C25A85"/>
    <w:rsid w:val="00C3289F"/>
    <w:rsid w:val="00C328F3"/>
    <w:rsid w:val="00C34B71"/>
    <w:rsid w:val="00C64046"/>
    <w:rsid w:val="00C82211"/>
    <w:rsid w:val="00C8267C"/>
    <w:rsid w:val="00CA2A98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956E0"/>
    <w:rsid w:val="00DB4E95"/>
    <w:rsid w:val="00DB5041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EF76BF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1433</Words>
  <Characters>9113</Characters>
  <Application>Microsoft Office Word</Application>
  <DocSecurity>0</DocSecurity>
  <Lines>75</Lines>
  <Paragraphs>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10525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</cp:revision>
  <cp:lastPrinted>2007-11-02T12:55:00Z</cp:lastPrinted>
  <dcterms:created xsi:type="dcterms:W3CDTF">2025-11-13T12:54:00Z</dcterms:created>
  <dcterms:modified xsi:type="dcterms:W3CDTF">2025-11-13T13:14:00Z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