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CE778" w14:textId="1A7A837D" w:rsidR="005F6C66" w:rsidRPr="005F6C66" w:rsidRDefault="005F6C66" w:rsidP="00245883">
      <w:pPr>
        <w:jc w:val="both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 xml:space="preserve">Na temelju članka 40. Statuta Grada Koprivnice (“Glasnik Grada Koprivnice” br. 4/09., 1/12., 1/13., 3/13. – pročišćeni tekst, 1/18., 2/20. i 1/21.) Gradsko vijeće Grada Koprivnice na </w:t>
      </w:r>
      <w:r w:rsidR="00245883">
        <w:rPr>
          <w:rFonts w:ascii="Times New Roman" w:hAnsi="Times New Roman" w:cs="Times New Roman"/>
          <w:sz w:val="24"/>
          <w:szCs w:val="24"/>
        </w:rPr>
        <w:t>24</w:t>
      </w:r>
      <w:r w:rsidRPr="005F6C66">
        <w:rPr>
          <w:rFonts w:ascii="Times New Roman" w:hAnsi="Times New Roman" w:cs="Times New Roman"/>
          <w:sz w:val="24"/>
          <w:szCs w:val="24"/>
        </w:rPr>
        <w:t>. sjednici održanoj dana 07.04.2025. godine, donijelo je</w:t>
      </w:r>
    </w:p>
    <w:p w14:paraId="600D064D" w14:textId="77777777" w:rsid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D27FB25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B7AF8E" w14:textId="77777777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Z A K LJ U Č A K</w:t>
      </w:r>
    </w:p>
    <w:p w14:paraId="17D6D6E5" w14:textId="15C13F2E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o prihvaćanju Izvješća o ostvarivanju Programa korištenja sredstava</w:t>
      </w:r>
    </w:p>
    <w:p w14:paraId="27FECFDB" w14:textId="31A19078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od raspolaganja poljoprivrednim zemljištem u vlasništvu Republike</w:t>
      </w:r>
    </w:p>
    <w:p w14:paraId="7578D507" w14:textId="77777777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Hrvatske na području Grada Koprivnice za 2024. godinu</w:t>
      </w:r>
    </w:p>
    <w:p w14:paraId="61A4C4B3" w14:textId="77777777" w:rsidR="005F6C66" w:rsidRPr="005F6C66" w:rsidRDefault="005F6C66" w:rsidP="005F6C66">
      <w:pPr>
        <w:rPr>
          <w:rFonts w:ascii="Times New Roman" w:hAnsi="Times New Roman" w:cs="Times New Roman"/>
          <w:b/>
          <w:sz w:val="24"/>
          <w:szCs w:val="24"/>
        </w:rPr>
      </w:pPr>
    </w:p>
    <w:p w14:paraId="6AFA2ABC" w14:textId="5409C356" w:rsidR="005F6C66" w:rsidRPr="005F6C66" w:rsidRDefault="005F6C66" w:rsidP="005F6C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I.</w:t>
      </w:r>
    </w:p>
    <w:p w14:paraId="1A466656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ab/>
        <w:t xml:space="preserve">Prihvaća se Izvješće o </w:t>
      </w:r>
      <w:r w:rsidRPr="005F6C66">
        <w:rPr>
          <w:rFonts w:ascii="Times New Roman" w:hAnsi="Times New Roman" w:cs="Times New Roman"/>
          <w:bCs/>
          <w:sz w:val="24"/>
          <w:szCs w:val="24"/>
        </w:rPr>
        <w:t>ostvarivanju Programa korištenja sredstava od raspolaganja poljoprivrednim zemljištem u vlasništvu Republike Hrvatske na području Grada Koprivnice za 2024. godinu</w:t>
      </w:r>
      <w:r w:rsidRPr="005F6C66">
        <w:rPr>
          <w:rFonts w:ascii="Times New Roman" w:hAnsi="Times New Roman" w:cs="Times New Roman"/>
          <w:sz w:val="24"/>
          <w:szCs w:val="24"/>
        </w:rPr>
        <w:t xml:space="preserve"> (u daljnjem tekstu: Izvješće),  koje čini sastavni dio ovog Zaključka.</w:t>
      </w:r>
    </w:p>
    <w:p w14:paraId="19D0A46C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687011C7" w14:textId="302C1DC7" w:rsidR="005F6C66" w:rsidRPr="005F6C66" w:rsidRDefault="005F6C66" w:rsidP="005F6C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II.</w:t>
      </w:r>
    </w:p>
    <w:p w14:paraId="2E66F276" w14:textId="77777777" w:rsidR="005F6C66" w:rsidRPr="005F6C66" w:rsidRDefault="005F6C66" w:rsidP="005F6C66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5F6C66">
        <w:rPr>
          <w:rFonts w:ascii="Times New Roman" w:hAnsi="Times New Roman" w:cs="Times New Roman"/>
          <w:bCs/>
          <w:sz w:val="24"/>
          <w:szCs w:val="24"/>
        </w:rPr>
        <w:t>Ovaj Zaključak će se zajedno s Izvješćem dostaviti Ministarstvu poljoprivrede.</w:t>
      </w:r>
    </w:p>
    <w:p w14:paraId="3E705350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0199EDCE" w14:textId="277F270C" w:rsidR="005F6C66" w:rsidRPr="005F6C66" w:rsidRDefault="005F6C66" w:rsidP="005F6C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III.</w:t>
      </w:r>
    </w:p>
    <w:p w14:paraId="08E6700F" w14:textId="76291DAD" w:rsidR="005F6C66" w:rsidRPr="005F6C66" w:rsidRDefault="005F6C66" w:rsidP="005F6C6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>Ovaj Zaključak objavit će se u „Glasniku Grada Koprivnice“.</w:t>
      </w:r>
    </w:p>
    <w:p w14:paraId="0B65A7C3" w14:textId="77777777" w:rsid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7426EF24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55E1976D" w14:textId="347E2E83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>GRADSKO VIJEĆE</w:t>
      </w:r>
    </w:p>
    <w:p w14:paraId="4A7B1FE7" w14:textId="67CB1D1F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>GRADA KOPRIVNICE</w:t>
      </w:r>
    </w:p>
    <w:p w14:paraId="7083C744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A80808E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ED07D02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>KLASA: 320-01/23-02/0005</w:t>
      </w:r>
    </w:p>
    <w:p w14:paraId="1F58A320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>URBROJ: 2137-1-05-01/2-25-7</w:t>
      </w:r>
    </w:p>
    <w:p w14:paraId="2676BD98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>Koprivnica, 07.04.2025.godine</w:t>
      </w:r>
    </w:p>
    <w:p w14:paraId="34544830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2062165B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6E006E62" w14:textId="1B70F96C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5F6C66">
        <w:rPr>
          <w:rFonts w:ascii="Times New Roman" w:hAnsi="Times New Roman" w:cs="Times New Roman"/>
          <w:sz w:val="24"/>
          <w:szCs w:val="24"/>
        </w:rPr>
        <w:t xml:space="preserve">        PREDSJEDNIK:</w:t>
      </w:r>
    </w:p>
    <w:p w14:paraId="219790D3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</w:p>
    <w:p w14:paraId="4E9BC5CB" w14:textId="4FB29209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F6C66">
        <w:rPr>
          <w:rFonts w:ascii="Times New Roman" w:hAnsi="Times New Roman" w:cs="Times New Roman"/>
          <w:sz w:val="24"/>
          <w:szCs w:val="24"/>
        </w:rPr>
        <w:t xml:space="preserve">        Ivan Pal, prof.</w:t>
      </w:r>
    </w:p>
    <w:p w14:paraId="48FFE01A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1B4519BE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0C479DF8" w14:textId="77777777" w:rsidR="001C5DFA" w:rsidRPr="005F6C66" w:rsidRDefault="001C5DFA">
      <w:pPr>
        <w:rPr>
          <w:rFonts w:ascii="Times New Roman" w:hAnsi="Times New Roman" w:cs="Times New Roman"/>
          <w:sz w:val="24"/>
          <w:szCs w:val="24"/>
        </w:rPr>
      </w:pPr>
    </w:p>
    <w:sectPr w:rsidR="001C5DFA" w:rsidRPr="005F6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66"/>
    <w:rsid w:val="001C5DFA"/>
    <w:rsid w:val="00245883"/>
    <w:rsid w:val="003C692A"/>
    <w:rsid w:val="003E5E4F"/>
    <w:rsid w:val="005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5978"/>
  <w15:chartTrackingRefBased/>
  <w15:docId w15:val="{FB9AA5C4-29E9-4B23-A200-7F3DB453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F6C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F6C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F6C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F6C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F6C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F6C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F6C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F6C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F6C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F6C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F6C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F6C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F6C6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F6C66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F6C6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F6C6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F6C6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F6C6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F6C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F6C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F6C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F6C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F6C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F6C6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F6C6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F6C66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F6C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F6C66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F6C66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5F6C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9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Balažin</dc:creator>
  <cp:keywords/>
  <dc:description/>
  <cp:lastModifiedBy>Mateja Čok</cp:lastModifiedBy>
  <cp:revision>2</cp:revision>
  <dcterms:created xsi:type="dcterms:W3CDTF">2025-03-27T06:25:00Z</dcterms:created>
  <dcterms:modified xsi:type="dcterms:W3CDTF">2025-03-27T07:46:00Z</dcterms:modified>
</cp:coreProperties>
</file>