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A9D4F94" w14:textId="0A4FCCBC" w:rsidR="008722D6" w:rsidRDefault="008722D6" w:rsidP="008722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ODLUKE</w:t>
            </w:r>
          </w:p>
          <w:p w14:paraId="4B2088A6" w14:textId="77777777" w:rsidR="00867641" w:rsidRPr="00867641" w:rsidRDefault="00867641" w:rsidP="0086764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67641">
              <w:rPr>
                <w:rFonts w:ascii="Times New Roman" w:hAnsi="Times New Roman" w:cs="Times New Roman"/>
                <w:b/>
              </w:rPr>
              <w:t xml:space="preserve">o izmjeni Odluke o provedbi postupaka jednostavne nabave </w:t>
            </w:r>
          </w:p>
          <w:p w14:paraId="3A272870" w14:textId="77777777" w:rsidR="00867641" w:rsidRDefault="00867641" w:rsidP="00867641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431A79AD" w:rsidR="005230E1" w:rsidRDefault="00867641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2E7295D" w:rsidR="003F383F" w:rsidRPr="000505F7" w:rsidRDefault="0020679B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47C74749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67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00F0F5CC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45BA1">
              <w:rPr>
                <w:rFonts w:ascii="Times New Roman" w:hAnsi="Times New Roman" w:cs="Times New Roman"/>
                <w:b/>
                <w:bCs/>
                <w:lang w:eastAsia="en-US"/>
              </w:rPr>
              <w:t>Zakonska osnova</w:t>
            </w:r>
          </w:p>
          <w:p w14:paraId="3712563F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5837F23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>Temeljem članka 15. stavka 2. Zakona o javnoj nabavi („Narodne novine“ broj 120/16 i 114/22) -  dalje u tekstu: „Zakon“, propisano je da pravila, uvjete i postupke jednostavne nabave utvrđuje naručitelj općim aktom, uzimajući u obzir načela javne nabave te mogućnosti primjene elektroničkih sredstava komunikacije.</w:t>
            </w:r>
          </w:p>
          <w:p w14:paraId="30B13543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>Sukladno članku 12. stavku 1. Zakona, Zakon se ne primjenjuje za nabavu robe i usluga procijenjene vrijednosti do 26.540,00 EUR, odnosno nabavu radova procijenjene vrijednosti do 66.360,00 EUR (postupci jednostavne nabave), već postupke do tih vrijednosti uređuje naručitelj općim aktom.</w:t>
            </w:r>
          </w:p>
          <w:p w14:paraId="19551320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>Gradsko vijeće Grada Koprivnice temeljem članka 40. Statuta Grada Koprivnice („Glasnik Grada Koprivnice“ broj 4/09, 1/12/, 1/13, 3/13 – pročišćeni tekst, 1/18 i 2/20  i 1/21) donosi Odluke i druge opće akte kojima se uređuje pitanja iz samoupravnog djelokruga Grada Koprivnice.</w:t>
            </w:r>
          </w:p>
          <w:p w14:paraId="6FCB668C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>Gradsko vijeće Grada Koprivnice je na 18. sjednici održanoj 18.3.2024. godine, donijelo Odluku o provedbi postupaka jednostavne nabave te je ista objavljena u „Glasniku Grada  Koprivnice“  broj 2/24.</w:t>
            </w:r>
          </w:p>
          <w:p w14:paraId="692A0457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BF564A3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0226B53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45BA1">
              <w:rPr>
                <w:rFonts w:ascii="Times New Roman" w:hAnsi="Times New Roman" w:cs="Times New Roman"/>
                <w:b/>
                <w:bCs/>
                <w:lang w:eastAsia="en-US"/>
              </w:rPr>
              <w:t>II.</w:t>
            </w:r>
            <w:r w:rsidRPr="00745BA1">
              <w:rPr>
                <w:rFonts w:ascii="Times New Roman" w:hAnsi="Times New Roman" w:cs="Times New Roman"/>
                <w:b/>
                <w:bCs/>
                <w:lang w:eastAsia="en-US"/>
              </w:rPr>
              <w:tab/>
              <w:t>Ocjena stanja i osnovna pitanja koja se uređuju aktom i objašnjenje pojedinih odredbi</w:t>
            </w:r>
          </w:p>
          <w:p w14:paraId="237C2C24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 xml:space="preserve">Ovom izmjenom Odluke o provedbi postupaka jednostavne nabave, mijenja se članak 13. Odluke  na način da se dodaje još jedno novo izuzeće od primjene Odluke i to kako slijedi: „Iznimno, ova Odluka se ne primjenjuje, ukoliko je ispunjena neka od slijedećih pretpostavki: na nabavu robe, radova i usluga koje su posljedica odluka socijalnog vijeća ili proizlaze iz akata kojima se reguliraju socijalna prava građana Koprivnice.“.  </w:t>
            </w:r>
          </w:p>
          <w:p w14:paraId="6DB62483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>Članak 1., utvrđuje izmjenu članka 13. Odluke, a koja se odnosi na sva izuzeća od primjene Odluke.</w:t>
            </w:r>
          </w:p>
          <w:p w14:paraId="7FA3A1B5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 xml:space="preserve">Članak 2., sadrži odredbu o stupanju na snagu Odluke. </w:t>
            </w:r>
          </w:p>
          <w:p w14:paraId="437FA127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12562D83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F1CB3FD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45BA1">
              <w:rPr>
                <w:rFonts w:ascii="Times New Roman" w:hAnsi="Times New Roman" w:cs="Times New Roman"/>
                <w:b/>
                <w:bCs/>
                <w:lang w:eastAsia="en-US"/>
              </w:rPr>
              <w:t>III.</w:t>
            </w:r>
            <w:r w:rsidRPr="00745BA1">
              <w:rPr>
                <w:rFonts w:ascii="Times New Roman" w:hAnsi="Times New Roman" w:cs="Times New Roman"/>
                <w:b/>
                <w:bCs/>
                <w:lang w:eastAsia="en-US"/>
              </w:rPr>
              <w:tab/>
              <w:t>Potrebna sredstva za provedbu akta</w:t>
            </w:r>
          </w:p>
          <w:p w14:paraId="5B31A9A1" w14:textId="77777777" w:rsidR="002D4E85" w:rsidRPr="00745BA1" w:rsidRDefault="002D4E85" w:rsidP="002D4E8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45BA1">
              <w:rPr>
                <w:rFonts w:ascii="Times New Roman" w:hAnsi="Times New Roman" w:cs="Times New Roman"/>
                <w:lang w:eastAsia="en-US"/>
              </w:rPr>
              <w:t>Za provedbu ove Odluke o izmjeni Odluke nije potrebno osigurati dodatna sredstva u Proračunu Grada Koprivnice za 2024. godinu.</w:t>
            </w:r>
          </w:p>
          <w:p w14:paraId="2C4D8024" w14:textId="18A9FECF" w:rsidR="00DE3343" w:rsidRPr="002D4E85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269E740" w14:textId="77777777" w:rsidR="002D4E85" w:rsidRDefault="002D4E85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</w:p>
    <w:p w14:paraId="5470BB96" w14:textId="77777777" w:rsidR="002D4E85" w:rsidRDefault="002D4E85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skraćenog roka savjetovanja:</w:t>
      </w:r>
    </w:p>
    <w:p w14:paraId="5D41A002" w14:textId="77777777" w:rsidR="002A6765" w:rsidRPr="002A6765" w:rsidRDefault="002A6765" w:rsidP="002A6765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2A6765">
        <w:rPr>
          <w:rFonts w:ascii="Times New Roman" w:hAnsi="Times New Roman" w:cs="Times New Roman"/>
        </w:rPr>
        <w:t xml:space="preserve">Procijenjeno je da će ovako skraćeni rok savjetovanja biti dovoljan da se građani upoznaju s odlukom i sudjeluju u savjetovanje čime se postiže svrha savjetovanja. </w:t>
      </w:r>
    </w:p>
    <w:p w14:paraId="3FC55364" w14:textId="77777777" w:rsidR="002D4E85" w:rsidRDefault="002D4E85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</w:p>
    <w:p w14:paraId="581334C9" w14:textId="53D8DE2C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lastRenderedPageBreak/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2A6765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F066D6">
        <w:rPr>
          <w:rFonts w:ascii="Times New Roman" w:hAnsi="Times New Roman" w:cs="Times New Roman"/>
        </w:rPr>
        <w:t xml:space="preserve">Odluke o </w:t>
      </w:r>
      <w:r w:rsidR="002A6765">
        <w:rPr>
          <w:rFonts w:ascii="Times New Roman" w:hAnsi="Times New Roman" w:cs="Times New Roman"/>
        </w:rPr>
        <w:t>izmjeni</w:t>
      </w:r>
      <w:r w:rsidR="00F066D6">
        <w:rPr>
          <w:rFonts w:ascii="Times New Roman" w:hAnsi="Times New Roman" w:cs="Times New Roman"/>
        </w:rPr>
        <w:t xml:space="preserve"> Odluke o </w:t>
      </w:r>
      <w:r w:rsidR="002A6765">
        <w:rPr>
          <w:rFonts w:ascii="Times New Roman" w:hAnsi="Times New Roman" w:cs="Times New Roman"/>
        </w:rPr>
        <w:t xml:space="preserve">provedbi </w:t>
      </w:r>
      <w:r w:rsidR="00706AAB">
        <w:rPr>
          <w:rFonts w:ascii="Times New Roman" w:hAnsi="Times New Roman" w:cs="Times New Roman"/>
        </w:rPr>
        <w:t>postupaka jednostavne nabave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72F8A893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F066D6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E02E5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4"/>
  </w:num>
  <w:num w:numId="2" w16cid:durableId="471099781">
    <w:abstractNumId w:val="24"/>
  </w:num>
  <w:num w:numId="3" w16cid:durableId="186988937">
    <w:abstractNumId w:val="23"/>
  </w:num>
  <w:num w:numId="4" w16cid:durableId="332102849">
    <w:abstractNumId w:val="39"/>
  </w:num>
  <w:num w:numId="5" w16cid:durableId="1739011273">
    <w:abstractNumId w:val="19"/>
  </w:num>
  <w:num w:numId="6" w16cid:durableId="506553684">
    <w:abstractNumId w:val="0"/>
  </w:num>
  <w:num w:numId="7" w16cid:durableId="1186364323">
    <w:abstractNumId w:val="42"/>
  </w:num>
  <w:num w:numId="8" w16cid:durableId="885334436">
    <w:abstractNumId w:val="15"/>
  </w:num>
  <w:num w:numId="9" w16cid:durableId="1690446163">
    <w:abstractNumId w:val="37"/>
  </w:num>
  <w:num w:numId="10" w16cid:durableId="12229781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8"/>
  </w:num>
  <w:num w:numId="13" w16cid:durableId="139697118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8"/>
  </w:num>
  <w:num w:numId="15" w16cid:durableId="14566802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8"/>
  </w:num>
  <w:num w:numId="17" w16cid:durableId="1682122629">
    <w:abstractNumId w:val="1"/>
  </w:num>
  <w:num w:numId="18" w16cid:durableId="1231962637">
    <w:abstractNumId w:val="33"/>
  </w:num>
  <w:num w:numId="19" w16cid:durableId="19672012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5"/>
  </w:num>
  <w:num w:numId="23" w16cid:durableId="100298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3"/>
  </w:num>
  <w:num w:numId="27" w16cid:durableId="421219895">
    <w:abstractNumId w:val="31"/>
  </w:num>
  <w:num w:numId="28" w16cid:durableId="143394941">
    <w:abstractNumId w:val="12"/>
  </w:num>
  <w:num w:numId="29" w16cid:durableId="1055154724">
    <w:abstractNumId w:val="39"/>
  </w:num>
  <w:num w:numId="30" w16cid:durableId="1968658017">
    <w:abstractNumId w:val="33"/>
  </w:num>
  <w:num w:numId="31" w16cid:durableId="1846742062">
    <w:abstractNumId w:val="13"/>
  </w:num>
  <w:num w:numId="32" w16cid:durableId="1650750052">
    <w:abstractNumId w:val="32"/>
  </w:num>
  <w:num w:numId="33" w16cid:durableId="2078748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20"/>
  </w:num>
  <w:num w:numId="36" w16cid:durableId="435641358">
    <w:abstractNumId w:val="3"/>
  </w:num>
  <w:num w:numId="37" w16cid:durableId="8269405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6"/>
  </w:num>
  <w:num w:numId="39" w16cid:durableId="13768093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9"/>
  </w:num>
  <w:num w:numId="41" w16cid:durableId="1006203379">
    <w:abstractNumId w:val="14"/>
  </w:num>
  <w:num w:numId="42" w16cid:durableId="1848443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1"/>
  </w:num>
  <w:num w:numId="46" w16cid:durableId="382756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6"/>
  </w:num>
  <w:num w:numId="49" w16cid:durableId="17170443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3"/>
  </w:num>
  <w:num w:numId="57" w16cid:durableId="7403699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79B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A6765"/>
    <w:rsid w:val="002B69E0"/>
    <w:rsid w:val="002C352E"/>
    <w:rsid w:val="002C71ED"/>
    <w:rsid w:val="002D2F8C"/>
    <w:rsid w:val="002D3D43"/>
    <w:rsid w:val="002D42D2"/>
    <w:rsid w:val="002D4E85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169D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06AAB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67641"/>
    <w:rsid w:val="008722D6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C58BC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6D6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343</cp:revision>
  <cp:lastPrinted>2017-02-06T09:28:00Z</cp:lastPrinted>
  <dcterms:created xsi:type="dcterms:W3CDTF">2019-05-09T06:56:00Z</dcterms:created>
  <dcterms:modified xsi:type="dcterms:W3CDTF">2024-11-20T11:56:00Z</dcterms:modified>
</cp:coreProperties>
</file>