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CF1133E" w14:textId="5ECAC53A" w:rsidR="0007002E" w:rsidRPr="0007002E" w:rsidRDefault="0007002E" w:rsidP="0007002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</w:t>
            </w: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A</w:t>
            </w:r>
          </w:p>
          <w:p w14:paraId="777C1267" w14:textId="77777777" w:rsidR="0007002E" w:rsidRPr="0007002E" w:rsidRDefault="0007002E" w:rsidP="0007002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javnih potreba u području djelovanja udruga građana</w:t>
            </w:r>
          </w:p>
          <w:p w14:paraId="6DDAF45F" w14:textId="77777777" w:rsidR="0007002E" w:rsidRPr="0007002E" w:rsidRDefault="0007002E" w:rsidP="0007002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Grada Koprivnice za 2025. godinu</w:t>
            </w:r>
          </w:p>
          <w:p w14:paraId="0F47BF7A" w14:textId="77777777" w:rsidR="001C0F66" w:rsidRPr="008D61B9" w:rsidRDefault="001C0F66" w:rsidP="001C0F66"/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7ECAB5A0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31317C82" w:rsidR="003F383F" w:rsidRPr="000505F7" w:rsidRDefault="003E413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6F70B3BB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3226DE11" w14:textId="77777777" w:rsidR="00CF0BFA" w:rsidRPr="00CF0BFA" w:rsidRDefault="00CF0BFA" w:rsidP="00CF0BFA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I. Zakonska osnova</w:t>
            </w: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  <w:p w14:paraId="1821FF0E" w14:textId="77777777" w:rsidR="00CF0BFA" w:rsidRPr="00CF0BFA" w:rsidRDefault="00CF0BFA" w:rsidP="00CF0BFA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>Pravni temelj za donošenje Programa javnih potreba u području djelovanja udruga građana Grada Koprivnice za 2025.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      </w:r>
          </w:p>
          <w:p w14:paraId="6B427D7F" w14:textId="77777777" w:rsidR="00CF0BFA" w:rsidRPr="00CF0BFA" w:rsidRDefault="00CF0BFA" w:rsidP="00CF0BF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  <w:p w14:paraId="70D560ED" w14:textId="77777777" w:rsidR="00CF0BFA" w:rsidRPr="00CF0BFA" w:rsidRDefault="00CF0BFA" w:rsidP="00CF0BFA">
            <w:pPr>
              <w:ind w:firstLine="720"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II. Ocjena stanja i osnovna pitanja koja se uređuju pojedinim aktima i objašnjenje pojedinih odredbi</w:t>
            </w:r>
          </w:p>
          <w:p w14:paraId="44F4649A" w14:textId="77777777" w:rsidR="00CF0BFA" w:rsidRPr="00CF0BFA" w:rsidRDefault="00CF0BFA" w:rsidP="00CF0BFA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 xml:space="preserve"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unaprjeđenje </w:t>
            </w:r>
            <w:proofErr w:type="spellStart"/>
            <w:r w:rsidRPr="00CF0BFA">
              <w:rPr>
                <w:rFonts w:ascii="Times New Roman" w:eastAsia="Calibri" w:hAnsi="Times New Roman" w:cs="Times New Roman"/>
                <w:lang w:eastAsia="en-US"/>
              </w:rPr>
              <w:t>volonterizma</w:t>
            </w:r>
            <w:proofErr w:type="spellEnd"/>
            <w:r w:rsidRPr="00CF0BFA">
              <w:rPr>
                <w:rFonts w:ascii="Times New Roman" w:eastAsia="Calibri" w:hAnsi="Times New Roman" w:cs="Times New Roman"/>
                <w:lang w:eastAsia="en-US"/>
              </w:rPr>
              <w:t>, rad sa sudionicima Drugog svjetskog rata i civilnim invalidima rata, promicanje rada Crvenog križa te rad s nacionalnim manjinama.</w:t>
            </w:r>
          </w:p>
          <w:p w14:paraId="6EC42F33" w14:textId="77777777" w:rsidR="00CF0BFA" w:rsidRPr="00CF0BFA" w:rsidRDefault="00CF0BFA" w:rsidP="00CF0BF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  <w:t>Programom javnih potreba u području djelovanja udruga građana Grada Koprivnice za 2025. godinu utvrđuju se javne potrebe koje obuhvaćaju djelatnosti, programe i aktivnosti od interesa za Grad Koprivnicu, s ciljem poticanja građana na aktivno uključivanje i sudjelovanje u razvoju lokalne zajednice te razvoj kvalitete života građana Grada Koprivnice.</w:t>
            </w: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  <w:p w14:paraId="7753ADC3" w14:textId="77777777" w:rsidR="00CF0BFA" w:rsidRPr="00CF0BFA" w:rsidRDefault="00CF0BFA" w:rsidP="00CF0BFA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>Članak 1. utvrđuje ciljeve koji se žele postići ovim Programom u lokalnoj zajednici.</w:t>
            </w:r>
          </w:p>
          <w:p w14:paraId="603E03F4" w14:textId="77777777" w:rsidR="00CF0BFA" w:rsidRPr="00CF0BFA" w:rsidRDefault="00CF0BFA" w:rsidP="00CF0BF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  <w:t>Članak 2. utvrđuje izvor financiranja Programa.</w:t>
            </w:r>
          </w:p>
          <w:p w14:paraId="462A9A0E" w14:textId="77777777" w:rsidR="00CF0BFA" w:rsidRPr="00CF0BFA" w:rsidRDefault="00CF0BFA" w:rsidP="00CF0BF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  <w:t>Članak 3. utvrđuje korisnike financiranja Programa.</w:t>
            </w:r>
          </w:p>
          <w:p w14:paraId="6B64F2EF" w14:textId="77777777" w:rsidR="00CF0BFA" w:rsidRPr="00CF0BFA" w:rsidRDefault="00CF0BFA" w:rsidP="00CF0BF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  <w:t xml:space="preserve">Članak 4. </w:t>
            </w:r>
            <w:r w:rsidRPr="00CF0BFA">
              <w:rPr>
                <w:rFonts w:ascii="Times New Roman" w:hAnsi="Times New Roman" w:cs="Times New Roman"/>
              </w:rPr>
              <w:t>propisuje glavne aktivnosti obuhvaćene financiranjem kroz program javnih potreba u području djelovanja udruga građana</w:t>
            </w:r>
            <w:r w:rsidRPr="00CF0BFA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  <w:p w14:paraId="1AC8B197" w14:textId="77777777" w:rsidR="00CF0BFA" w:rsidRPr="00CF0BFA" w:rsidRDefault="00CF0BFA" w:rsidP="00CF0BFA">
            <w:pPr>
              <w:jc w:val="both"/>
              <w:rPr>
                <w:rFonts w:ascii="Times New Roman" w:hAnsi="Times New Roman" w:cs="Times New Roman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  <w:t xml:space="preserve">Članak 5. </w:t>
            </w:r>
            <w:r w:rsidRPr="00CF0BFA">
              <w:rPr>
                <w:rFonts w:ascii="Times New Roman" w:hAnsi="Times New Roman" w:cs="Times New Roman"/>
              </w:rPr>
              <w:t>sadrži opis glavnih aktivnosti javnih potreba u području djelovanja udruga građana.</w:t>
            </w:r>
          </w:p>
          <w:p w14:paraId="20519D96" w14:textId="77777777" w:rsidR="00CF0BFA" w:rsidRPr="00CF0BFA" w:rsidRDefault="00CF0BFA" w:rsidP="00CF0BFA">
            <w:pPr>
              <w:jc w:val="both"/>
              <w:rPr>
                <w:rFonts w:ascii="Times New Roman" w:hAnsi="Times New Roman" w:cs="Times New Roman"/>
              </w:rPr>
            </w:pPr>
            <w:r w:rsidRPr="00CF0BFA">
              <w:rPr>
                <w:rFonts w:ascii="Times New Roman" w:hAnsi="Times New Roman" w:cs="Times New Roman"/>
              </w:rPr>
              <w:tab/>
              <w:t>Člankom 6. utvrđuju se planirana financijska sredstva i načini financiranja javnih potreba u području djelovanja udruga građana.</w:t>
            </w:r>
          </w:p>
          <w:p w14:paraId="76175204" w14:textId="77777777" w:rsidR="00CF0BFA" w:rsidRPr="00CF0BFA" w:rsidRDefault="00CF0BFA" w:rsidP="00CF0BF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  <w:t>Člankom 7. propisuju se načini praćenja i izvještavanja financiranja javnih potreba u području djelovanja udruga građana.</w:t>
            </w:r>
          </w:p>
          <w:p w14:paraId="77B24B13" w14:textId="77777777" w:rsidR="00CF0BFA" w:rsidRPr="00CF0BFA" w:rsidRDefault="00CF0BFA" w:rsidP="00CF0BF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lastRenderedPageBreak/>
              <w:tab/>
              <w:t>Članak 8. propisuje gdje će se objaviti ovaj Program i da će stupiti na snagu s 1. siječnja 2025. godine.</w:t>
            </w:r>
          </w:p>
          <w:p w14:paraId="0DF72033" w14:textId="77777777" w:rsidR="00CF0BFA" w:rsidRPr="00CF0BFA" w:rsidRDefault="00CF0BFA" w:rsidP="00CF0BF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  <w:t xml:space="preserve"> </w:t>
            </w:r>
          </w:p>
          <w:p w14:paraId="5C9B0796" w14:textId="77777777" w:rsidR="00CF0BFA" w:rsidRPr="00CF0BFA" w:rsidRDefault="00CF0BFA" w:rsidP="00CF0BFA">
            <w:pPr>
              <w:ind w:firstLine="720"/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III. Potrebna sredstva za provedbu akta</w:t>
            </w:r>
          </w:p>
          <w:p w14:paraId="427EF523" w14:textId="77777777" w:rsidR="00CF0BFA" w:rsidRPr="00CF0BFA" w:rsidRDefault="00CF0BFA" w:rsidP="00CF0BF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  <w:t>Sredstva za provedbu Programa planirana su Proračunom Grada Koprivnice za 2024. godinu u sklopu aktivnosti A301901, A301902, A301903, A301907, A301909, A301905, A301904, A301908 u ukupnom iznosu od 240.408,00 EUR kako slijedi:</w:t>
            </w:r>
          </w:p>
          <w:p w14:paraId="1B8F0BEB" w14:textId="77777777" w:rsidR="00CF0BFA" w:rsidRPr="00CF0BFA" w:rsidRDefault="00CF0BFA" w:rsidP="00CF0BF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59C905CB" w14:textId="77777777" w:rsidR="00CF0BFA" w:rsidRPr="00CF0BFA" w:rsidRDefault="00CF0BFA" w:rsidP="00CF0BFA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CF0BFA">
              <w:rPr>
                <w:rFonts w:ascii="Times New Roman" w:eastAsia="Calibri" w:hAnsi="Times New Roman" w:cs="Times New Roman"/>
                <w:lang w:eastAsia="en-US"/>
              </w:rPr>
              <w:tab/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9"/>
              <w:gridCol w:w="5772"/>
              <w:gridCol w:w="1490"/>
            </w:tblGrid>
            <w:tr w:rsidR="00CF0BFA" w:rsidRPr="00CF0BFA" w14:paraId="6B6B547E" w14:textId="77777777" w:rsidTr="0091362B"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hideMark/>
                </w:tcPr>
                <w:p w14:paraId="0FF02B45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PROGRAM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hideMark/>
                </w:tcPr>
                <w:p w14:paraId="0BB8A679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SUFINANCIRANJE PROGRAMA UDRUGA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CC2E5"/>
                  <w:hideMark/>
                </w:tcPr>
                <w:p w14:paraId="45D73078" w14:textId="77777777" w:rsidR="00CF0BFA" w:rsidRPr="00CF0BFA" w:rsidRDefault="00CF0BFA" w:rsidP="00CF0BFA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</w:p>
              </w:tc>
            </w:tr>
            <w:tr w:rsidR="00CF0BFA" w:rsidRPr="00CF0BFA" w14:paraId="6BC72A86" w14:textId="77777777" w:rsidTr="0091362B"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954B01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A301901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B281F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Sufinanciranje programa udruga iz Domovinskog rata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EF2765" w14:textId="77777777" w:rsidR="00CF0BFA" w:rsidRPr="00CF0BFA" w:rsidRDefault="00CF0BFA" w:rsidP="00CF0BFA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5.670,00</w:t>
                  </w:r>
                </w:p>
              </w:tc>
            </w:tr>
            <w:tr w:rsidR="00CF0BFA" w:rsidRPr="00CF0BFA" w14:paraId="1981C746" w14:textId="77777777" w:rsidTr="0091362B"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B758E7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A301902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DA8A6E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Sufinanciranje programa udruga za rad s djecom i mladeži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FD891D" w14:textId="77777777" w:rsidR="00CF0BFA" w:rsidRPr="00CF0BFA" w:rsidRDefault="00CF0BFA" w:rsidP="00CF0BFA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20.670,00</w:t>
                  </w:r>
                </w:p>
              </w:tc>
            </w:tr>
            <w:tr w:rsidR="00CF0BFA" w:rsidRPr="00CF0BFA" w14:paraId="59D34765" w14:textId="77777777" w:rsidTr="0091362B"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C68294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A301903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8C24F2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Sufinanciranje programa udruga žena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722A72" w14:textId="77777777" w:rsidR="00CF0BFA" w:rsidRPr="00CF0BFA" w:rsidRDefault="00CF0BFA" w:rsidP="00CF0BFA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5.670,00</w:t>
                  </w:r>
                </w:p>
              </w:tc>
            </w:tr>
            <w:tr w:rsidR="00CF0BFA" w:rsidRPr="00CF0BFA" w14:paraId="3ACBBD9B" w14:textId="77777777" w:rsidTr="0091362B"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66C62F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A301907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CDC069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Sufinanciranje programa civilnog društva za unaprjeđenje kvalitete života osoba s invaliditetom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5B2C9F" w14:textId="77777777" w:rsidR="00CF0BFA" w:rsidRPr="00CF0BFA" w:rsidRDefault="00CF0BFA" w:rsidP="00CF0BFA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20.670,00</w:t>
                  </w:r>
                </w:p>
              </w:tc>
            </w:tr>
            <w:tr w:rsidR="00CF0BFA" w:rsidRPr="00CF0BFA" w14:paraId="726FFB6D" w14:textId="77777777" w:rsidTr="0091362B"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35C83D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A301909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4F9955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Sufinanciranje programa udruga iz područja zdravstva i socijalne skrbi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BA5587" w14:textId="77777777" w:rsidR="00CF0BFA" w:rsidRPr="00CF0BFA" w:rsidRDefault="00CF0BFA" w:rsidP="00CF0BFA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30.670,00</w:t>
                  </w:r>
                </w:p>
              </w:tc>
            </w:tr>
            <w:tr w:rsidR="00CF0BFA" w:rsidRPr="00CF0BFA" w14:paraId="61683B82" w14:textId="77777777" w:rsidTr="0091362B"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0D6734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A301905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3D113B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Kapaciteti udruga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CAC805" w14:textId="77777777" w:rsidR="00CF0BFA" w:rsidRPr="00CF0BFA" w:rsidRDefault="00CF0BFA" w:rsidP="00CF0BFA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43.000,00</w:t>
                  </w:r>
                </w:p>
              </w:tc>
            </w:tr>
            <w:tr w:rsidR="00CF0BFA" w:rsidRPr="00CF0BFA" w14:paraId="425A6478" w14:textId="77777777" w:rsidTr="0091362B"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BFE64E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A301904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F336BF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Sufinanciranje programa ostalih udruga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881355" w14:textId="77777777" w:rsidR="00CF0BFA" w:rsidRPr="00CF0BFA" w:rsidRDefault="00CF0BFA" w:rsidP="00CF0BFA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6.660,00</w:t>
                  </w:r>
                </w:p>
              </w:tc>
            </w:tr>
            <w:tr w:rsidR="00CF0BFA" w:rsidRPr="00CF0BFA" w14:paraId="4E0E76A4" w14:textId="77777777" w:rsidTr="0091362B"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CD191A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A301908</w:t>
                  </w:r>
                </w:p>
              </w:tc>
              <w:tc>
                <w:tcPr>
                  <w:tcW w:w="5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48B530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Sufinanciranje programa udruga – zdravstva i socijalne skrbi – Gradsko društvo crvenog križa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5BDBDD" w14:textId="77777777" w:rsidR="00CF0BFA" w:rsidRPr="00CF0BFA" w:rsidRDefault="00CF0BFA" w:rsidP="00CF0BFA">
                  <w:pPr>
                    <w:jc w:val="right"/>
                    <w:rPr>
                      <w:rFonts w:ascii="Times New Roman" w:eastAsia="Calibri" w:hAnsi="Times New Roman" w:cs="Times New Roman"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</w:rPr>
                    <w:t>107.398,00</w:t>
                  </w:r>
                </w:p>
              </w:tc>
            </w:tr>
            <w:tr w:rsidR="00CF0BFA" w:rsidRPr="00CF0BFA" w14:paraId="3FD1F29E" w14:textId="77777777" w:rsidTr="0091362B">
              <w:tc>
                <w:tcPr>
                  <w:tcW w:w="750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A44C0" w14:textId="77777777" w:rsidR="00CF0BFA" w:rsidRPr="00CF0BFA" w:rsidRDefault="00CF0BFA" w:rsidP="00CF0BFA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  <w:b/>
                      <w:bCs/>
                    </w:rPr>
                    <w:t xml:space="preserve">                                                                                                        UKUPNO</w:t>
                  </w:r>
                </w:p>
              </w:tc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C450F" w14:textId="77777777" w:rsidR="00CF0BFA" w:rsidRPr="00CF0BFA" w:rsidRDefault="00CF0BFA" w:rsidP="00CF0BFA">
                  <w:pPr>
                    <w:jc w:val="right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CF0BFA">
                    <w:rPr>
                      <w:rFonts w:ascii="Times New Roman" w:eastAsia="Calibri" w:hAnsi="Times New Roman" w:cs="Times New Roman"/>
                      <w:b/>
                      <w:bCs/>
                    </w:rPr>
                    <w:t>240.408,00</w:t>
                  </w:r>
                </w:p>
              </w:tc>
            </w:tr>
          </w:tbl>
          <w:p w14:paraId="74556AA4" w14:textId="77777777" w:rsidR="00CF0BFA" w:rsidRPr="00CF0BFA" w:rsidRDefault="00CF0BFA" w:rsidP="00CF0BFA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2C4D8024" w14:textId="18A9FECF" w:rsidR="00DE3343" w:rsidRPr="00CF0BFA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81334C9" w14:textId="1B074F20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lastRenderedPageBreak/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CF0BFA">
        <w:rPr>
          <w:rFonts w:ascii="Times New Roman" w:hAnsi="Times New Roman" w:cs="Times New Roman"/>
        </w:rPr>
        <w:t>5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 xml:space="preserve">Programa </w:t>
      </w:r>
      <w:r w:rsidR="00066AED">
        <w:rPr>
          <w:rFonts w:ascii="Times New Roman" w:hAnsi="Times New Roman" w:cs="Times New Roman"/>
        </w:rPr>
        <w:t>u području djelovanja</w:t>
      </w:r>
      <w:r w:rsidR="00EB7542">
        <w:rPr>
          <w:rFonts w:ascii="Times New Roman" w:hAnsi="Times New Roman" w:cs="Times New Roman"/>
        </w:rPr>
        <w:t xml:space="preserve"> udruga građana</w:t>
      </w:r>
      <w:r w:rsidR="00227FB6">
        <w:rPr>
          <w:rFonts w:ascii="Times New Roman" w:hAnsi="Times New Roman" w:cs="Times New Roman"/>
        </w:rPr>
        <w:t xml:space="preserve"> Grada</w:t>
      </w:r>
      <w:r w:rsidR="003B60ED">
        <w:rPr>
          <w:rFonts w:ascii="Times New Roman" w:hAnsi="Times New Roman" w:cs="Times New Roman"/>
        </w:rPr>
        <w:t xml:space="preserve"> Koprivnice za 2025.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FCB5" w14:textId="77777777" w:rsidR="00640A20" w:rsidRDefault="00640A20">
      <w:pPr>
        <w:spacing w:after="0" w:line="240" w:lineRule="auto"/>
      </w:pPr>
      <w:r>
        <w:separator/>
      </w:r>
    </w:p>
  </w:endnote>
  <w:endnote w:type="continuationSeparator" w:id="0">
    <w:p w14:paraId="63D3347E" w14:textId="77777777" w:rsidR="00640A20" w:rsidRDefault="006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004B" w14:textId="77777777" w:rsidR="00640A20" w:rsidRDefault="00640A20">
      <w:pPr>
        <w:spacing w:after="0" w:line="240" w:lineRule="auto"/>
      </w:pPr>
      <w:r>
        <w:separator/>
      </w:r>
    </w:p>
  </w:footnote>
  <w:footnote w:type="continuationSeparator" w:id="0">
    <w:p w14:paraId="640C8E64" w14:textId="77777777" w:rsidR="00640A20" w:rsidRDefault="006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7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3"/>
  </w:num>
  <w:num w:numId="2" w16cid:durableId="471099781">
    <w:abstractNumId w:val="23"/>
  </w:num>
  <w:num w:numId="3" w16cid:durableId="186988937">
    <w:abstractNumId w:val="22"/>
  </w:num>
  <w:num w:numId="4" w16cid:durableId="332102849">
    <w:abstractNumId w:val="38"/>
  </w:num>
  <w:num w:numId="5" w16cid:durableId="1739011273">
    <w:abstractNumId w:val="18"/>
  </w:num>
  <w:num w:numId="6" w16cid:durableId="506553684">
    <w:abstractNumId w:val="0"/>
  </w:num>
  <w:num w:numId="7" w16cid:durableId="1186364323">
    <w:abstractNumId w:val="41"/>
  </w:num>
  <w:num w:numId="8" w16cid:durableId="885334436">
    <w:abstractNumId w:val="14"/>
  </w:num>
  <w:num w:numId="9" w16cid:durableId="1690446163">
    <w:abstractNumId w:val="36"/>
  </w:num>
  <w:num w:numId="10" w16cid:durableId="12229781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7"/>
  </w:num>
  <w:num w:numId="13" w16cid:durableId="139697118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7"/>
  </w:num>
  <w:num w:numId="15" w16cid:durableId="145668023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7"/>
  </w:num>
  <w:num w:numId="17" w16cid:durableId="1682122629">
    <w:abstractNumId w:val="1"/>
  </w:num>
  <w:num w:numId="18" w16cid:durableId="1231962637">
    <w:abstractNumId w:val="32"/>
  </w:num>
  <w:num w:numId="19" w16cid:durableId="196720129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4"/>
  </w:num>
  <w:num w:numId="23" w16cid:durableId="1002985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2"/>
  </w:num>
  <w:num w:numId="27" w16cid:durableId="421219895">
    <w:abstractNumId w:val="30"/>
  </w:num>
  <w:num w:numId="28" w16cid:durableId="143394941">
    <w:abstractNumId w:val="11"/>
  </w:num>
  <w:num w:numId="29" w16cid:durableId="1055154724">
    <w:abstractNumId w:val="38"/>
  </w:num>
  <w:num w:numId="30" w16cid:durableId="1968658017">
    <w:abstractNumId w:val="32"/>
  </w:num>
  <w:num w:numId="31" w16cid:durableId="1846742062">
    <w:abstractNumId w:val="12"/>
  </w:num>
  <w:num w:numId="32" w16cid:durableId="1650750052">
    <w:abstractNumId w:val="31"/>
  </w:num>
  <w:num w:numId="33" w16cid:durableId="20787487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19"/>
  </w:num>
  <w:num w:numId="36" w16cid:durableId="435641358">
    <w:abstractNumId w:val="3"/>
  </w:num>
  <w:num w:numId="37" w16cid:durableId="8269405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5"/>
  </w:num>
  <w:num w:numId="39" w16cid:durableId="13768093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8"/>
  </w:num>
  <w:num w:numId="41" w16cid:durableId="1006203379">
    <w:abstractNumId w:val="13"/>
  </w:num>
  <w:num w:numId="42" w16cid:durableId="1848443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0"/>
  </w:num>
  <w:num w:numId="46" w16cid:durableId="382756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5"/>
  </w:num>
  <w:num w:numId="49" w16cid:durableId="171704435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66AED"/>
    <w:rsid w:val="0007002E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062A2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27FB6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314C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5F40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A75"/>
    <w:rsid w:val="00CE7C9D"/>
    <w:rsid w:val="00CF0BFA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B5357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542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345</cp:revision>
  <cp:lastPrinted>2017-02-06T09:28:00Z</cp:lastPrinted>
  <dcterms:created xsi:type="dcterms:W3CDTF">2019-05-09T06:56:00Z</dcterms:created>
  <dcterms:modified xsi:type="dcterms:W3CDTF">2024-11-15T11:33:00Z</dcterms:modified>
</cp:coreProperties>
</file>