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853806" w14:textId="389AA56C" w:rsidR="00F8360A" w:rsidRDefault="00F8360A" w:rsidP="00F8360A">
      <w:pPr>
        <w:jc w:val="both"/>
        <w:rPr>
          <w:color w:val="000000"/>
        </w:rPr>
      </w:pPr>
      <w:r>
        <w:rPr>
          <w:color w:val="000000"/>
        </w:rPr>
        <w:t>Na temelju članka 40. Statuta Grada Koprivnice („Glasnik Grada Koprivnice“ br. 4/09., 1/12., 1/13., 3/13.-pročišćeni tekst, 1/18.,  2/20</w:t>
      </w:r>
      <w:r w:rsidR="006C6615">
        <w:rPr>
          <w:color w:val="000000"/>
        </w:rPr>
        <w:t>.</w:t>
      </w:r>
      <w:r>
        <w:rPr>
          <w:color w:val="000000"/>
        </w:rPr>
        <w:t xml:space="preserve"> i 1/21. ) i članka 5. Odluke o javnim priznanjima („Glasnik Grada Koprivnice“ broj 2/96., 4/97., 5/07., 5/09., 7/09., 2/10., 3/10.</w:t>
      </w:r>
      <w:r w:rsidR="005C2F48">
        <w:rPr>
          <w:color w:val="000000"/>
        </w:rPr>
        <w:t>,</w:t>
      </w:r>
      <w:r>
        <w:rPr>
          <w:color w:val="000000"/>
        </w:rPr>
        <w:t xml:space="preserve"> 1/13.</w:t>
      </w:r>
      <w:r w:rsidR="005C2F48">
        <w:rPr>
          <w:color w:val="000000"/>
        </w:rPr>
        <w:t xml:space="preserve"> i 8/24.</w:t>
      </w:r>
      <w:r>
        <w:rPr>
          <w:color w:val="000000"/>
        </w:rPr>
        <w:t xml:space="preserve">)  Gradsko vijeće Grada Koprivnice na  </w:t>
      </w:r>
      <w:r w:rsidRPr="00535F8F">
        <w:t xml:space="preserve">21. </w:t>
      </w:r>
      <w:r>
        <w:rPr>
          <w:color w:val="000000"/>
        </w:rPr>
        <w:t xml:space="preserve">sjednici održanoj </w:t>
      </w:r>
      <w:r w:rsidR="00164D42">
        <w:rPr>
          <w:color w:val="000000"/>
        </w:rPr>
        <w:t>10</w:t>
      </w:r>
      <w:r>
        <w:rPr>
          <w:color w:val="000000"/>
        </w:rPr>
        <w:t>.10.202</w:t>
      </w:r>
      <w:r w:rsidR="00535F8F">
        <w:rPr>
          <w:color w:val="000000"/>
        </w:rPr>
        <w:t>4</w:t>
      </w:r>
      <w:r>
        <w:rPr>
          <w:color w:val="000000"/>
        </w:rPr>
        <w:t>. godine, donijelo je</w:t>
      </w:r>
    </w:p>
    <w:p w14:paraId="11C2DF73" w14:textId="77777777" w:rsidR="00F8360A" w:rsidRDefault="00F8360A" w:rsidP="00F8360A">
      <w:pPr>
        <w:jc w:val="both"/>
      </w:pPr>
    </w:p>
    <w:p w14:paraId="7C030B21" w14:textId="77777777" w:rsidR="00F8360A" w:rsidRDefault="00F8360A" w:rsidP="00F8360A">
      <w:pPr>
        <w:jc w:val="both"/>
      </w:pPr>
    </w:p>
    <w:p w14:paraId="1BCED9DA" w14:textId="77777777" w:rsidR="00F8360A" w:rsidRDefault="00F8360A" w:rsidP="00F8360A">
      <w:pPr>
        <w:jc w:val="center"/>
      </w:pPr>
      <w:r>
        <w:t>ODLUKU</w:t>
      </w:r>
    </w:p>
    <w:p w14:paraId="69884ECB" w14:textId="0CFFEDFB" w:rsidR="00F8360A" w:rsidRDefault="00F8360A" w:rsidP="00F8360A">
      <w:pPr>
        <w:jc w:val="center"/>
      </w:pPr>
      <w:r>
        <w:t>o dodjeli Medalje Grada Koprivnice Ariani Šandl</w:t>
      </w:r>
    </w:p>
    <w:p w14:paraId="2D43B057" w14:textId="77777777" w:rsidR="00F8360A" w:rsidRDefault="00F8360A" w:rsidP="00F8360A">
      <w:pPr>
        <w:jc w:val="center"/>
      </w:pPr>
    </w:p>
    <w:p w14:paraId="18D0D758" w14:textId="77777777" w:rsidR="00F8360A" w:rsidRDefault="00F8360A" w:rsidP="00F8360A">
      <w:pPr>
        <w:jc w:val="center"/>
      </w:pPr>
      <w:r>
        <w:t>I.</w:t>
      </w:r>
    </w:p>
    <w:p w14:paraId="1EE2075D" w14:textId="77777777" w:rsidR="00F8360A" w:rsidRDefault="00F8360A" w:rsidP="00F8360A">
      <w:pPr>
        <w:jc w:val="center"/>
      </w:pPr>
    </w:p>
    <w:p w14:paraId="60413DB2" w14:textId="7FBC1486" w:rsidR="00F8360A" w:rsidRDefault="00F8360A" w:rsidP="00F8360A">
      <w:pPr>
        <w:ind w:firstLine="708"/>
        <w:jc w:val="both"/>
        <w:rPr>
          <w:rFonts w:ascii="Times New (W1)" w:hAnsi="Times New (W1)"/>
          <w:color w:val="FF0000"/>
        </w:rPr>
      </w:pPr>
      <w:r>
        <w:t xml:space="preserve">Medalja Grada Koprivnice dodjeljuje se </w:t>
      </w:r>
      <w:bookmarkStart w:id="0" w:name="_Hlk147128677"/>
      <w:r>
        <w:t xml:space="preserve">Ariani Šandl </w:t>
      </w:r>
      <w:r w:rsidR="002E1022">
        <w:t>z</w:t>
      </w:r>
      <w:r w:rsidR="002E1022" w:rsidRPr="002E1022">
        <w:t xml:space="preserve">a sveukupni doprinos te dugogodišnji aktivni rad </w:t>
      </w:r>
      <w:r w:rsidR="006F57A6">
        <w:t>na području glazbene kulture Grada Koprivnice</w:t>
      </w:r>
      <w:r w:rsidR="002E1022">
        <w:t>.</w:t>
      </w:r>
    </w:p>
    <w:bookmarkEnd w:id="0"/>
    <w:p w14:paraId="41E8B75F" w14:textId="77777777" w:rsidR="00F8360A" w:rsidRDefault="00F8360A" w:rsidP="00F8360A">
      <w:pPr>
        <w:jc w:val="both"/>
      </w:pPr>
    </w:p>
    <w:p w14:paraId="17CF8BF5" w14:textId="77777777" w:rsidR="00F8360A" w:rsidRDefault="00F8360A" w:rsidP="00F8360A">
      <w:pPr>
        <w:jc w:val="center"/>
      </w:pPr>
      <w:r>
        <w:t>II.</w:t>
      </w:r>
    </w:p>
    <w:p w14:paraId="103904AF" w14:textId="77777777" w:rsidR="00F8360A" w:rsidRDefault="00F8360A" w:rsidP="00F8360A">
      <w:pPr>
        <w:jc w:val="center"/>
      </w:pPr>
    </w:p>
    <w:p w14:paraId="76755668" w14:textId="5C45DAB3" w:rsidR="00F8360A" w:rsidRPr="00535F8F" w:rsidRDefault="00F8360A" w:rsidP="00F8360A">
      <w:pPr>
        <w:jc w:val="both"/>
      </w:pPr>
      <w:r>
        <w:tab/>
        <w:t xml:space="preserve">Medalju Grada Koprivnice čini dizajnirana medalja i novčana nagrada u iznosu od </w:t>
      </w:r>
      <w:r w:rsidRPr="00535F8F">
        <w:t xml:space="preserve">1.350,00 </w:t>
      </w:r>
      <w:r w:rsidR="00A155E3">
        <w:t>EUR</w:t>
      </w:r>
      <w:r w:rsidRPr="00535F8F">
        <w:t>.</w:t>
      </w:r>
    </w:p>
    <w:p w14:paraId="0E80D3C3" w14:textId="77777777" w:rsidR="00F8360A" w:rsidRDefault="00F8360A" w:rsidP="00F8360A">
      <w:pPr>
        <w:jc w:val="center"/>
      </w:pPr>
    </w:p>
    <w:p w14:paraId="7F489C9A" w14:textId="77777777" w:rsidR="00F8360A" w:rsidRDefault="00F8360A" w:rsidP="00F8360A">
      <w:pPr>
        <w:jc w:val="center"/>
      </w:pPr>
      <w:r>
        <w:t>III.</w:t>
      </w:r>
    </w:p>
    <w:p w14:paraId="1FACCC10" w14:textId="77777777" w:rsidR="00F8360A" w:rsidRDefault="00F8360A" w:rsidP="00F8360A">
      <w:pPr>
        <w:jc w:val="center"/>
      </w:pPr>
    </w:p>
    <w:p w14:paraId="431D4F10" w14:textId="77777777" w:rsidR="00F8360A" w:rsidRDefault="00F8360A" w:rsidP="00F8360A">
      <w:pPr>
        <w:jc w:val="both"/>
      </w:pPr>
      <w:r>
        <w:tab/>
        <w:t>Javno priznanje uručit će se dobitnici na svečanoj sjednici Gradskog vijeća Grada Koprivnice u povodu obilježavanja 4. studenoga Dana Grada Koprivnice.</w:t>
      </w:r>
    </w:p>
    <w:p w14:paraId="566EFD11" w14:textId="77777777" w:rsidR="00F8360A" w:rsidRDefault="00F8360A" w:rsidP="00F8360A">
      <w:pPr>
        <w:jc w:val="both"/>
      </w:pPr>
    </w:p>
    <w:p w14:paraId="7AEF505C" w14:textId="77777777" w:rsidR="00F8360A" w:rsidRDefault="00F8360A" w:rsidP="00F8360A">
      <w:pPr>
        <w:jc w:val="both"/>
      </w:pPr>
      <w:r>
        <w:t xml:space="preserve"> </w:t>
      </w:r>
    </w:p>
    <w:p w14:paraId="49EADBCC" w14:textId="77777777" w:rsidR="00F8360A" w:rsidRDefault="00F8360A" w:rsidP="00F8360A">
      <w:pPr>
        <w:jc w:val="center"/>
      </w:pPr>
      <w:r>
        <w:t>IV.</w:t>
      </w:r>
    </w:p>
    <w:p w14:paraId="51FEFD0C" w14:textId="77777777" w:rsidR="00F8360A" w:rsidRDefault="00F8360A" w:rsidP="00F8360A"/>
    <w:p w14:paraId="3E3E8A54" w14:textId="77777777" w:rsidR="00F8360A" w:rsidRDefault="00F8360A" w:rsidP="00F8360A">
      <w:r>
        <w:tab/>
        <w:t>Financijska sredstva iz točke II. ove Odluke teretit će poziciju   </w:t>
      </w:r>
      <w:r w:rsidRPr="00C57A43">
        <w:t xml:space="preserve">183  - konto 3811 - </w:t>
      </w:r>
      <w:r>
        <w:t>Tekuće donacije u novcu Proračuna Grada Koprivnice za 2024. godinu.</w:t>
      </w:r>
    </w:p>
    <w:p w14:paraId="004D919C" w14:textId="77777777" w:rsidR="00F8360A" w:rsidRDefault="00F8360A" w:rsidP="00F8360A"/>
    <w:p w14:paraId="3AD7C006" w14:textId="77777777" w:rsidR="00F8360A" w:rsidRDefault="00F8360A" w:rsidP="00F8360A">
      <w:pPr>
        <w:jc w:val="center"/>
      </w:pPr>
      <w:r>
        <w:t>V.</w:t>
      </w:r>
    </w:p>
    <w:p w14:paraId="01EE826C" w14:textId="77777777" w:rsidR="00F8360A" w:rsidRDefault="00F8360A" w:rsidP="00F8360A"/>
    <w:p w14:paraId="360E1BBD" w14:textId="77777777" w:rsidR="00F8360A" w:rsidRDefault="00F8360A" w:rsidP="00F8360A">
      <w:pPr>
        <w:jc w:val="center"/>
      </w:pPr>
      <w:r>
        <w:t>Ova Odluka objavit će se u Glasniku Grada Koprivnice.</w:t>
      </w:r>
    </w:p>
    <w:p w14:paraId="564AE579" w14:textId="77777777" w:rsidR="00F8360A" w:rsidRDefault="00F8360A" w:rsidP="00F8360A">
      <w:pPr>
        <w:jc w:val="center"/>
      </w:pPr>
    </w:p>
    <w:p w14:paraId="12522C33" w14:textId="77777777" w:rsidR="00F8360A" w:rsidRDefault="00F8360A" w:rsidP="00F8360A">
      <w:pPr>
        <w:jc w:val="center"/>
      </w:pPr>
    </w:p>
    <w:p w14:paraId="757660D0" w14:textId="77777777" w:rsidR="00F8360A" w:rsidRDefault="00F8360A" w:rsidP="00F8360A">
      <w:pPr>
        <w:jc w:val="center"/>
      </w:pPr>
    </w:p>
    <w:p w14:paraId="596D05EB" w14:textId="77777777" w:rsidR="00F8360A" w:rsidRDefault="00F8360A" w:rsidP="00F8360A">
      <w:pPr>
        <w:jc w:val="center"/>
      </w:pPr>
      <w:r>
        <w:t>GRADSKO VIJEĆE</w:t>
      </w:r>
    </w:p>
    <w:p w14:paraId="4688FA0A" w14:textId="77777777" w:rsidR="00F8360A" w:rsidRDefault="00F8360A" w:rsidP="00F8360A">
      <w:pPr>
        <w:jc w:val="center"/>
      </w:pPr>
      <w:r>
        <w:t>GRADA KOPRIVNICE</w:t>
      </w:r>
    </w:p>
    <w:p w14:paraId="0FED1A2B" w14:textId="77777777" w:rsidR="00F8360A" w:rsidRDefault="00F8360A" w:rsidP="00F8360A">
      <w:pPr>
        <w:jc w:val="center"/>
      </w:pPr>
    </w:p>
    <w:p w14:paraId="16119082" w14:textId="77777777" w:rsidR="00F8360A" w:rsidRDefault="00F8360A" w:rsidP="00F8360A">
      <w:pPr>
        <w:jc w:val="center"/>
      </w:pPr>
    </w:p>
    <w:p w14:paraId="3AE17723" w14:textId="64692BDB" w:rsidR="00F8360A" w:rsidRPr="00C57A43" w:rsidRDefault="00F8360A" w:rsidP="00F8360A">
      <w:pPr>
        <w:pStyle w:val="Bezproreda"/>
        <w:rPr>
          <w:rFonts w:ascii="Times New Roman" w:hAnsi="Times New Roman"/>
          <w:sz w:val="24"/>
          <w:szCs w:val="24"/>
        </w:rPr>
      </w:pPr>
      <w:r w:rsidRPr="00C57A43">
        <w:rPr>
          <w:rFonts w:ascii="Times New Roman" w:hAnsi="Times New Roman"/>
          <w:sz w:val="24"/>
          <w:szCs w:val="24"/>
        </w:rPr>
        <w:t>KLASA: 061-01/2</w:t>
      </w:r>
      <w:r w:rsidR="000C3274">
        <w:rPr>
          <w:rFonts w:ascii="Times New Roman" w:hAnsi="Times New Roman"/>
          <w:sz w:val="24"/>
          <w:szCs w:val="24"/>
        </w:rPr>
        <w:t>4</w:t>
      </w:r>
      <w:r w:rsidRPr="00C57A43">
        <w:rPr>
          <w:rFonts w:ascii="Times New Roman" w:hAnsi="Times New Roman"/>
          <w:sz w:val="24"/>
          <w:szCs w:val="24"/>
        </w:rPr>
        <w:t>-0</w:t>
      </w:r>
      <w:r w:rsidR="000C3274">
        <w:rPr>
          <w:rFonts w:ascii="Times New Roman" w:hAnsi="Times New Roman"/>
          <w:sz w:val="24"/>
          <w:szCs w:val="24"/>
        </w:rPr>
        <w:t>1</w:t>
      </w:r>
      <w:r w:rsidRPr="00C57A43">
        <w:rPr>
          <w:rFonts w:ascii="Times New Roman" w:hAnsi="Times New Roman"/>
          <w:sz w:val="24"/>
          <w:szCs w:val="24"/>
        </w:rPr>
        <w:t>/0001</w:t>
      </w:r>
    </w:p>
    <w:p w14:paraId="76A43E1F" w14:textId="231A7BE2" w:rsidR="00F8360A" w:rsidRPr="00C57A43" w:rsidRDefault="00F8360A" w:rsidP="00F8360A">
      <w:pPr>
        <w:pStyle w:val="Bezproreda"/>
        <w:rPr>
          <w:rFonts w:ascii="Times New Roman" w:hAnsi="Times New Roman"/>
          <w:sz w:val="24"/>
          <w:szCs w:val="24"/>
        </w:rPr>
      </w:pPr>
      <w:r w:rsidRPr="00C57A43">
        <w:rPr>
          <w:rFonts w:ascii="Times New Roman" w:hAnsi="Times New Roman"/>
          <w:sz w:val="24"/>
          <w:szCs w:val="24"/>
        </w:rPr>
        <w:t>UR BROJ: 2137-1-04-01/</w:t>
      </w:r>
      <w:r w:rsidR="000C3274">
        <w:rPr>
          <w:rFonts w:ascii="Times New Roman" w:hAnsi="Times New Roman"/>
          <w:sz w:val="24"/>
          <w:szCs w:val="24"/>
        </w:rPr>
        <w:t>3</w:t>
      </w:r>
      <w:r w:rsidRPr="00C57A43">
        <w:rPr>
          <w:rFonts w:ascii="Times New Roman" w:hAnsi="Times New Roman"/>
          <w:sz w:val="24"/>
          <w:szCs w:val="24"/>
        </w:rPr>
        <w:t>-2</w:t>
      </w:r>
      <w:r w:rsidR="000C3274">
        <w:rPr>
          <w:rFonts w:ascii="Times New Roman" w:hAnsi="Times New Roman"/>
          <w:sz w:val="24"/>
          <w:szCs w:val="24"/>
        </w:rPr>
        <w:t>4</w:t>
      </w:r>
      <w:r w:rsidRPr="00C57A43">
        <w:rPr>
          <w:rFonts w:ascii="Times New Roman" w:hAnsi="Times New Roman"/>
          <w:sz w:val="24"/>
          <w:szCs w:val="24"/>
        </w:rPr>
        <w:t>-</w:t>
      </w:r>
      <w:r w:rsidR="00AD0541">
        <w:rPr>
          <w:rFonts w:ascii="Times New Roman" w:hAnsi="Times New Roman"/>
          <w:sz w:val="24"/>
          <w:szCs w:val="24"/>
        </w:rPr>
        <w:t>31</w:t>
      </w:r>
    </w:p>
    <w:p w14:paraId="15F0253F" w14:textId="03662B84" w:rsidR="00F8360A" w:rsidRDefault="00F8360A" w:rsidP="00F8360A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Koprivnica, </w:t>
      </w:r>
      <w:r w:rsidR="000C3274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.10.2024.</w:t>
      </w:r>
    </w:p>
    <w:p w14:paraId="38D1B0A3" w14:textId="77777777" w:rsidR="00F8360A" w:rsidRDefault="00F8360A" w:rsidP="00F8360A">
      <w:pPr>
        <w:jc w:val="center"/>
      </w:pPr>
    </w:p>
    <w:p w14:paraId="5F723361" w14:textId="77777777" w:rsidR="00F8360A" w:rsidRDefault="00F8360A" w:rsidP="00F8360A"/>
    <w:p w14:paraId="3B2A0C18" w14:textId="77777777" w:rsidR="00F8360A" w:rsidRDefault="00F8360A" w:rsidP="00F8360A"/>
    <w:p w14:paraId="571ED839" w14:textId="77777777" w:rsidR="00F8360A" w:rsidRDefault="00F8360A" w:rsidP="00F8360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PREDSJEDNIK:</w:t>
      </w:r>
    </w:p>
    <w:p w14:paraId="5559E4F0" w14:textId="77777777" w:rsidR="00F8360A" w:rsidRDefault="00F8360A" w:rsidP="00F8360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Ivan Pal, prof.</w:t>
      </w:r>
    </w:p>
    <w:p w14:paraId="74B0AA0B" w14:textId="77777777" w:rsidR="00F8360A" w:rsidRDefault="00F8360A" w:rsidP="00F8360A">
      <w:pPr>
        <w:jc w:val="center"/>
      </w:pPr>
      <w:r>
        <w:rPr>
          <w:rFonts w:eastAsiaTheme="minorHAnsi"/>
        </w:rPr>
        <w:br w:type="page"/>
      </w:r>
      <w:r>
        <w:lastRenderedPageBreak/>
        <w:t xml:space="preserve">OBRAZLOŽENJE </w:t>
      </w:r>
    </w:p>
    <w:p w14:paraId="3878668D" w14:textId="77777777" w:rsidR="00F8360A" w:rsidRDefault="00F8360A" w:rsidP="00F8360A">
      <w:pPr>
        <w:jc w:val="center"/>
      </w:pPr>
    </w:p>
    <w:p w14:paraId="7E03011E" w14:textId="1BB217D3" w:rsidR="00F8360A" w:rsidRDefault="00F8360A" w:rsidP="00F8360A">
      <w:pPr>
        <w:jc w:val="both"/>
      </w:pPr>
      <w:r>
        <w:tab/>
        <w:t>Odlukom o javnim priznanjima Grada Koprivnice „Glasnik Grada Koprivnice“ broj 2/96., 4/97., 5/07.,5/09., 7/09., 2/10., 3/10</w:t>
      </w:r>
      <w:r w:rsidR="003F2890">
        <w:t>.,</w:t>
      </w:r>
      <w:r>
        <w:t xml:space="preserve"> 1/13.</w:t>
      </w:r>
      <w:r w:rsidR="003F2890">
        <w:t xml:space="preserve"> i 8/24.</w:t>
      </w:r>
      <w:r>
        <w:t xml:space="preserve"> ) propisana su javna priznanja Grada Koprivnice te utvrđeni uvjeti i način njihove dodjele. Člankom 2. navedene Odluke propisana su slijedeća javna priznanja Grada Koprivnice: </w:t>
      </w:r>
    </w:p>
    <w:p w14:paraId="544ECA31" w14:textId="77777777" w:rsidR="00F8360A" w:rsidRDefault="00F8360A" w:rsidP="00F8360A">
      <w:pPr>
        <w:numPr>
          <w:ilvl w:val="0"/>
          <w:numId w:val="1"/>
        </w:numPr>
        <w:jc w:val="both"/>
      </w:pPr>
      <w:r>
        <w:t xml:space="preserve">Proglašenje počasnim građaninom Grada Koprivnice, </w:t>
      </w:r>
    </w:p>
    <w:p w14:paraId="6DAFA206" w14:textId="77777777" w:rsidR="00F8360A" w:rsidRDefault="00F8360A" w:rsidP="00F8360A">
      <w:pPr>
        <w:numPr>
          <w:ilvl w:val="0"/>
          <w:numId w:val="1"/>
        </w:numPr>
        <w:jc w:val="both"/>
      </w:pPr>
      <w:r>
        <w:t xml:space="preserve">Nagrada za životno djelo, </w:t>
      </w:r>
    </w:p>
    <w:p w14:paraId="05E7B36C" w14:textId="77777777" w:rsidR="00F8360A" w:rsidRDefault="00F8360A" w:rsidP="00F8360A">
      <w:pPr>
        <w:numPr>
          <w:ilvl w:val="0"/>
          <w:numId w:val="1"/>
        </w:numPr>
        <w:jc w:val="both"/>
      </w:pPr>
      <w:r>
        <w:t>Medalja Grada Koprivnice,</w:t>
      </w:r>
    </w:p>
    <w:p w14:paraId="24DAF7CC" w14:textId="77777777" w:rsidR="00F8360A" w:rsidRDefault="00F8360A" w:rsidP="00F8360A">
      <w:pPr>
        <w:numPr>
          <w:ilvl w:val="0"/>
          <w:numId w:val="1"/>
        </w:numPr>
        <w:jc w:val="both"/>
      </w:pPr>
      <w:r>
        <w:t xml:space="preserve">Plaketa Grada Koprivnice. </w:t>
      </w:r>
    </w:p>
    <w:p w14:paraId="7F612479" w14:textId="765766C9" w:rsidR="00F8360A" w:rsidRDefault="00F8360A" w:rsidP="00F8360A">
      <w:pPr>
        <w:ind w:firstLine="708"/>
        <w:jc w:val="both"/>
        <w:rPr>
          <w:rFonts w:ascii="Times New (W1)" w:hAnsi="Times New (W1)"/>
          <w:color w:val="FF0000"/>
        </w:rPr>
      </w:pPr>
      <w:r>
        <w:t xml:space="preserve">Na temelju objavljenog javnog poziva za predlaganje kandidata za javna priznanja i pristiglih prijedloga, a u skladu sa propisanom procedurom glasovanja, Odbor za dodjelu javnih priznanja utvrdio je prijedlog odluke kojom se predlaže da se Medalja Grada Koprivnice  dodijeli </w:t>
      </w:r>
      <w:r w:rsidR="00644B47">
        <w:t>Ariani Šandl</w:t>
      </w:r>
      <w:r>
        <w:t xml:space="preserve"> za </w:t>
      </w:r>
      <w:r w:rsidR="00644B47" w:rsidRPr="002E1022">
        <w:t xml:space="preserve">sveukupni doprinos te dugogodišnji aktivni rad na polju </w:t>
      </w:r>
      <w:r w:rsidR="00982C3A">
        <w:t xml:space="preserve">glazbene </w:t>
      </w:r>
      <w:r w:rsidR="00644B47" w:rsidRPr="002E1022">
        <w:t>kulture Grada Koprivnice</w:t>
      </w:r>
      <w:r w:rsidR="00644B47">
        <w:t>.</w:t>
      </w:r>
    </w:p>
    <w:p w14:paraId="186A418E" w14:textId="7305AE30" w:rsidR="007E6F14" w:rsidRPr="00694027" w:rsidRDefault="00F8360A" w:rsidP="00581FCE">
      <w:pPr>
        <w:ind w:firstLine="708"/>
        <w:jc w:val="both"/>
        <w:rPr>
          <w:color w:val="FF0000"/>
        </w:rPr>
      </w:pPr>
      <w:r>
        <w:rPr>
          <w:rFonts w:ascii="Times New (W1)" w:hAnsi="Times New (W1)" w:hint="cs"/>
        </w:rPr>
        <w:t>M</w:t>
      </w:r>
      <w:r>
        <w:t xml:space="preserve">edalju Grada Koprivnice čini dizajnirana medalja i novčana nagrada u iznosu od </w:t>
      </w:r>
      <w:r w:rsidRPr="00581FCE">
        <w:t xml:space="preserve">1.350,00 </w:t>
      </w:r>
      <w:r w:rsidR="00894734">
        <w:t>EUR</w:t>
      </w:r>
      <w:r w:rsidRPr="00581FCE">
        <w:t>.</w:t>
      </w:r>
    </w:p>
    <w:p w14:paraId="254B645E" w14:textId="48F39794" w:rsidR="007E6F14" w:rsidRDefault="00581FCE" w:rsidP="00982C3A">
      <w:pPr>
        <w:pStyle w:val="Odlomakpopisa"/>
        <w:ind w:left="0" w:firstLine="708"/>
        <w:jc w:val="both"/>
      </w:pPr>
      <w:r>
        <w:t xml:space="preserve">Gospođa </w:t>
      </w:r>
      <w:r w:rsidR="00FF1180">
        <w:t>Ariana Šandl</w:t>
      </w:r>
      <w:r w:rsidR="00C4020B">
        <w:t xml:space="preserve"> </w:t>
      </w:r>
      <w:r w:rsidR="0016091B">
        <w:t>o</w:t>
      </w:r>
      <w:r w:rsidR="00CD2AB4">
        <w:t>brazovanje je započela</w:t>
      </w:r>
      <w:r w:rsidR="007B5F36">
        <w:t xml:space="preserve"> 19</w:t>
      </w:r>
      <w:r w:rsidR="00041365">
        <w:t>77</w:t>
      </w:r>
      <w:r w:rsidR="007B5F36">
        <w:t>. godine</w:t>
      </w:r>
      <w:r w:rsidR="00CD2AB4">
        <w:t xml:space="preserve"> </w:t>
      </w:r>
      <w:r w:rsidR="00041365">
        <w:t>u Osnovnoj glazbenoj školi “Ivan Zajc“</w:t>
      </w:r>
      <w:r w:rsidR="00FC13C2">
        <w:t xml:space="preserve"> </w:t>
      </w:r>
      <w:r w:rsidR="00521041">
        <w:t>u Zagrebu</w:t>
      </w:r>
      <w:r w:rsidR="007B2B8B">
        <w:t xml:space="preserve"> te je</w:t>
      </w:r>
      <w:r w:rsidR="00521041">
        <w:t xml:space="preserve"> pohađala Osnovnu školu 25. maj Zagreb</w:t>
      </w:r>
      <w:r w:rsidR="002E65E0">
        <w:t xml:space="preserve">, </w:t>
      </w:r>
      <w:r w:rsidR="00691074">
        <w:t>Srednj</w:t>
      </w:r>
      <w:r w:rsidR="002E65E0">
        <w:t>u</w:t>
      </w:r>
      <w:r w:rsidR="00691074">
        <w:t xml:space="preserve"> glazben</w:t>
      </w:r>
      <w:r w:rsidR="002E65E0">
        <w:t>u</w:t>
      </w:r>
      <w:r w:rsidR="00691074">
        <w:t xml:space="preserve"> škol</w:t>
      </w:r>
      <w:r w:rsidR="002E65E0">
        <w:t>u</w:t>
      </w:r>
      <w:r w:rsidR="001A7888">
        <w:t xml:space="preserve"> “Vatroslav Lisinski“ Zagreb</w:t>
      </w:r>
      <w:r w:rsidR="002E65E0">
        <w:t xml:space="preserve">, </w:t>
      </w:r>
      <w:r w:rsidR="002D61E4">
        <w:t>Centar za kultur</w:t>
      </w:r>
      <w:r w:rsidR="00FD2A44">
        <w:t>n</w:t>
      </w:r>
      <w:r w:rsidR="002D61E4">
        <w:t>u umjetnost, Zag</w:t>
      </w:r>
      <w:r w:rsidR="00183469">
        <w:t>r</w:t>
      </w:r>
      <w:r w:rsidR="002D61E4">
        <w:t>eb</w:t>
      </w:r>
      <w:r w:rsidR="0071012C">
        <w:t xml:space="preserve">. </w:t>
      </w:r>
      <w:r w:rsidR="00694027">
        <w:t>P</w:t>
      </w:r>
      <w:r w:rsidR="0071012C">
        <w:t>olazila</w:t>
      </w:r>
      <w:r w:rsidR="000A4532">
        <w:t xml:space="preserve"> je</w:t>
      </w:r>
      <w:r w:rsidR="0071012C">
        <w:t xml:space="preserve"> Muzičku</w:t>
      </w:r>
      <w:r w:rsidR="000A4532">
        <w:t xml:space="preserve"> </w:t>
      </w:r>
      <w:r w:rsidR="0071012C">
        <w:t>akad</w:t>
      </w:r>
      <w:r w:rsidR="008660CA">
        <w:t>emiju Zag</w:t>
      </w:r>
      <w:r w:rsidR="00183469">
        <w:t>r</w:t>
      </w:r>
      <w:r w:rsidR="008660CA">
        <w:t>eb, studij muzikologij</w:t>
      </w:r>
      <w:r w:rsidR="00183469">
        <w:t>e</w:t>
      </w:r>
      <w:r w:rsidR="008660CA">
        <w:t xml:space="preserve"> te stekla </w:t>
      </w:r>
      <w:r w:rsidR="00183469">
        <w:t>z</w:t>
      </w:r>
      <w:r w:rsidR="008660CA">
        <w:t>animanje diplomirani muzikolog i profesor povijesti glazbe.</w:t>
      </w:r>
      <w:r w:rsidR="00982C3A">
        <w:t xml:space="preserve"> </w:t>
      </w:r>
      <w:r>
        <w:t>S</w:t>
      </w:r>
      <w:r w:rsidR="0052195D">
        <w:t xml:space="preserve">voj pedagoški glazbeni rad započela 1992. godine dolaskom u Koprivnicu i zapošljavanjem u tadašnjoj Glazbenoj školi danas Umjetničkoj školi Fortunat Pintarić Koprivnica. </w:t>
      </w:r>
      <w:r w:rsidR="00E37527" w:rsidRPr="00E37527">
        <w:t>P</w:t>
      </w:r>
      <w:r w:rsidR="0052195D" w:rsidRPr="00E37527">
        <w:t>rofesorica je solfeggia, klavira i povijesti glazbe te je korepetitor zborovima i učenicima puhačkog odjela</w:t>
      </w:r>
      <w:r w:rsidR="007E6F14" w:rsidRPr="00E37527">
        <w:t>.</w:t>
      </w:r>
    </w:p>
    <w:p w14:paraId="7DA0F36D" w14:textId="0B2239EF" w:rsidR="007E6F14" w:rsidRDefault="00EC7577" w:rsidP="00E37527">
      <w:pPr>
        <w:pStyle w:val="Odlomakpopisa"/>
        <w:ind w:left="0" w:firstLine="708"/>
        <w:jc w:val="both"/>
      </w:pPr>
      <w:r>
        <w:t xml:space="preserve">Aktivno sudjeluje na svim manifestacijama kao korepetitor </w:t>
      </w:r>
      <w:r w:rsidR="00DF662C">
        <w:t>zborovima, pjevač zbora KUD Podravka, organizator glazb</w:t>
      </w:r>
      <w:r w:rsidR="00041365">
        <w:t>e</w:t>
      </w:r>
      <w:r w:rsidR="00DF662C">
        <w:t>nih događanja</w:t>
      </w:r>
      <w:r w:rsidR="00047C5E">
        <w:t xml:space="preserve"> te kao</w:t>
      </w:r>
      <w:r w:rsidR="00C930F7">
        <w:t xml:space="preserve"> voditelj programa. </w:t>
      </w:r>
      <w:r w:rsidR="0086250B">
        <w:t>Je</w:t>
      </w:r>
      <w:r w:rsidR="00C930F7">
        <w:t>dan je od o</w:t>
      </w:r>
      <w:r w:rsidR="0086250B">
        <w:t>s</w:t>
      </w:r>
      <w:r w:rsidR="00C930F7">
        <w:t>nivača Jazz kluba Koprivnica</w:t>
      </w:r>
      <w:r w:rsidR="00111B59">
        <w:t xml:space="preserve"> i</w:t>
      </w:r>
      <w:r w:rsidR="00C930F7">
        <w:t xml:space="preserve"> predsjednica </w:t>
      </w:r>
      <w:r w:rsidR="0086250B">
        <w:t>G</w:t>
      </w:r>
      <w:r w:rsidR="00C930F7">
        <w:t>lazbene mladeži Koprivnica</w:t>
      </w:r>
      <w:r w:rsidR="00C376B7">
        <w:t>. Bila je voditelj vokalnog</w:t>
      </w:r>
      <w:r w:rsidR="0086250B">
        <w:t xml:space="preserve"> </w:t>
      </w:r>
      <w:r w:rsidR="00C376B7">
        <w:t>sastava KUD-a Podravka</w:t>
      </w:r>
      <w:r w:rsidR="00C67594">
        <w:t>,</w:t>
      </w:r>
      <w:r w:rsidR="00A81CD7">
        <w:t xml:space="preserve"> </w:t>
      </w:r>
      <w:r w:rsidR="00C67594">
        <w:t>a</w:t>
      </w:r>
      <w:r w:rsidR="00C376B7">
        <w:t xml:space="preserve"> danas</w:t>
      </w:r>
      <w:r w:rsidR="00631562">
        <w:t xml:space="preserve"> je</w:t>
      </w:r>
      <w:r w:rsidR="00C376B7">
        <w:t xml:space="preserve"> voditelj Mješovitog pjevačkog</w:t>
      </w:r>
      <w:r w:rsidR="0086250B">
        <w:t xml:space="preserve"> zbora umirovljenika Koprivnica.</w:t>
      </w:r>
      <w:r w:rsidR="00D5460B">
        <w:t xml:space="preserve"> Svojim aktivnim radom zaslužna je za organizaciju koncerata u </w:t>
      </w:r>
      <w:r w:rsidR="002B322B">
        <w:t>G</w:t>
      </w:r>
      <w:r w:rsidR="00D5460B">
        <w:t>radu, sudjelovanju Umjetničke škole na svim kulturnim</w:t>
      </w:r>
      <w:r w:rsidR="00106DF9">
        <w:t xml:space="preserve"> događanjima, a svestrano pomaže i u afirmaciji mladih glazbenika i nj</w:t>
      </w:r>
      <w:r w:rsidR="00746E52">
        <w:t>i</w:t>
      </w:r>
      <w:r w:rsidR="00106DF9">
        <w:t>hovoj promociji na glazbenoj sceni.</w:t>
      </w:r>
    </w:p>
    <w:p w14:paraId="561FA212" w14:textId="03458FB9" w:rsidR="00D95E52" w:rsidRDefault="00581FCE" w:rsidP="00E37527">
      <w:pPr>
        <w:pStyle w:val="Odlomakpopisa"/>
        <w:ind w:left="0" w:firstLine="708"/>
        <w:jc w:val="both"/>
      </w:pPr>
      <w:r>
        <w:t xml:space="preserve">Gospođa </w:t>
      </w:r>
      <w:r w:rsidR="00444A61">
        <w:t>Ariana Šandl</w:t>
      </w:r>
      <w:r w:rsidR="009D6E66">
        <w:t xml:space="preserve"> bivša</w:t>
      </w:r>
      <w:r w:rsidR="00450F52">
        <w:t xml:space="preserve"> je</w:t>
      </w:r>
      <w:r w:rsidR="009D6E66">
        <w:t xml:space="preserve"> članica Županijskog kulturnog vijeća Koprivničko</w:t>
      </w:r>
      <w:r w:rsidR="00225F52">
        <w:t>-</w:t>
      </w:r>
      <w:r w:rsidR="009D6E66">
        <w:t>križevačke županije</w:t>
      </w:r>
      <w:r w:rsidR="00225F52">
        <w:t>. Trenutno je aktivna članica Jazz kluba Koprivnica</w:t>
      </w:r>
      <w:r w:rsidR="000D5D67">
        <w:t>,</w:t>
      </w:r>
      <w:r w:rsidR="00DD5D5E" w:rsidRPr="00DD5D5E">
        <w:t xml:space="preserve"> </w:t>
      </w:r>
      <w:r w:rsidR="00DD5D5E">
        <w:t>Upravnog vijeća HGM-a, ženskog vokalnog sastava Praline i Koordinacijskog odbora Grada Koprivnice za vođenje akcije Gradovi i općine – prijatelji djece.</w:t>
      </w:r>
      <w:r w:rsidR="000D5D67">
        <w:t xml:space="preserve"> </w:t>
      </w:r>
      <w:r w:rsidR="00DD5D5E">
        <w:t>P</w:t>
      </w:r>
      <w:r w:rsidR="000D5D67">
        <w:t>redsjednica</w:t>
      </w:r>
      <w:r w:rsidR="00DD5D5E">
        <w:t xml:space="preserve"> je</w:t>
      </w:r>
      <w:r w:rsidR="000D5D67">
        <w:t xml:space="preserve"> Glazbene mladeži Koprivnica</w:t>
      </w:r>
      <w:r w:rsidR="00253A31">
        <w:t xml:space="preserve">. </w:t>
      </w:r>
      <w:r w:rsidR="00547774">
        <w:t>I</w:t>
      </w:r>
      <w:r w:rsidR="00C41B27">
        <w:t xml:space="preserve">dejni je začetnik </w:t>
      </w:r>
      <w:r w:rsidR="006722BB">
        <w:t xml:space="preserve"> edukativnog koncerta “Čarolija iza ugla“,</w:t>
      </w:r>
      <w:r w:rsidR="00547774" w:rsidRPr="00547774">
        <w:t xml:space="preserve"> </w:t>
      </w:r>
      <w:r w:rsidR="00547774">
        <w:t xml:space="preserve">promotor i organizator kulturnih događanja u Gradu Koprivnici, </w:t>
      </w:r>
      <w:r w:rsidR="006722BB">
        <w:t>voditelj programa</w:t>
      </w:r>
      <w:r w:rsidR="0008052C">
        <w:t xml:space="preserve"> na Zrinskom trgu povodom Dana Grada, prateći vokal Tamburaškom orkestru</w:t>
      </w:r>
      <w:r w:rsidR="00CE7C3D">
        <w:t xml:space="preserve"> KUD-a “Podravka“</w:t>
      </w:r>
      <w:r w:rsidR="00F7181B">
        <w:t>, umjetnički voditelj Ženskog vokalnog</w:t>
      </w:r>
      <w:r w:rsidR="00BE0954">
        <w:t xml:space="preserve"> sastava KUD-a “Podravka“,</w:t>
      </w:r>
      <w:r w:rsidR="00201C91">
        <w:t xml:space="preserve"> prateći vokal solisti Ivici Martinčeviću n</w:t>
      </w:r>
      <w:r w:rsidR="002C55BF">
        <w:t>a</w:t>
      </w:r>
      <w:r w:rsidR="00201C91">
        <w:t xml:space="preserve"> festivalu </w:t>
      </w:r>
      <w:r w:rsidR="002C55BF">
        <w:t>“</w:t>
      </w:r>
      <w:r w:rsidR="00201C91">
        <w:t>Pitomača 20</w:t>
      </w:r>
      <w:r w:rsidR="002C55BF">
        <w:t>03“, korepetitor Dječjeg zbora “Tratinčice“</w:t>
      </w:r>
      <w:r w:rsidR="00CB12AD">
        <w:t xml:space="preserve"> Koprivnica i Dječjeg zbora “Maslačak“</w:t>
      </w:r>
      <w:r w:rsidR="00CB4E9C">
        <w:t xml:space="preserve"> OŠ “Blaž Mađer“ Novigrad Podravski</w:t>
      </w:r>
      <w:r w:rsidR="00607EBA">
        <w:t>.</w:t>
      </w:r>
    </w:p>
    <w:p w14:paraId="3DCF0487" w14:textId="77777777" w:rsidR="00982C3A" w:rsidRDefault="00F8360A" w:rsidP="00982C3A">
      <w:pPr>
        <w:ind w:firstLine="708"/>
        <w:jc w:val="both"/>
        <w:rPr>
          <w:rFonts w:ascii="Times New (W1)" w:hAnsi="Times New (W1)"/>
          <w:color w:val="FF0000"/>
        </w:rPr>
      </w:pPr>
      <w:r>
        <w:t xml:space="preserve">Zbog svega iznijetog predlaže se dodjela Medalje  Grada Koprivnice </w:t>
      </w:r>
      <w:r w:rsidR="00644B47">
        <w:t>Ariani Šandl</w:t>
      </w:r>
      <w:r w:rsidR="00982C3A">
        <w:t xml:space="preserve"> za sveukupni doprinos </w:t>
      </w:r>
      <w:r w:rsidR="00982C3A" w:rsidRPr="002E1022">
        <w:t xml:space="preserve">te dugogodišnji aktivni rad </w:t>
      </w:r>
      <w:r w:rsidR="00982C3A">
        <w:t>na području glazbene kulture Grada Koprivnice.</w:t>
      </w:r>
    </w:p>
    <w:p w14:paraId="0BEC2D32" w14:textId="77777777" w:rsidR="009E7721" w:rsidRDefault="009E7721" w:rsidP="009E7721">
      <w:pPr>
        <w:pStyle w:val="Odlomakpopisa"/>
        <w:ind w:left="0"/>
        <w:jc w:val="both"/>
      </w:pPr>
    </w:p>
    <w:p w14:paraId="36C7AA4E" w14:textId="77777777" w:rsidR="00F8360A" w:rsidRDefault="00F8360A" w:rsidP="00F8360A">
      <w:pPr>
        <w:jc w:val="both"/>
        <w:rPr>
          <w:color w:val="000000"/>
        </w:rPr>
      </w:pPr>
      <w:r>
        <w:rPr>
          <w:color w:val="000000"/>
        </w:rPr>
        <w:t xml:space="preserve">     Nositelj izrade akta: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   Predlagatelj akta:</w:t>
      </w:r>
    </w:p>
    <w:p w14:paraId="24DD35D9" w14:textId="77777777" w:rsidR="00F8360A" w:rsidRDefault="00F8360A" w:rsidP="00F8360A">
      <w:pPr>
        <w:rPr>
          <w:color w:val="000000"/>
        </w:rPr>
      </w:pPr>
      <w:r>
        <w:rPr>
          <w:color w:val="000000"/>
        </w:rPr>
        <w:t xml:space="preserve">    Upravni odjel za poslove                                        Odbor za dodjelu javnih priznanja</w:t>
      </w:r>
      <w:r>
        <w:rPr>
          <w:color w:val="000000"/>
        </w:rPr>
        <w:tab/>
      </w:r>
    </w:p>
    <w:p w14:paraId="5567928F" w14:textId="77777777" w:rsidR="00F8360A" w:rsidRDefault="00F8360A" w:rsidP="00F8360A">
      <w:pPr>
        <w:rPr>
          <w:color w:val="000000"/>
        </w:rPr>
      </w:pPr>
      <w:r>
        <w:rPr>
          <w:color w:val="000000"/>
        </w:rPr>
        <w:t>Gradskog vijeća i opće poslove                                              Predsjednik:</w:t>
      </w:r>
    </w:p>
    <w:p w14:paraId="016E51CB" w14:textId="77777777" w:rsidR="00F8360A" w:rsidRDefault="00F8360A" w:rsidP="00F8360A">
      <w:pPr>
        <w:rPr>
          <w:color w:val="000000"/>
        </w:rPr>
      </w:pPr>
      <w:r>
        <w:rPr>
          <w:color w:val="000000"/>
        </w:rPr>
        <w:t xml:space="preserve">                Pročelnica: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           Mišel Jakšić, dipl.oec.</w:t>
      </w:r>
    </w:p>
    <w:p w14:paraId="58A9DEA6" w14:textId="1E208EA1" w:rsidR="00606BB3" w:rsidRPr="00A74E74" w:rsidRDefault="00F8360A">
      <w:pPr>
        <w:rPr>
          <w:color w:val="000000"/>
        </w:rPr>
      </w:pPr>
      <w:r>
        <w:rPr>
          <w:color w:val="000000"/>
        </w:rPr>
        <w:t xml:space="preserve">   Dubravka Kardaš, dipl.iur.</w:t>
      </w:r>
    </w:p>
    <w:sectPr w:rsidR="00606BB3" w:rsidRPr="00A74E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3E1452"/>
    <w:multiLevelType w:val="hybridMultilevel"/>
    <w:tmpl w:val="A822966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589051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C80"/>
    <w:rsid w:val="00005B92"/>
    <w:rsid w:val="00041365"/>
    <w:rsid w:val="00047C5E"/>
    <w:rsid w:val="00071A6C"/>
    <w:rsid w:val="0008052C"/>
    <w:rsid w:val="000A4532"/>
    <w:rsid w:val="000B426F"/>
    <w:rsid w:val="000C3274"/>
    <w:rsid w:val="000D5D67"/>
    <w:rsid w:val="00106DF9"/>
    <w:rsid w:val="00111B59"/>
    <w:rsid w:val="001348CC"/>
    <w:rsid w:val="0016091B"/>
    <w:rsid w:val="00164D42"/>
    <w:rsid w:val="00183469"/>
    <w:rsid w:val="001A117E"/>
    <w:rsid w:val="001A7888"/>
    <w:rsid w:val="00201C91"/>
    <w:rsid w:val="00210480"/>
    <w:rsid w:val="00225F52"/>
    <w:rsid w:val="00253A31"/>
    <w:rsid w:val="00267447"/>
    <w:rsid w:val="00287FCD"/>
    <w:rsid w:val="002A2667"/>
    <w:rsid w:val="002B322B"/>
    <w:rsid w:val="002C55BF"/>
    <w:rsid w:val="002D61E4"/>
    <w:rsid w:val="002E1022"/>
    <w:rsid w:val="002E65E0"/>
    <w:rsid w:val="00315CFC"/>
    <w:rsid w:val="00392033"/>
    <w:rsid w:val="003C27E5"/>
    <w:rsid w:val="003F2890"/>
    <w:rsid w:val="00444A61"/>
    <w:rsid w:val="00450F52"/>
    <w:rsid w:val="00493698"/>
    <w:rsid w:val="00521041"/>
    <w:rsid w:val="0052195D"/>
    <w:rsid w:val="00535F8F"/>
    <w:rsid w:val="00547774"/>
    <w:rsid w:val="00581FCE"/>
    <w:rsid w:val="005B3F7C"/>
    <w:rsid w:val="005C2F48"/>
    <w:rsid w:val="00606BB3"/>
    <w:rsid w:val="00607EBA"/>
    <w:rsid w:val="00631562"/>
    <w:rsid w:val="00644B47"/>
    <w:rsid w:val="006722BB"/>
    <w:rsid w:val="00691074"/>
    <w:rsid w:val="00694027"/>
    <w:rsid w:val="0069763E"/>
    <w:rsid w:val="006C6615"/>
    <w:rsid w:val="006F57A6"/>
    <w:rsid w:val="00704B8C"/>
    <w:rsid w:val="0071012C"/>
    <w:rsid w:val="00713C5F"/>
    <w:rsid w:val="00746E52"/>
    <w:rsid w:val="007722EB"/>
    <w:rsid w:val="007B2B8B"/>
    <w:rsid w:val="007B5F36"/>
    <w:rsid w:val="007D6A3D"/>
    <w:rsid w:val="007E6F14"/>
    <w:rsid w:val="008572E6"/>
    <w:rsid w:val="0086250B"/>
    <w:rsid w:val="008660CA"/>
    <w:rsid w:val="00894734"/>
    <w:rsid w:val="008A543D"/>
    <w:rsid w:val="008D7E2B"/>
    <w:rsid w:val="009512F3"/>
    <w:rsid w:val="00982C3A"/>
    <w:rsid w:val="009D6E66"/>
    <w:rsid w:val="009E012C"/>
    <w:rsid w:val="009E7721"/>
    <w:rsid w:val="00A155E3"/>
    <w:rsid w:val="00A72B39"/>
    <w:rsid w:val="00A74E74"/>
    <w:rsid w:val="00A81CD7"/>
    <w:rsid w:val="00AB1D33"/>
    <w:rsid w:val="00AD0541"/>
    <w:rsid w:val="00AF1337"/>
    <w:rsid w:val="00B90AB9"/>
    <w:rsid w:val="00BE0954"/>
    <w:rsid w:val="00C376B7"/>
    <w:rsid w:val="00C4020B"/>
    <w:rsid w:val="00C41B27"/>
    <w:rsid w:val="00C57A43"/>
    <w:rsid w:val="00C67594"/>
    <w:rsid w:val="00C930F7"/>
    <w:rsid w:val="00CB12AD"/>
    <w:rsid w:val="00CB4E9C"/>
    <w:rsid w:val="00CD2AB4"/>
    <w:rsid w:val="00CE0F43"/>
    <w:rsid w:val="00CE7C3D"/>
    <w:rsid w:val="00CF3096"/>
    <w:rsid w:val="00CF3C80"/>
    <w:rsid w:val="00D279A0"/>
    <w:rsid w:val="00D5460B"/>
    <w:rsid w:val="00D95E52"/>
    <w:rsid w:val="00DC1AEC"/>
    <w:rsid w:val="00DD5D5E"/>
    <w:rsid w:val="00DF662C"/>
    <w:rsid w:val="00E37527"/>
    <w:rsid w:val="00EA28D2"/>
    <w:rsid w:val="00EC7577"/>
    <w:rsid w:val="00F51B83"/>
    <w:rsid w:val="00F6359A"/>
    <w:rsid w:val="00F7181B"/>
    <w:rsid w:val="00F77E32"/>
    <w:rsid w:val="00F8360A"/>
    <w:rsid w:val="00FC13C2"/>
    <w:rsid w:val="00FD2A44"/>
    <w:rsid w:val="00FF1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C1C0C"/>
  <w15:chartTrackingRefBased/>
  <w15:docId w15:val="{30605F39-F573-4513-A9CA-8402303D1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360A"/>
    <w:pPr>
      <w:spacing w:after="0" w:line="240" w:lineRule="auto"/>
    </w:pPr>
    <w:rPr>
      <w:rFonts w:ascii="Times New Roman" w:eastAsia="Times New Roman" w:hAnsi="Times New Roman" w:cs="Times New Roman"/>
      <w:kern w:val="0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CF3C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CF3C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CF3C8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CF3C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CF3C8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CF3C8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CF3C8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CF3C8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CF3C8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CF3C8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CF3C8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CF3C8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CF3C80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CF3C80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CF3C80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CF3C80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CF3C80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CF3C80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CF3C8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CF3C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CF3C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CF3C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CF3C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CF3C80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CF3C80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CF3C80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CF3C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CF3C80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CF3C80"/>
    <w:rPr>
      <w:b/>
      <w:bCs/>
      <w:smallCaps/>
      <w:color w:val="0F4761" w:themeColor="accent1" w:themeShade="BF"/>
      <w:spacing w:val="5"/>
    </w:rPr>
  </w:style>
  <w:style w:type="paragraph" w:styleId="Bezproreda">
    <w:name w:val="No Spacing"/>
    <w:uiPriority w:val="1"/>
    <w:qFormat/>
    <w:rsid w:val="00F8360A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77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717</Words>
  <Characters>4090</Characters>
  <Application>Microsoft Office Word</Application>
  <DocSecurity>0</DocSecurity>
  <Lines>34</Lines>
  <Paragraphs>9</Paragraphs>
  <ScaleCrop>false</ScaleCrop>
  <Company/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Čok</dc:creator>
  <cp:keywords/>
  <dc:description/>
  <cp:lastModifiedBy>Mateja Čok</cp:lastModifiedBy>
  <cp:revision>12</cp:revision>
  <dcterms:created xsi:type="dcterms:W3CDTF">2024-10-08T07:35:00Z</dcterms:created>
  <dcterms:modified xsi:type="dcterms:W3CDTF">2024-10-14T11:53:00Z</dcterms:modified>
</cp:coreProperties>
</file>