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16090" w14:textId="77777777" w:rsidR="00876372" w:rsidRDefault="00876372" w:rsidP="0087637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b/>
          <w:color w:val="000000"/>
          <w:sz w:val="22"/>
          <w:szCs w:val="22"/>
        </w:rPr>
        <w:t>Obrazloženje</w:t>
      </w:r>
    </w:p>
    <w:p w14:paraId="0D8228C4" w14:textId="77777777" w:rsidR="00876372" w:rsidRDefault="00876372" w:rsidP="00876372">
      <w:pPr>
        <w:pStyle w:val="Tijeloteksta"/>
        <w:spacing w:after="0"/>
        <w:jc w:val="center"/>
        <w:rPr>
          <w:b/>
          <w:color w:val="000000"/>
          <w:sz w:val="22"/>
          <w:szCs w:val="22"/>
        </w:rPr>
      </w:pPr>
    </w:p>
    <w:p w14:paraId="0607DF0F" w14:textId="77777777" w:rsidR="007978A4" w:rsidRPr="007978A4" w:rsidRDefault="007978A4" w:rsidP="007978A4">
      <w:pPr>
        <w:pStyle w:val="StandardWeb"/>
        <w:numPr>
          <w:ilvl w:val="0"/>
          <w:numId w:val="1"/>
        </w:numPr>
        <w:jc w:val="both"/>
        <w:rPr>
          <w:b/>
          <w:bCs/>
          <w:color w:val="000000"/>
          <w:sz w:val="22"/>
          <w:szCs w:val="22"/>
        </w:rPr>
      </w:pPr>
      <w:r w:rsidRPr="007978A4">
        <w:rPr>
          <w:b/>
          <w:bCs/>
          <w:color w:val="000000"/>
          <w:sz w:val="22"/>
          <w:szCs w:val="22"/>
        </w:rPr>
        <w:t>PRAVNA OSNOVA</w:t>
      </w:r>
    </w:p>
    <w:p w14:paraId="151BEE1C" w14:textId="1B6B5F62" w:rsidR="007978A4" w:rsidRPr="007978A4" w:rsidRDefault="007978A4" w:rsidP="00084954">
      <w:pPr>
        <w:pStyle w:val="StandardWeb"/>
        <w:jc w:val="both"/>
        <w:rPr>
          <w:color w:val="000000"/>
          <w:sz w:val="22"/>
          <w:szCs w:val="22"/>
        </w:rPr>
      </w:pPr>
      <w:r w:rsidRPr="007978A4">
        <w:rPr>
          <w:color w:val="000000"/>
          <w:sz w:val="22"/>
          <w:szCs w:val="22"/>
        </w:rPr>
        <w:t xml:space="preserve">Člankom </w:t>
      </w:r>
      <w:r w:rsidR="00084954">
        <w:rPr>
          <w:color w:val="000000"/>
          <w:sz w:val="22"/>
          <w:szCs w:val="22"/>
        </w:rPr>
        <w:t>215</w:t>
      </w:r>
      <w:r w:rsidRPr="007978A4">
        <w:rPr>
          <w:color w:val="000000"/>
          <w:sz w:val="22"/>
          <w:szCs w:val="22"/>
        </w:rPr>
        <w:t>.</w:t>
      </w:r>
      <w:r w:rsidR="00084954">
        <w:rPr>
          <w:color w:val="000000"/>
          <w:sz w:val="22"/>
          <w:szCs w:val="22"/>
        </w:rPr>
        <w:t xml:space="preserve"> stavkom 6. </w:t>
      </w:r>
      <w:r w:rsidRPr="007978A4">
        <w:rPr>
          <w:color w:val="000000"/>
          <w:sz w:val="22"/>
          <w:szCs w:val="22"/>
        </w:rPr>
        <w:t xml:space="preserve">Pravilnika o proračunskom računovodstvu i računskom planu („Narodne novine“, br. </w:t>
      </w:r>
      <w:r w:rsidR="00084954">
        <w:rPr>
          <w:color w:val="000000"/>
          <w:sz w:val="22"/>
          <w:szCs w:val="22"/>
        </w:rPr>
        <w:t>158/23</w:t>
      </w:r>
      <w:r w:rsidRPr="007978A4">
        <w:rPr>
          <w:color w:val="000000"/>
          <w:sz w:val="22"/>
          <w:szCs w:val="22"/>
        </w:rPr>
        <w:t>) propisano je da se stanja utvrđena na osnovnim računima podskupine 922 i iskazana u financijskim izvještajima za proračunsku godinu raspodjeljuju u sljedećoj proračunskoj godinu skladu s Odlukom o raspodjeli rezultata i uz pridržavanje ograničenja u skladu s propisima iz područja proračuna.</w:t>
      </w:r>
    </w:p>
    <w:p w14:paraId="6B8A53B4" w14:textId="77777777" w:rsidR="007978A4" w:rsidRPr="007978A4" w:rsidRDefault="007978A4" w:rsidP="007978A4">
      <w:pPr>
        <w:pStyle w:val="StandardWeb"/>
        <w:numPr>
          <w:ilvl w:val="0"/>
          <w:numId w:val="1"/>
        </w:numPr>
        <w:rPr>
          <w:b/>
          <w:bCs/>
          <w:color w:val="000000"/>
          <w:sz w:val="22"/>
          <w:szCs w:val="22"/>
        </w:rPr>
      </w:pPr>
      <w:r w:rsidRPr="007978A4">
        <w:rPr>
          <w:b/>
          <w:bCs/>
          <w:color w:val="000000"/>
          <w:sz w:val="22"/>
          <w:szCs w:val="22"/>
        </w:rPr>
        <w:t>OCJENA STANJA I OSNOVNA PITANJA KOJA SE UREĐUJU AKTOM I OBJAŠNJENJE POJEDINIH ODREDBI</w:t>
      </w:r>
    </w:p>
    <w:p w14:paraId="60D237CC" w14:textId="4B2AD31D" w:rsidR="007978A4" w:rsidRPr="007978A4" w:rsidRDefault="007978A4" w:rsidP="00084954">
      <w:pPr>
        <w:pStyle w:val="StandardWeb"/>
        <w:jc w:val="both"/>
        <w:rPr>
          <w:color w:val="000000"/>
          <w:sz w:val="22"/>
          <w:szCs w:val="22"/>
        </w:rPr>
      </w:pPr>
      <w:r w:rsidRPr="007978A4">
        <w:rPr>
          <w:color w:val="000000"/>
          <w:sz w:val="22"/>
          <w:szCs w:val="22"/>
        </w:rPr>
        <w:t>Godišnjim izvještajem o izvršenju proračuna Grada Koprivnice za 202</w:t>
      </w:r>
      <w:r>
        <w:rPr>
          <w:color w:val="000000"/>
          <w:sz w:val="22"/>
          <w:szCs w:val="22"/>
        </w:rPr>
        <w:t>3</w:t>
      </w:r>
      <w:r w:rsidRPr="007978A4">
        <w:rPr>
          <w:color w:val="000000"/>
          <w:sz w:val="22"/>
          <w:szCs w:val="22"/>
        </w:rPr>
        <w:t>. godinu utvrđen je rezultat poslovanja te se Odlukom raspoređuju ostvareni viškovi i manjkovi poslovanja po istovrsnim kategorijama i izvorima financiranja. Na kraju izvještajnog razdoblja utvrđuju se stvarni iznosi prenesenih viškova odnosno manjkova te se za odgovarajuće iznose zadužuju odnosno odobravaju računi rezultata poslovanja skupine 92</w:t>
      </w:r>
      <w:r>
        <w:rPr>
          <w:color w:val="000000"/>
          <w:sz w:val="22"/>
          <w:szCs w:val="22"/>
        </w:rPr>
        <w:t>2.</w:t>
      </w:r>
    </w:p>
    <w:p w14:paraId="7BB38059" w14:textId="77777777" w:rsidR="007978A4" w:rsidRPr="007978A4" w:rsidRDefault="007978A4" w:rsidP="007978A4">
      <w:pPr>
        <w:pStyle w:val="StandardWeb"/>
        <w:numPr>
          <w:ilvl w:val="0"/>
          <w:numId w:val="1"/>
        </w:numPr>
        <w:rPr>
          <w:b/>
          <w:bCs/>
          <w:color w:val="000000"/>
          <w:sz w:val="22"/>
          <w:szCs w:val="22"/>
        </w:rPr>
      </w:pPr>
      <w:r w:rsidRPr="007978A4">
        <w:rPr>
          <w:b/>
          <w:bCs/>
          <w:color w:val="000000"/>
          <w:sz w:val="22"/>
          <w:szCs w:val="22"/>
        </w:rPr>
        <w:t>FINANCIJSKA SREDSTVA POTREBNA ZA IZVRŠENJE ODLUKE</w:t>
      </w:r>
    </w:p>
    <w:p w14:paraId="05762AF5" w14:textId="0E3B3D65" w:rsidR="007978A4" w:rsidRPr="007978A4" w:rsidRDefault="007978A4" w:rsidP="00084954">
      <w:pPr>
        <w:pStyle w:val="StandardWeb"/>
        <w:jc w:val="both"/>
        <w:rPr>
          <w:color w:val="000000"/>
          <w:sz w:val="22"/>
          <w:szCs w:val="22"/>
        </w:rPr>
      </w:pPr>
      <w:r w:rsidRPr="007978A4">
        <w:rPr>
          <w:color w:val="000000"/>
          <w:sz w:val="22"/>
          <w:szCs w:val="22"/>
        </w:rPr>
        <w:t>Sredstva za realizaciju ode Odluke osigurat će se iz poreznih i neporeznih prihoda, domaćih i inozemnih pomoći, donacija i drugih prihoda koji su posebnim propisima utvrđeni kao prihodi Grada, tj. iz svih onih prihoda predviđeni Zakonom o proračunu iz kojih se financiraju konsolidirani rashodi Proračuna Grada Koprivnice</w:t>
      </w:r>
    </w:p>
    <w:p w14:paraId="215ABC11" w14:textId="77777777" w:rsidR="007978A4" w:rsidRPr="007978A4" w:rsidRDefault="007978A4" w:rsidP="007978A4">
      <w:pPr>
        <w:pStyle w:val="StandardWeb"/>
        <w:rPr>
          <w:color w:val="000000"/>
          <w:sz w:val="22"/>
          <w:szCs w:val="22"/>
        </w:rPr>
      </w:pPr>
    </w:p>
    <w:p w14:paraId="30EDA175" w14:textId="77777777" w:rsidR="007978A4" w:rsidRPr="007978A4" w:rsidRDefault="007978A4" w:rsidP="007978A4">
      <w:pPr>
        <w:pStyle w:val="StandardWeb"/>
        <w:jc w:val="both"/>
        <w:rPr>
          <w:color w:val="000000"/>
          <w:sz w:val="22"/>
          <w:szCs w:val="22"/>
        </w:rPr>
      </w:pPr>
      <w:r w:rsidRPr="007978A4">
        <w:rPr>
          <w:color w:val="000000"/>
          <w:sz w:val="22"/>
          <w:szCs w:val="22"/>
        </w:rPr>
        <w:t xml:space="preserve">            Nositelj izrade akta :                                               </w:t>
      </w:r>
      <w:r w:rsidRPr="007978A4">
        <w:rPr>
          <w:color w:val="000000"/>
          <w:sz w:val="22"/>
          <w:szCs w:val="22"/>
        </w:rPr>
        <w:tab/>
      </w:r>
      <w:r w:rsidRPr="007978A4">
        <w:rPr>
          <w:color w:val="000000"/>
          <w:sz w:val="22"/>
          <w:szCs w:val="22"/>
        </w:rPr>
        <w:tab/>
        <w:t xml:space="preserve">                Predlagatelj akta:</w:t>
      </w:r>
    </w:p>
    <w:p w14:paraId="07711444" w14:textId="77777777" w:rsidR="007978A4" w:rsidRDefault="007978A4" w:rsidP="007978A4">
      <w:pPr>
        <w:pStyle w:val="StandardWeb"/>
        <w:spacing w:after="0" w:afterAutospacing="0"/>
        <w:jc w:val="both"/>
        <w:rPr>
          <w:color w:val="000000"/>
          <w:sz w:val="22"/>
          <w:szCs w:val="22"/>
        </w:rPr>
      </w:pPr>
      <w:r w:rsidRPr="007978A4">
        <w:rPr>
          <w:color w:val="000000"/>
          <w:sz w:val="22"/>
          <w:szCs w:val="22"/>
        </w:rPr>
        <w:t xml:space="preserve">      Upravni odjel za financije, </w:t>
      </w:r>
      <w:r w:rsidRPr="007978A4">
        <w:rPr>
          <w:color w:val="000000"/>
          <w:sz w:val="22"/>
          <w:szCs w:val="22"/>
        </w:rPr>
        <w:tab/>
      </w:r>
    </w:p>
    <w:p w14:paraId="6F14DC2D" w14:textId="721414DB" w:rsidR="007978A4" w:rsidRPr="007978A4" w:rsidRDefault="007978A4" w:rsidP="007978A4">
      <w:pPr>
        <w:pStyle w:val="StandardWeb"/>
        <w:spacing w:after="0" w:afterAutospacing="0"/>
        <w:jc w:val="both"/>
        <w:rPr>
          <w:color w:val="000000"/>
          <w:sz w:val="22"/>
          <w:szCs w:val="22"/>
        </w:rPr>
      </w:pPr>
      <w:r w:rsidRPr="007978A4">
        <w:rPr>
          <w:color w:val="000000"/>
          <w:sz w:val="22"/>
          <w:szCs w:val="22"/>
        </w:rPr>
        <w:t>gospodarstvo i europske poslove</w:t>
      </w:r>
      <w:r w:rsidRPr="007978A4">
        <w:rPr>
          <w:color w:val="000000"/>
          <w:sz w:val="22"/>
          <w:szCs w:val="22"/>
        </w:rPr>
        <w:tab/>
        <w:t xml:space="preserve">                      </w:t>
      </w:r>
      <w:r w:rsidRPr="007978A4">
        <w:rPr>
          <w:color w:val="000000"/>
          <w:sz w:val="22"/>
          <w:szCs w:val="22"/>
        </w:rPr>
        <w:tab/>
      </w:r>
    </w:p>
    <w:p w14:paraId="0E4F98DF" w14:textId="77777777" w:rsidR="007978A4" w:rsidRPr="007978A4" w:rsidRDefault="007978A4" w:rsidP="007978A4">
      <w:pPr>
        <w:pStyle w:val="StandardWeb"/>
        <w:rPr>
          <w:color w:val="000000"/>
          <w:sz w:val="22"/>
          <w:szCs w:val="22"/>
        </w:rPr>
      </w:pPr>
    </w:p>
    <w:p w14:paraId="1EA8537E" w14:textId="11AEFAF9" w:rsidR="007978A4" w:rsidRPr="007978A4" w:rsidRDefault="007978A4" w:rsidP="007978A4">
      <w:pPr>
        <w:pStyle w:val="StandardWeb"/>
        <w:jc w:val="both"/>
        <w:rPr>
          <w:color w:val="000000"/>
          <w:sz w:val="22"/>
          <w:szCs w:val="22"/>
        </w:rPr>
      </w:pPr>
      <w:r w:rsidRPr="007978A4">
        <w:rPr>
          <w:color w:val="000000"/>
          <w:sz w:val="22"/>
          <w:szCs w:val="22"/>
        </w:rPr>
        <w:t xml:space="preserve">            Pročelnik: </w:t>
      </w:r>
      <w:r w:rsidRPr="007978A4">
        <w:rPr>
          <w:color w:val="000000"/>
          <w:sz w:val="22"/>
          <w:szCs w:val="22"/>
        </w:rPr>
        <w:tab/>
      </w:r>
      <w:r w:rsidRPr="007978A4">
        <w:rPr>
          <w:color w:val="000000"/>
          <w:sz w:val="22"/>
          <w:szCs w:val="22"/>
        </w:rPr>
        <w:tab/>
      </w:r>
      <w:r w:rsidRPr="007978A4">
        <w:rPr>
          <w:color w:val="000000"/>
          <w:sz w:val="22"/>
          <w:szCs w:val="22"/>
        </w:rPr>
        <w:tab/>
      </w:r>
      <w:r w:rsidRPr="007978A4">
        <w:rPr>
          <w:color w:val="000000"/>
          <w:sz w:val="22"/>
          <w:szCs w:val="22"/>
        </w:rPr>
        <w:tab/>
      </w:r>
      <w:r w:rsidRPr="007978A4">
        <w:rPr>
          <w:color w:val="000000"/>
          <w:sz w:val="22"/>
          <w:szCs w:val="22"/>
        </w:rPr>
        <w:tab/>
      </w:r>
      <w:r w:rsidRPr="007978A4">
        <w:rPr>
          <w:color w:val="000000"/>
          <w:sz w:val="22"/>
          <w:szCs w:val="22"/>
        </w:rPr>
        <w:tab/>
      </w:r>
      <w:r w:rsidRPr="007978A4">
        <w:rPr>
          <w:color w:val="000000"/>
          <w:sz w:val="22"/>
          <w:szCs w:val="22"/>
        </w:rPr>
        <w:tab/>
        <w:t xml:space="preserve">     </w:t>
      </w:r>
      <w:r w:rsidRPr="007978A4">
        <w:rPr>
          <w:color w:val="000000"/>
          <w:sz w:val="22"/>
          <w:szCs w:val="22"/>
        </w:rPr>
        <w:tab/>
        <w:t xml:space="preserve">      Gradonačelnik:                                                        Zdravko Punčikar, dipl. oec.                                                                          </w:t>
      </w:r>
      <w:r>
        <w:rPr>
          <w:color w:val="000000"/>
          <w:sz w:val="22"/>
          <w:szCs w:val="22"/>
        </w:rPr>
        <w:tab/>
      </w:r>
      <w:r w:rsidRPr="007978A4">
        <w:rPr>
          <w:color w:val="000000"/>
          <w:sz w:val="22"/>
          <w:szCs w:val="22"/>
        </w:rPr>
        <w:t xml:space="preserve">  Mišel Jakšić, dipl. oec.</w:t>
      </w:r>
    </w:p>
    <w:p w14:paraId="3A97D041" w14:textId="77777777" w:rsidR="007978A4" w:rsidRPr="007978A4" w:rsidRDefault="007978A4" w:rsidP="007978A4">
      <w:pPr>
        <w:pStyle w:val="StandardWeb"/>
        <w:jc w:val="both"/>
        <w:rPr>
          <w:color w:val="000000"/>
          <w:sz w:val="22"/>
          <w:szCs w:val="22"/>
        </w:rPr>
      </w:pPr>
    </w:p>
    <w:p w14:paraId="6D1D3264" w14:textId="77777777" w:rsidR="007978A4" w:rsidRPr="007978A4" w:rsidRDefault="007978A4" w:rsidP="007978A4">
      <w:pPr>
        <w:pStyle w:val="StandardWeb"/>
        <w:jc w:val="both"/>
        <w:rPr>
          <w:color w:val="000000"/>
          <w:sz w:val="22"/>
          <w:szCs w:val="22"/>
        </w:rPr>
      </w:pPr>
    </w:p>
    <w:p w14:paraId="5562A05F" w14:textId="7B72E2D6" w:rsidR="00876372" w:rsidRDefault="00876372" w:rsidP="00876372">
      <w:pPr>
        <w:pStyle w:val="StandardWeb"/>
        <w:jc w:val="both"/>
        <w:rPr>
          <w:color w:val="000000"/>
          <w:sz w:val="22"/>
          <w:szCs w:val="22"/>
        </w:rPr>
      </w:pPr>
    </w:p>
    <w:p w14:paraId="372BE52F" w14:textId="77777777" w:rsidR="00876372" w:rsidRDefault="00876372" w:rsidP="00876372">
      <w:pPr>
        <w:ind w:left="3828"/>
        <w:jc w:val="center"/>
        <w:rPr>
          <w:color w:val="000000"/>
          <w:sz w:val="22"/>
          <w:szCs w:val="22"/>
        </w:rPr>
      </w:pPr>
    </w:p>
    <w:p w14:paraId="5CBB7B2B" w14:textId="28332535" w:rsidR="00611B44" w:rsidRPr="00876372" w:rsidRDefault="00611B44" w:rsidP="00876372"/>
    <w:sectPr w:rsidR="00611B44" w:rsidRPr="00876372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F60FC7" w14:textId="77777777" w:rsidR="00E80578" w:rsidRDefault="00E80578" w:rsidP="008E4B08">
      <w:r>
        <w:separator/>
      </w:r>
    </w:p>
  </w:endnote>
  <w:endnote w:type="continuationSeparator" w:id="0">
    <w:p w14:paraId="50CBE594" w14:textId="77777777" w:rsidR="00E80578" w:rsidRDefault="00E80578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636B9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17589" w14:textId="77777777" w:rsidR="00E80578" w:rsidRDefault="00E80578" w:rsidP="008E4B08">
      <w:r>
        <w:separator/>
      </w:r>
    </w:p>
  </w:footnote>
  <w:footnote w:type="continuationSeparator" w:id="0">
    <w:p w14:paraId="69DC03A3" w14:textId="77777777" w:rsidR="00E80578" w:rsidRDefault="00E80578" w:rsidP="008E4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15DCE"/>
    <w:multiLevelType w:val="hybridMultilevel"/>
    <w:tmpl w:val="FFB8E0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8170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4954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065B"/>
    <w:rsid w:val="00127FD4"/>
    <w:rsid w:val="00170815"/>
    <w:rsid w:val="001B7795"/>
    <w:rsid w:val="001D627E"/>
    <w:rsid w:val="001E01B9"/>
    <w:rsid w:val="001E5EE1"/>
    <w:rsid w:val="001F3335"/>
    <w:rsid w:val="002031B9"/>
    <w:rsid w:val="00281F0A"/>
    <w:rsid w:val="002C1AA1"/>
    <w:rsid w:val="002D73C0"/>
    <w:rsid w:val="002F06F8"/>
    <w:rsid w:val="003502B7"/>
    <w:rsid w:val="00353ACF"/>
    <w:rsid w:val="00393ACB"/>
    <w:rsid w:val="003B07B2"/>
    <w:rsid w:val="003C0B73"/>
    <w:rsid w:val="003C3CC4"/>
    <w:rsid w:val="003C7570"/>
    <w:rsid w:val="003D5D0A"/>
    <w:rsid w:val="004466BF"/>
    <w:rsid w:val="00446CED"/>
    <w:rsid w:val="0045196B"/>
    <w:rsid w:val="00454AB2"/>
    <w:rsid w:val="004F5EAB"/>
    <w:rsid w:val="00513260"/>
    <w:rsid w:val="0051330C"/>
    <w:rsid w:val="00543AE6"/>
    <w:rsid w:val="00580686"/>
    <w:rsid w:val="00590216"/>
    <w:rsid w:val="00597812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6E085C"/>
    <w:rsid w:val="007204B5"/>
    <w:rsid w:val="0072201D"/>
    <w:rsid w:val="00772C92"/>
    <w:rsid w:val="0078495E"/>
    <w:rsid w:val="007978A4"/>
    <w:rsid w:val="007E51EC"/>
    <w:rsid w:val="007F22FD"/>
    <w:rsid w:val="007F3D13"/>
    <w:rsid w:val="007F41AB"/>
    <w:rsid w:val="00835D8A"/>
    <w:rsid w:val="00856A74"/>
    <w:rsid w:val="00857B8E"/>
    <w:rsid w:val="00862CC1"/>
    <w:rsid w:val="00876372"/>
    <w:rsid w:val="008770A6"/>
    <w:rsid w:val="008E4B08"/>
    <w:rsid w:val="0090739C"/>
    <w:rsid w:val="00987945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83EFD"/>
    <w:rsid w:val="00D911FC"/>
    <w:rsid w:val="00D940DA"/>
    <w:rsid w:val="00DB4E95"/>
    <w:rsid w:val="00DD1A53"/>
    <w:rsid w:val="00DF3A81"/>
    <w:rsid w:val="00E13394"/>
    <w:rsid w:val="00E3458D"/>
    <w:rsid w:val="00E80578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69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1563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Ines Horvatić Jambor</cp:lastModifiedBy>
  <cp:revision>3</cp:revision>
  <cp:lastPrinted>2024-09-26T07:49:00Z</cp:lastPrinted>
  <dcterms:created xsi:type="dcterms:W3CDTF">2024-09-26T07:17:00Z</dcterms:created>
  <dcterms:modified xsi:type="dcterms:W3CDTF">2024-09-26T07:49:00Z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