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98B2" w14:textId="5F0C52EB" w:rsidR="00797492" w:rsidRDefault="00963B20" w:rsidP="00797492">
      <w:pPr>
        <w:jc w:val="both"/>
      </w:pPr>
      <w:r>
        <w:t xml:space="preserve">Na temelju članka 43. stavka 2. Zakona o lokalnoj i područnoj (regionalnoj) samoupravi („Narodne Novine“ br.: 33/01, 60/01, 129/05, 109/07, 125/08, 36/09, 36/09, 150/11, 144/12, 19/13, 137/15, 123/17, 98/19 i 144/20) i </w:t>
      </w:r>
      <w:r w:rsidRPr="006F44CD">
        <w:t xml:space="preserve">članka </w:t>
      </w:r>
      <w:r w:rsidR="00300D7F" w:rsidRPr="006F44CD">
        <w:t xml:space="preserve">55. </w:t>
      </w:r>
      <w:r w:rsidRPr="006F44CD">
        <w:t xml:space="preserve"> Statuta Grada Koprivnice (</w:t>
      </w:r>
      <w:r w:rsidR="005C1654" w:rsidRPr="006F44CD">
        <w:t>„</w:t>
      </w:r>
      <w:r w:rsidRPr="006F44CD">
        <w:t>Glasnik Grada Koprivnice</w:t>
      </w:r>
      <w:r w:rsidR="005C1654" w:rsidRPr="006F44CD">
        <w:t>“</w:t>
      </w:r>
      <w:r w:rsidRPr="006F44CD">
        <w:t xml:space="preserve"> br</w:t>
      </w:r>
      <w:r w:rsidR="006F44CD" w:rsidRPr="006F44CD">
        <w:t>oj 4/09, 1/12, 1/13, 3/13 - pročišćeni tekst, 1/18, 2/20 i 1/21</w:t>
      </w:r>
      <w:r w:rsidRPr="006F44CD">
        <w:t>), u vezi s Odlukom Ministra regionalnoga razvoja i fondova Europske</w:t>
      </w:r>
      <w:r>
        <w:t xml:space="preserve"> unije, KLASA: 911-01/22-08/3, URBROJ: 538-06-3-1-1/</w:t>
      </w:r>
      <w:r w:rsidR="0036316C">
        <w:t>192-23-83</w:t>
      </w:r>
      <w:r w:rsidR="0036316C" w:rsidRPr="000C1A80">
        <w:t xml:space="preserve"> </w:t>
      </w:r>
      <w:r>
        <w:t xml:space="preserve">od 16. svibnja 2023. </w:t>
      </w:r>
      <w:r w:rsidR="00300D7F">
        <w:t xml:space="preserve">godine </w:t>
      </w:r>
      <w:r>
        <w:t>te člankom 8. i  člankom 11. stavkom 4. Uredbe o tijelima u Sustavu upravljanja i kontrole za provedbu programa iz područja teritorijalnih ulaganja i pravedne tranzicije za financijsko razdoblje 2021.-2027. („Narodne novine“</w:t>
      </w:r>
      <w:r>
        <w:t xml:space="preserve"> br. 96/22) gradonačelnik Grada Koprivnice, </w:t>
      </w:r>
      <w:r w:rsidR="00CB1DAB">
        <w:t>4</w:t>
      </w:r>
      <w:r w:rsidR="006F44CD">
        <w:t>.1.202</w:t>
      </w:r>
      <w:r w:rsidR="00CB1DAB">
        <w:t>4</w:t>
      </w:r>
      <w:r w:rsidR="006F44CD">
        <w:t xml:space="preserve">. godine, donio je </w:t>
      </w:r>
    </w:p>
    <w:p w14:paraId="1FF80697" w14:textId="77777777" w:rsidR="00797492" w:rsidRDefault="00797492" w:rsidP="00353ACF"/>
    <w:p w14:paraId="6521AD98" w14:textId="77777777" w:rsidR="00797492" w:rsidRDefault="00797492" w:rsidP="00353ACF"/>
    <w:p w14:paraId="2A83FA50" w14:textId="77777777" w:rsidR="00797492" w:rsidRDefault="00963B20" w:rsidP="007974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ODLUKU</w:t>
      </w:r>
    </w:p>
    <w:p w14:paraId="2426A083" w14:textId="77777777" w:rsidR="00797492" w:rsidRDefault="00963B20" w:rsidP="00797492">
      <w:pPr>
        <w:jc w:val="center"/>
        <w:rPr>
          <w:b/>
          <w:bCs/>
        </w:rPr>
      </w:pPr>
      <w:r>
        <w:rPr>
          <w:b/>
          <w:bCs/>
        </w:rPr>
        <w:t xml:space="preserve">o povjeravanju poslova iz djelokruga gradonačelnika </w:t>
      </w:r>
    </w:p>
    <w:p w14:paraId="49050CCB" w14:textId="77777777" w:rsidR="006F44CD" w:rsidRDefault="006F44CD" w:rsidP="00797492">
      <w:pPr>
        <w:jc w:val="center"/>
        <w:rPr>
          <w:b/>
          <w:bCs/>
        </w:rPr>
      </w:pPr>
    </w:p>
    <w:p w14:paraId="308CC5C3" w14:textId="77777777" w:rsidR="00797492" w:rsidRDefault="00797492" w:rsidP="006F44CD">
      <w:pPr>
        <w:rPr>
          <w:b/>
          <w:bCs/>
        </w:rPr>
      </w:pPr>
    </w:p>
    <w:p w14:paraId="0B6C617F" w14:textId="77777777" w:rsidR="00797492" w:rsidRDefault="00963B20" w:rsidP="00797492">
      <w:pPr>
        <w:jc w:val="center"/>
        <w:rPr>
          <w:b/>
          <w:bCs/>
        </w:rPr>
      </w:pPr>
      <w:r>
        <w:rPr>
          <w:b/>
          <w:bCs/>
        </w:rPr>
        <w:t xml:space="preserve">I. </w:t>
      </w:r>
    </w:p>
    <w:p w14:paraId="2666BB22" w14:textId="77777777" w:rsidR="00797492" w:rsidRDefault="00797492" w:rsidP="00797492">
      <w:pPr>
        <w:jc w:val="center"/>
        <w:rPr>
          <w:b/>
          <w:bCs/>
        </w:rPr>
      </w:pPr>
    </w:p>
    <w:p w14:paraId="57E4E97A" w14:textId="0EEA89BF" w:rsidR="00797492" w:rsidRDefault="00963B20" w:rsidP="005C1654">
      <w:pPr>
        <w:ind w:firstLine="720"/>
        <w:jc w:val="both"/>
      </w:pPr>
      <w:r>
        <w:t xml:space="preserve">Povjerava se zamjenici gradonačelnika </w:t>
      </w:r>
      <w:bookmarkStart w:id="0" w:name="_Hlk150500171"/>
      <w:r>
        <w:t xml:space="preserve">Kseniji Ostriž obavljanje poslova iz djelokruga gradonačelnika i to </w:t>
      </w:r>
      <w:bookmarkEnd w:id="0"/>
      <w:r>
        <w:t>funkcije čelnika Posredničkog tijela za odabir operacija iz članka 8. Uredbe o tijelima u Sustavu upravljanja i kontrole za provedbu programa iz područja teritorijalnih ulaganja i pravedne tranzicije za financijsko razdoblje 2021.-2027. („Narodne novine“ br</w:t>
      </w:r>
      <w:r w:rsidR="006F44CD">
        <w:t xml:space="preserve">oj </w:t>
      </w:r>
      <w:r>
        <w:t xml:space="preserve"> 96/22</w:t>
      </w:r>
      <w:r w:rsidR="006F44CD">
        <w:t xml:space="preserve">.). </w:t>
      </w:r>
    </w:p>
    <w:p w14:paraId="1D59D0B1" w14:textId="77777777" w:rsidR="00797492" w:rsidRDefault="00797492" w:rsidP="00797492">
      <w:pPr>
        <w:jc w:val="both"/>
      </w:pPr>
    </w:p>
    <w:p w14:paraId="03DDCAD6" w14:textId="77777777" w:rsidR="00797492" w:rsidRDefault="00797492" w:rsidP="00797492"/>
    <w:p w14:paraId="6EBB1B3A" w14:textId="77777777" w:rsidR="00797492" w:rsidRDefault="00963B20" w:rsidP="00797492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1B1075B6" w14:textId="77777777" w:rsidR="00797492" w:rsidRDefault="00797492" w:rsidP="00797492"/>
    <w:p w14:paraId="6180817C" w14:textId="178DA449" w:rsidR="00797492" w:rsidRDefault="00963B20" w:rsidP="006F44CD">
      <w:pPr>
        <w:ind w:firstLine="720"/>
        <w:jc w:val="both"/>
      </w:pPr>
      <w:r>
        <w:t xml:space="preserve">Ova Odluka stupa na snagu danom donošenja, i objavljuje se u </w:t>
      </w:r>
      <w:r w:rsidR="006F44CD">
        <w:t>„</w:t>
      </w:r>
      <w:r>
        <w:t>Glasniku Grada Koprivnice</w:t>
      </w:r>
      <w:r w:rsidR="006F44CD">
        <w:t>“</w:t>
      </w:r>
      <w:r>
        <w:t>.</w:t>
      </w:r>
    </w:p>
    <w:p w14:paraId="1915F75B" w14:textId="77777777" w:rsidR="00797492" w:rsidRDefault="00797492" w:rsidP="006F44CD">
      <w:pPr>
        <w:jc w:val="both"/>
      </w:pPr>
    </w:p>
    <w:p w14:paraId="10A7A02F" w14:textId="77777777" w:rsidR="00797492" w:rsidRDefault="00797492" w:rsidP="00353ACF"/>
    <w:p w14:paraId="5146A320" w14:textId="0626917A" w:rsidR="000C10B9" w:rsidRPr="008770A6" w:rsidRDefault="00963B20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1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970-02/23-01/0010</w:t>
      </w:r>
      <w:r w:rsidR="001D627E">
        <w:fldChar w:fldCharType="end"/>
      </w:r>
      <w:bookmarkEnd w:id="1"/>
    </w:p>
    <w:p w14:paraId="1DECF066" w14:textId="77777777" w:rsidR="00E13394" w:rsidRPr="008770A6" w:rsidRDefault="00963B20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2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2137-1-03-03/2-24-1</w:t>
      </w:r>
      <w:r w:rsidR="00E939E8">
        <w:fldChar w:fldCharType="end"/>
      </w:r>
      <w:bookmarkEnd w:id="2"/>
    </w:p>
    <w:p w14:paraId="25CF3081" w14:textId="38ACF44E" w:rsidR="00E13394" w:rsidRPr="008770A6" w:rsidRDefault="00963B20" w:rsidP="00353ACF">
      <w:r>
        <w:t>Koprivnica</w:t>
      </w:r>
      <w:r w:rsidRPr="008770A6">
        <w:t>,</w:t>
      </w:r>
      <w:r w:rsidR="008770A6">
        <w:t xml:space="preserve"> </w:t>
      </w:r>
      <w:r w:rsidR="00CB1DAB">
        <w:t>4.1.2024</w:t>
      </w:r>
      <w:r w:rsidR="006F44CD">
        <w:t xml:space="preserve">. </w:t>
      </w:r>
    </w:p>
    <w:p w14:paraId="1884883A" w14:textId="77777777" w:rsidR="001E01B9" w:rsidRPr="008770A6" w:rsidRDefault="001E01B9" w:rsidP="000A3497">
      <w:pPr>
        <w:ind w:left="4860"/>
      </w:pPr>
    </w:p>
    <w:p w14:paraId="2F6AD7DD" w14:textId="77777777" w:rsidR="00F22E62" w:rsidRDefault="00F22E62" w:rsidP="00797492"/>
    <w:p w14:paraId="3B36485F" w14:textId="77777777" w:rsidR="00797492" w:rsidRDefault="00797492" w:rsidP="00797492"/>
    <w:p w14:paraId="41A5983F" w14:textId="328A013D" w:rsidR="00797492" w:rsidRDefault="00963B20" w:rsidP="00797492">
      <w:pPr>
        <w:ind w:left="5760"/>
        <w:jc w:val="center"/>
      </w:pPr>
      <w:r>
        <w:t>GRADONAČELNIK:</w:t>
      </w:r>
    </w:p>
    <w:p w14:paraId="29C49DBA" w14:textId="77777777" w:rsidR="006F44CD" w:rsidRDefault="006F44CD" w:rsidP="00797492">
      <w:pPr>
        <w:ind w:left="5760"/>
        <w:jc w:val="center"/>
      </w:pPr>
    </w:p>
    <w:p w14:paraId="047CF032" w14:textId="18D345D9" w:rsidR="00797492" w:rsidRDefault="00963B20" w:rsidP="00797492">
      <w:pPr>
        <w:ind w:left="5760"/>
        <w:jc w:val="center"/>
      </w:pPr>
      <w:r>
        <w:t xml:space="preserve"> Mišel Jakšić, dipl. oec.</w:t>
      </w:r>
    </w:p>
    <w:p w14:paraId="1E3C2989" w14:textId="77777777" w:rsidR="00797492" w:rsidRDefault="00797492" w:rsidP="00797492"/>
    <w:p w14:paraId="02C19586" w14:textId="16427756" w:rsidR="00797492" w:rsidRPr="008770A6" w:rsidRDefault="00797492" w:rsidP="00797492"/>
    <w:sectPr w:rsidR="00797492" w:rsidRPr="008770A6" w:rsidSect="00A32554">
      <w:footerReference w:type="default" r:id="rId6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D195" w14:textId="77777777" w:rsidR="00963B20" w:rsidRDefault="00963B20">
      <w:r>
        <w:separator/>
      </w:r>
    </w:p>
  </w:endnote>
  <w:endnote w:type="continuationSeparator" w:id="0">
    <w:p w14:paraId="47043A1C" w14:textId="77777777" w:rsidR="00963B20" w:rsidRDefault="0096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310DFC" w14:textId="77777777" w:rsidR="00636B90" w:rsidRPr="00C01F62" w:rsidRDefault="00963B20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</w:p>
        </w:sdtContent>
      </w:sdt>
    </w:sdtContent>
  </w:sdt>
  <w:p w14:paraId="74F23843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961D" w14:textId="77777777" w:rsidR="00963B20" w:rsidRDefault="00963B20">
      <w:r>
        <w:separator/>
      </w:r>
    </w:p>
  </w:footnote>
  <w:footnote w:type="continuationSeparator" w:id="0">
    <w:p w14:paraId="0D2EAD68" w14:textId="77777777" w:rsidR="00963B20" w:rsidRDefault="00963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03899"/>
    <w:rsid w:val="00016DCA"/>
    <w:rsid w:val="00064C8E"/>
    <w:rsid w:val="00080328"/>
    <w:rsid w:val="00085FFF"/>
    <w:rsid w:val="000A3497"/>
    <w:rsid w:val="000A79A0"/>
    <w:rsid w:val="000A7CE8"/>
    <w:rsid w:val="000B0EF9"/>
    <w:rsid w:val="000C10B9"/>
    <w:rsid w:val="000C1A80"/>
    <w:rsid w:val="000C1FB7"/>
    <w:rsid w:val="000D6B78"/>
    <w:rsid w:val="000D77A1"/>
    <w:rsid w:val="000E73B3"/>
    <w:rsid w:val="00127FD4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00D7F"/>
    <w:rsid w:val="003502B7"/>
    <w:rsid w:val="00353ACF"/>
    <w:rsid w:val="0036316C"/>
    <w:rsid w:val="003B07B2"/>
    <w:rsid w:val="003C0B73"/>
    <w:rsid w:val="003C3CC4"/>
    <w:rsid w:val="003C7570"/>
    <w:rsid w:val="003D5D0A"/>
    <w:rsid w:val="004466BF"/>
    <w:rsid w:val="00446CED"/>
    <w:rsid w:val="0045196B"/>
    <w:rsid w:val="004F5EAB"/>
    <w:rsid w:val="00513260"/>
    <w:rsid w:val="0051330C"/>
    <w:rsid w:val="00543AE6"/>
    <w:rsid w:val="00580686"/>
    <w:rsid w:val="00590216"/>
    <w:rsid w:val="005C1654"/>
    <w:rsid w:val="00611B44"/>
    <w:rsid w:val="0061291E"/>
    <w:rsid w:val="006162BD"/>
    <w:rsid w:val="00635D83"/>
    <w:rsid w:val="00636B90"/>
    <w:rsid w:val="00640486"/>
    <w:rsid w:val="00647CB6"/>
    <w:rsid w:val="00661DCA"/>
    <w:rsid w:val="006712B7"/>
    <w:rsid w:val="006F44CD"/>
    <w:rsid w:val="007204B5"/>
    <w:rsid w:val="0072201D"/>
    <w:rsid w:val="00772C92"/>
    <w:rsid w:val="0078495E"/>
    <w:rsid w:val="00797492"/>
    <w:rsid w:val="007C2BC2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90739C"/>
    <w:rsid w:val="00963B20"/>
    <w:rsid w:val="00987945"/>
    <w:rsid w:val="009B6D94"/>
    <w:rsid w:val="009D4CD1"/>
    <w:rsid w:val="009F199D"/>
    <w:rsid w:val="00A1543D"/>
    <w:rsid w:val="00A32554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C01F62"/>
    <w:rsid w:val="00C143D5"/>
    <w:rsid w:val="00C25A85"/>
    <w:rsid w:val="00C34B71"/>
    <w:rsid w:val="00C64046"/>
    <w:rsid w:val="00C82211"/>
    <w:rsid w:val="00C8267C"/>
    <w:rsid w:val="00CB1DAB"/>
    <w:rsid w:val="00CC2AB8"/>
    <w:rsid w:val="00CD7D6A"/>
    <w:rsid w:val="00D012D4"/>
    <w:rsid w:val="00D07BAC"/>
    <w:rsid w:val="00D354EC"/>
    <w:rsid w:val="00D4466B"/>
    <w:rsid w:val="00D479D4"/>
    <w:rsid w:val="00D52D77"/>
    <w:rsid w:val="00D600B3"/>
    <w:rsid w:val="00D911FC"/>
    <w:rsid w:val="00DB4E95"/>
    <w:rsid w:val="00DD1A53"/>
    <w:rsid w:val="00DF3A81"/>
    <w:rsid w:val="00E13394"/>
    <w:rsid w:val="00E3458D"/>
    <w:rsid w:val="00E86FE6"/>
    <w:rsid w:val="00E939E8"/>
    <w:rsid w:val="00EC0865"/>
    <w:rsid w:val="00EE1C1A"/>
    <w:rsid w:val="00F076A5"/>
    <w:rsid w:val="00F2224E"/>
    <w:rsid w:val="00F22E62"/>
    <w:rsid w:val="00F35850"/>
    <w:rsid w:val="00F35B5A"/>
    <w:rsid w:val="00F45F2B"/>
    <w:rsid w:val="00F659D4"/>
    <w:rsid w:val="00F9701F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85DC3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paragraph" w:styleId="Revizija">
    <w:name w:val="Revision"/>
    <w:hidden/>
    <w:uiPriority w:val="99"/>
    <w:semiHidden/>
    <w:rsid w:val="00300D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Maja Ferlindeš</cp:lastModifiedBy>
  <cp:revision>2</cp:revision>
  <cp:lastPrinted>2007-11-02T12:55:00Z</cp:lastPrinted>
  <dcterms:created xsi:type="dcterms:W3CDTF">2024-01-05T08:18:00Z</dcterms:created>
  <dcterms:modified xsi:type="dcterms:W3CDTF">2024-01-05T08:18:00Z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Služba ureda gradonačelnika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