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4E7C02FF" w:rsidR="003B3C4D" w:rsidRPr="00511A5F" w:rsidRDefault="006F4503" w:rsidP="00AE0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Nacrt </w:t>
            </w:r>
          </w:p>
          <w:p w14:paraId="473D744C" w14:textId="35E7DBA0" w:rsidR="00971E1F" w:rsidRPr="00971E1F" w:rsidRDefault="00971E1F" w:rsidP="00971E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E1F">
              <w:rPr>
                <w:rFonts w:ascii="Times New Roman" w:hAnsi="Times New Roman" w:cs="Times New Roman"/>
                <w:b/>
                <w:sz w:val="24"/>
                <w:szCs w:val="24"/>
              </w:rPr>
              <w:t>ODLUK</w:t>
            </w:r>
            <w:r w:rsidRPr="00971E1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971E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BA358AF" w14:textId="77777777" w:rsidR="00971E1F" w:rsidRPr="00971E1F" w:rsidRDefault="00971E1F" w:rsidP="00971E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E1F">
              <w:rPr>
                <w:rFonts w:ascii="Times New Roman" w:hAnsi="Times New Roman" w:cs="Times New Roman"/>
                <w:b/>
                <w:sz w:val="24"/>
                <w:szCs w:val="24"/>
              </w:rPr>
              <w:t>o ukidanju statusa javnog dobra na katastarskim česticama 6907/5 i 6907/6 u katastarskoj općini Koprivnica</w:t>
            </w:r>
          </w:p>
          <w:p w14:paraId="198DDEC5" w14:textId="77777777" w:rsidR="00D92742" w:rsidRPr="00731F43" w:rsidRDefault="00D92742" w:rsidP="009347C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933E97F" w14:textId="55660928" w:rsidR="005927EB" w:rsidRDefault="00AD7F0B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971E1F">
              <w:rPr>
                <w:rFonts w:ascii="Times New Roman" w:hAnsi="Times New Roman" w:cs="Times New Roman"/>
                <w:b/>
                <w:sz w:val="24"/>
                <w:szCs w:val="24"/>
              </w:rPr>
              <w:t>izgradnju grada, upravljanje nekretninama i komunalno gospodarstvo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64B93F2" w:rsidR="003F383F" w:rsidRPr="000505F7" w:rsidRDefault="00971E1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5249F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524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10C0854C" w:rsidR="00CA6D4A" w:rsidRPr="00FA21DB" w:rsidRDefault="00971E1F" w:rsidP="00971E1F">
            <w:pPr>
              <w:tabs>
                <w:tab w:val="left" w:pos="1620"/>
                <w:tab w:val="center" w:pos="215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19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010D6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010D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09B3A4D" w14:textId="77777777" w:rsidR="00FD32C8" w:rsidRPr="00731F43" w:rsidRDefault="00FD32C8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062"/>
      </w:tblGrid>
      <w:tr w:rsidR="00821DF9" w:rsidRPr="008934B2" w14:paraId="34399F00" w14:textId="77777777" w:rsidTr="0013592B">
        <w:tc>
          <w:tcPr>
            <w:tcW w:w="9062" w:type="dxa"/>
          </w:tcPr>
          <w:p w14:paraId="6929367B" w14:textId="77777777" w:rsidR="002C0849" w:rsidRPr="002C0849" w:rsidRDefault="002C0849" w:rsidP="002C0849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</w:rPr>
            </w:pPr>
            <w:r w:rsidRPr="002C0849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6D1C07F0" w14:textId="77777777" w:rsidR="002C0849" w:rsidRPr="002C0849" w:rsidRDefault="002C0849" w:rsidP="002C0849">
            <w:pPr>
              <w:ind w:left="1080"/>
              <w:rPr>
                <w:rFonts w:ascii="Times New Roman" w:hAnsi="Times New Roman" w:cs="Times New Roman"/>
                <w:b/>
                <w:bCs/>
              </w:rPr>
            </w:pPr>
          </w:p>
          <w:p w14:paraId="67697AAC" w14:textId="77777777" w:rsidR="002C0849" w:rsidRPr="002C0849" w:rsidRDefault="002C0849" w:rsidP="002C0849">
            <w:pPr>
              <w:ind w:firstLine="360"/>
              <w:jc w:val="both"/>
              <w:rPr>
                <w:rFonts w:ascii="Times New Roman" w:hAnsi="Times New Roman" w:cs="Times New Roman"/>
              </w:rPr>
            </w:pPr>
            <w:r w:rsidRPr="002C0849">
              <w:rPr>
                <w:rFonts w:ascii="Times New Roman" w:hAnsi="Times New Roman" w:cs="Times New Roman"/>
              </w:rPr>
              <w:t>Člankom 103. Zakona o cestama propisano je da predstavničko tijelo jedinice lokalne samouprave donosi odluku o ukidanju svojstva javnog dobra nerazvrstanoj cesti kada prestaje trajna potreba za korištenjem nerazvrstane ceste kao javnog dobra, a navedeno je na isti način uređeno i člankom 62. Zakona o komunalnom gospodarstvu za ukidanje statusa javnog dobra za komunalnu infrastrukturu, a nerazvrstane ceste su komunalna infrastruktura. Člankom 40. Statuta Grada Koprivnice utvrđena je nadležnost Gradskog vijeća Grada Koprivnice za donošenje odluka.</w:t>
            </w:r>
          </w:p>
          <w:p w14:paraId="5493F552" w14:textId="77777777" w:rsidR="002C0849" w:rsidRPr="002C0849" w:rsidRDefault="002C0849" w:rsidP="002C0849">
            <w:pPr>
              <w:jc w:val="both"/>
              <w:rPr>
                <w:rFonts w:ascii="Times New Roman" w:hAnsi="Times New Roman" w:cs="Times New Roman"/>
              </w:rPr>
            </w:pPr>
          </w:p>
          <w:p w14:paraId="4B3726A7" w14:textId="77777777" w:rsidR="002C0849" w:rsidRPr="002C0849" w:rsidRDefault="002C0849" w:rsidP="002C0849">
            <w:pPr>
              <w:pStyle w:val="Odlomakpopisa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C0849">
              <w:rPr>
                <w:rFonts w:ascii="Times New Roman" w:hAnsi="Times New Roman" w:cs="Times New Roman"/>
                <w:b/>
                <w:bCs/>
              </w:rPr>
              <w:t xml:space="preserve">Ocjena stanja i osnovna pitanja koja se uređuju aktom i objašnjenje pojedinih odredbi </w:t>
            </w:r>
          </w:p>
          <w:p w14:paraId="1DD2A2AC" w14:textId="77777777" w:rsidR="002C0849" w:rsidRPr="002C0849" w:rsidRDefault="002C0849" w:rsidP="002C0849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2C0849">
              <w:rPr>
                <w:rFonts w:ascii="Times New Roman" w:hAnsi="Times New Roman" w:cs="Times New Roman"/>
              </w:rPr>
              <w:t xml:space="preserve">Za katastarske čestice kč.br. 6907/5 Ulica krči put površine 24 m2 i 6907/6, Ulica krči, put površine 35 m2, obje u k.o. Koprivnica, u </w:t>
            </w:r>
            <w:proofErr w:type="spellStart"/>
            <w:r w:rsidRPr="002C0849">
              <w:rPr>
                <w:rFonts w:ascii="Times New Roman" w:hAnsi="Times New Roman" w:cs="Times New Roman"/>
              </w:rPr>
              <w:t>zk.ul</w:t>
            </w:r>
            <w:proofErr w:type="spellEnd"/>
            <w:r w:rsidRPr="002C0849">
              <w:rPr>
                <w:rFonts w:ascii="Times New Roman" w:hAnsi="Times New Roman" w:cs="Times New Roman"/>
              </w:rPr>
              <w:t xml:space="preserve">. 15449 koje se vode kao javno dobro u općoj uporabi u neotuđivom vlasništvu Grada Koprivnice, potrebno je skinuti status javnog dobra i prenijeti u vlasništvo Grada Koprivnice kako bi se s predmetnim katastarskim česticama formirala jedinstvena građevinska čestica za izgradnju staze građevine infrastrukturne namjene prometnog sustava 2. skupine - pješačko-biciklističku stazu između naselja Starigrad i naselja </w:t>
            </w:r>
            <w:proofErr w:type="spellStart"/>
            <w:r w:rsidRPr="002C0849">
              <w:rPr>
                <w:rFonts w:ascii="Times New Roman" w:hAnsi="Times New Roman" w:cs="Times New Roman"/>
              </w:rPr>
              <w:t>Štaglinec</w:t>
            </w:r>
            <w:proofErr w:type="spellEnd"/>
            <w:r w:rsidRPr="002C0849">
              <w:rPr>
                <w:rFonts w:ascii="Times New Roman" w:hAnsi="Times New Roman" w:cs="Times New Roman"/>
              </w:rPr>
              <w:t xml:space="preserve"> ukupne dužine cca 1800 m (zasebna pješačko-biciklistička staza odvojena od državne ceste D2). Formiranje jedinstvene građevinske čestice predviđeno je Građevinskom dozvolom, KLASA: UP/I-361-03/19-01/000105, URBROJ: 2137/01-07-01/6-19-0022 od 20.11.2019., pravomoćna i izvršna 18.12.2019., Rješenjem o produženju važenja građevinske dozvole, KLASA: UP/I-361-03/22-01/000115, URBROJ: 2137-1-07-01/6-22-0004 od 24.11.2022., pravomoćno i izvršno 12.12.2022. godine i Rješenjem o ispravku pogreške, KLASA: UP/I-361-03/22-01/000115, URBROJ: 2137-1-07-01/19-23-0008 od 24.05.2023., pravomoćno i izvršno 26.05.2023. godine.</w:t>
            </w:r>
          </w:p>
          <w:p w14:paraId="34B75755" w14:textId="77777777" w:rsidR="002C0849" w:rsidRPr="002C0849" w:rsidRDefault="002C0849" w:rsidP="002C0849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2C0849">
              <w:rPr>
                <w:rFonts w:ascii="Times New Roman" w:hAnsi="Times New Roman" w:cs="Times New Roman"/>
              </w:rPr>
              <w:t xml:space="preserve">Po formiranju jedinstvene građevne čestice i ishođenju uporabne dozvole za izgradnju predmetne pješačko-biciklističke staze, katastarske čestice kč.br. 6907/5 Ulica krči put površine 24 m2 i 6907/6, Ulica krči, put površine 35 m2, obje u k.o. Koprivnica, u </w:t>
            </w:r>
            <w:proofErr w:type="spellStart"/>
            <w:r w:rsidRPr="002C0849">
              <w:rPr>
                <w:rFonts w:ascii="Times New Roman" w:hAnsi="Times New Roman" w:cs="Times New Roman"/>
              </w:rPr>
              <w:t>zk.ul</w:t>
            </w:r>
            <w:proofErr w:type="spellEnd"/>
            <w:r w:rsidRPr="002C0849">
              <w:rPr>
                <w:rFonts w:ascii="Times New Roman" w:hAnsi="Times New Roman" w:cs="Times New Roman"/>
              </w:rPr>
              <w:t>. 15449 postati će javno dobro u neotuđivom vlasništvu Grada Koprivnice, no sada kao sastavni dio pješačko-biciklističke staze, odnosno kao javna prometna površina na kojoj nije dopušten promet motornih vozila sukladno članku 60. i članku 61. Zakona o komunalnom gospodarstvu.</w:t>
            </w:r>
          </w:p>
          <w:p w14:paraId="2C4D8024" w14:textId="18A9FECF" w:rsidR="00B07B29" w:rsidRPr="002C0849" w:rsidRDefault="00B07B29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CCCBDC3" w14:textId="77777777" w:rsidR="00E53D78" w:rsidRPr="008934B2" w:rsidRDefault="00E53D78" w:rsidP="00511A5F">
      <w:pPr>
        <w:jc w:val="both"/>
        <w:rPr>
          <w:rFonts w:ascii="Times New Roman" w:eastAsia="Calibri" w:hAnsi="Times New Roman" w:cs="Times New Roman"/>
          <w:color w:val="FF0000"/>
        </w:rPr>
      </w:pPr>
    </w:p>
    <w:p w14:paraId="581334C9" w14:textId="7D8D0C29" w:rsidR="008934B2" w:rsidRPr="008934B2" w:rsidRDefault="008934B2" w:rsidP="008934B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2C0849">
        <w:rPr>
          <w:rFonts w:ascii="Times New Roman" w:hAnsi="Times New Roman" w:cs="Times New Roman"/>
        </w:rPr>
        <w:t>19</w:t>
      </w:r>
      <w:r w:rsidRPr="008934B2">
        <w:rPr>
          <w:rFonts w:ascii="Times New Roman" w:hAnsi="Times New Roman" w:cs="Times New Roman"/>
        </w:rPr>
        <w:t>.1</w:t>
      </w:r>
      <w:r w:rsidR="0075554D">
        <w:rPr>
          <w:rFonts w:ascii="Times New Roman" w:hAnsi="Times New Roman" w:cs="Times New Roman"/>
        </w:rPr>
        <w:t>0</w:t>
      </w:r>
      <w:r w:rsidRPr="008934B2">
        <w:rPr>
          <w:rFonts w:ascii="Times New Roman" w:hAnsi="Times New Roman" w:cs="Times New Roman"/>
        </w:rPr>
        <w:t>.202</w:t>
      </w:r>
      <w:r w:rsidR="0075554D">
        <w:rPr>
          <w:rFonts w:ascii="Times New Roman" w:hAnsi="Times New Roman" w:cs="Times New Roman"/>
        </w:rPr>
        <w:t>3</w:t>
      </w:r>
      <w:r w:rsidRPr="008934B2">
        <w:rPr>
          <w:rFonts w:ascii="Times New Roman" w:hAnsi="Times New Roman" w:cs="Times New Roman"/>
        </w:rPr>
        <w:t xml:space="preserve">. godine dostave svoje komentare na </w:t>
      </w:r>
      <w:r w:rsidR="008A2A47">
        <w:rPr>
          <w:rFonts w:ascii="Times New Roman" w:hAnsi="Times New Roman" w:cs="Times New Roman"/>
        </w:rPr>
        <w:t xml:space="preserve">Nacrt Odluke o </w:t>
      </w:r>
      <w:r w:rsidR="00607E44">
        <w:rPr>
          <w:rFonts w:ascii="Times New Roman" w:hAnsi="Times New Roman" w:cs="Times New Roman"/>
        </w:rPr>
        <w:t>ukidanju statusa javnog dobra na kata</w:t>
      </w:r>
      <w:r w:rsidR="00776A62">
        <w:rPr>
          <w:rFonts w:ascii="Times New Roman" w:hAnsi="Times New Roman" w:cs="Times New Roman"/>
        </w:rPr>
        <w:t>starskim česticama 6907/5 i 6907/6 u katastarskoj općini K</w:t>
      </w:r>
      <w:r w:rsidR="008A2A47">
        <w:rPr>
          <w:rFonts w:ascii="Times New Roman" w:hAnsi="Times New Roman" w:cs="Times New Roman"/>
        </w:rPr>
        <w:t>oprivnic</w:t>
      </w:r>
      <w:r w:rsidR="00776A62">
        <w:rPr>
          <w:rFonts w:ascii="Times New Roman" w:hAnsi="Times New Roman" w:cs="Times New Roman"/>
        </w:rPr>
        <w:t>a</w:t>
      </w:r>
      <w:r w:rsidRPr="008934B2">
        <w:rPr>
          <w:rFonts w:ascii="Times New Roman" w:hAnsi="Times New Roman" w:cs="Times New Roman"/>
        </w:rPr>
        <w:t xml:space="preserve">  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440CA185" w:rsidR="008934B2" w:rsidRPr="008934B2" w:rsidRDefault="008934B2" w:rsidP="008934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lastRenderedPageBreak/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4056F2">
        <w:rPr>
          <w:rFonts w:ascii="Times New Roman" w:hAnsi="Times New Roman" w:cs="Times New Roman"/>
        </w:rPr>
        <w:t>Odluke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4D477D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36C57" w14:textId="77777777" w:rsidR="0041410E" w:rsidRDefault="0041410E">
      <w:pPr>
        <w:spacing w:after="0" w:line="240" w:lineRule="auto"/>
      </w:pPr>
      <w:r>
        <w:separator/>
      </w:r>
    </w:p>
  </w:endnote>
  <w:endnote w:type="continuationSeparator" w:id="0">
    <w:p w14:paraId="3C592C0B" w14:textId="77777777" w:rsidR="0041410E" w:rsidRDefault="00414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6FF0" w14:textId="77777777" w:rsidR="004056F2" w:rsidRDefault="004056F2">
    <w:pPr>
      <w:pStyle w:val="Podnoje"/>
      <w:jc w:val="right"/>
    </w:pPr>
  </w:p>
  <w:p w14:paraId="4125223A" w14:textId="77777777" w:rsidR="004056F2" w:rsidRDefault="004056F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CF55B" w14:textId="77777777" w:rsidR="0041410E" w:rsidRDefault="0041410E">
      <w:pPr>
        <w:spacing w:after="0" w:line="240" w:lineRule="auto"/>
      </w:pPr>
      <w:r>
        <w:separator/>
      </w:r>
    </w:p>
  </w:footnote>
  <w:footnote w:type="continuationSeparator" w:id="0">
    <w:p w14:paraId="15A2284A" w14:textId="77777777" w:rsidR="0041410E" w:rsidRDefault="00414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123961027">
    <w:abstractNumId w:val="24"/>
  </w:num>
  <w:num w:numId="2" w16cid:durableId="471099781">
    <w:abstractNumId w:val="15"/>
  </w:num>
  <w:num w:numId="3" w16cid:durableId="186988937">
    <w:abstractNumId w:val="14"/>
  </w:num>
  <w:num w:numId="4" w16cid:durableId="332102849">
    <w:abstractNumId w:val="28"/>
  </w:num>
  <w:num w:numId="5" w16cid:durableId="1739011273">
    <w:abstractNumId w:val="10"/>
  </w:num>
  <w:num w:numId="6" w16cid:durableId="506553684">
    <w:abstractNumId w:val="0"/>
  </w:num>
  <w:num w:numId="7" w16cid:durableId="1186364323">
    <w:abstractNumId w:val="31"/>
  </w:num>
  <w:num w:numId="8" w16cid:durableId="885334436">
    <w:abstractNumId w:val="8"/>
  </w:num>
  <w:num w:numId="9" w16cid:durableId="1690446163">
    <w:abstractNumId w:val="27"/>
  </w:num>
  <w:num w:numId="10" w16cid:durableId="1222978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19"/>
  </w:num>
  <w:num w:numId="13" w16cid:durableId="139697118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19"/>
  </w:num>
  <w:num w:numId="15" w16cid:durableId="145668023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19"/>
  </w:num>
  <w:num w:numId="17" w16cid:durableId="1682122629">
    <w:abstractNumId w:val="1"/>
  </w:num>
  <w:num w:numId="18" w16cid:durableId="1231962637">
    <w:abstractNumId w:val="23"/>
  </w:num>
  <w:num w:numId="19" w16cid:durableId="19672012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25"/>
  </w:num>
  <w:num w:numId="23" w16cid:durableId="1002985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32"/>
  </w:num>
  <w:num w:numId="27" w16cid:durableId="421219895">
    <w:abstractNumId w:val="21"/>
  </w:num>
  <w:num w:numId="28" w16cid:durableId="143394941">
    <w:abstractNumId w:val="5"/>
  </w:num>
  <w:num w:numId="29" w16cid:durableId="1055154724">
    <w:abstractNumId w:val="28"/>
  </w:num>
  <w:num w:numId="30" w16cid:durableId="1968658017">
    <w:abstractNumId w:val="23"/>
  </w:num>
  <w:num w:numId="31" w16cid:durableId="1846742062">
    <w:abstractNumId w:val="6"/>
  </w:num>
  <w:num w:numId="32" w16cid:durableId="1650750052">
    <w:abstractNumId w:val="22"/>
  </w:num>
  <w:num w:numId="33" w16cid:durableId="20787487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1"/>
  </w:num>
  <w:num w:numId="36" w16cid:durableId="435641358">
    <w:abstractNumId w:val="3"/>
  </w:num>
  <w:num w:numId="37" w16cid:durableId="826940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17"/>
  </w:num>
  <w:num w:numId="39" w16cid:durableId="13768093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0"/>
  </w:num>
  <w:num w:numId="41" w16cid:durableId="10062033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0D6F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67"/>
    <w:rsid w:val="000D2D38"/>
    <w:rsid w:val="000E1E4E"/>
    <w:rsid w:val="000E1F26"/>
    <w:rsid w:val="000F7187"/>
    <w:rsid w:val="00121858"/>
    <w:rsid w:val="00121E97"/>
    <w:rsid w:val="00135460"/>
    <w:rsid w:val="0013592B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4233"/>
    <w:rsid w:val="001C6D11"/>
    <w:rsid w:val="001C7A11"/>
    <w:rsid w:val="001D141B"/>
    <w:rsid w:val="001D45E5"/>
    <w:rsid w:val="001D7555"/>
    <w:rsid w:val="001E71DD"/>
    <w:rsid w:val="001F04F6"/>
    <w:rsid w:val="0020684A"/>
    <w:rsid w:val="0020687C"/>
    <w:rsid w:val="00214DBE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90406"/>
    <w:rsid w:val="00292F89"/>
    <w:rsid w:val="0029513E"/>
    <w:rsid w:val="002C0849"/>
    <w:rsid w:val="002C352E"/>
    <w:rsid w:val="002D2F8C"/>
    <w:rsid w:val="002D3D43"/>
    <w:rsid w:val="002D42D2"/>
    <w:rsid w:val="002D76DB"/>
    <w:rsid w:val="002E0A4B"/>
    <w:rsid w:val="002E0C85"/>
    <w:rsid w:val="002E0D0D"/>
    <w:rsid w:val="002E1151"/>
    <w:rsid w:val="002E43DC"/>
    <w:rsid w:val="002E4419"/>
    <w:rsid w:val="002E57E7"/>
    <w:rsid w:val="002F0594"/>
    <w:rsid w:val="002F786A"/>
    <w:rsid w:val="003015AA"/>
    <w:rsid w:val="00305A8F"/>
    <w:rsid w:val="003116DA"/>
    <w:rsid w:val="003124FE"/>
    <w:rsid w:val="003126A8"/>
    <w:rsid w:val="00322AA0"/>
    <w:rsid w:val="0033483F"/>
    <w:rsid w:val="00344FA7"/>
    <w:rsid w:val="003463AA"/>
    <w:rsid w:val="00351209"/>
    <w:rsid w:val="003515FF"/>
    <w:rsid w:val="00363C5D"/>
    <w:rsid w:val="00364A7E"/>
    <w:rsid w:val="00374FF2"/>
    <w:rsid w:val="00375BFC"/>
    <w:rsid w:val="003821EE"/>
    <w:rsid w:val="00385400"/>
    <w:rsid w:val="00391083"/>
    <w:rsid w:val="00394039"/>
    <w:rsid w:val="003A4000"/>
    <w:rsid w:val="003A4D39"/>
    <w:rsid w:val="003B3C4D"/>
    <w:rsid w:val="003B3EB9"/>
    <w:rsid w:val="003C1238"/>
    <w:rsid w:val="003C1AFD"/>
    <w:rsid w:val="003C5129"/>
    <w:rsid w:val="003D2CD9"/>
    <w:rsid w:val="003D357A"/>
    <w:rsid w:val="003D6E3A"/>
    <w:rsid w:val="003F1B04"/>
    <w:rsid w:val="003F2008"/>
    <w:rsid w:val="003F383F"/>
    <w:rsid w:val="003F567E"/>
    <w:rsid w:val="004056F2"/>
    <w:rsid w:val="00411F5C"/>
    <w:rsid w:val="0041410E"/>
    <w:rsid w:val="004162C3"/>
    <w:rsid w:val="00421A47"/>
    <w:rsid w:val="004413CE"/>
    <w:rsid w:val="0046243D"/>
    <w:rsid w:val="00465D49"/>
    <w:rsid w:val="00466D7D"/>
    <w:rsid w:val="00470D9F"/>
    <w:rsid w:val="00477449"/>
    <w:rsid w:val="00477F49"/>
    <w:rsid w:val="00484751"/>
    <w:rsid w:val="004A0F9F"/>
    <w:rsid w:val="004A0FF6"/>
    <w:rsid w:val="004A2109"/>
    <w:rsid w:val="004A2AE9"/>
    <w:rsid w:val="004A310F"/>
    <w:rsid w:val="004A7010"/>
    <w:rsid w:val="004B1298"/>
    <w:rsid w:val="004C7A3F"/>
    <w:rsid w:val="004C7A68"/>
    <w:rsid w:val="004D477D"/>
    <w:rsid w:val="004D760D"/>
    <w:rsid w:val="004E62D5"/>
    <w:rsid w:val="004F03B0"/>
    <w:rsid w:val="004F5B14"/>
    <w:rsid w:val="004F7929"/>
    <w:rsid w:val="005072A3"/>
    <w:rsid w:val="005109E3"/>
    <w:rsid w:val="00511A5F"/>
    <w:rsid w:val="00515EC6"/>
    <w:rsid w:val="00522CD5"/>
    <w:rsid w:val="005230E1"/>
    <w:rsid w:val="00524427"/>
    <w:rsid w:val="005256AF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83B5C"/>
    <w:rsid w:val="005927EB"/>
    <w:rsid w:val="005A005D"/>
    <w:rsid w:val="005A2427"/>
    <w:rsid w:val="005D62A4"/>
    <w:rsid w:val="005E1E8F"/>
    <w:rsid w:val="005E4FBA"/>
    <w:rsid w:val="005E7769"/>
    <w:rsid w:val="00607631"/>
    <w:rsid w:val="00607E44"/>
    <w:rsid w:val="00610FBF"/>
    <w:rsid w:val="00611E85"/>
    <w:rsid w:val="006134C6"/>
    <w:rsid w:val="00626CE5"/>
    <w:rsid w:val="00640B92"/>
    <w:rsid w:val="00644F92"/>
    <w:rsid w:val="00652125"/>
    <w:rsid w:val="00653958"/>
    <w:rsid w:val="00653DFD"/>
    <w:rsid w:val="00664FC0"/>
    <w:rsid w:val="0067140A"/>
    <w:rsid w:val="006749C3"/>
    <w:rsid w:val="00680AB8"/>
    <w:rsid w:val="00681A62"/>
    <w:rsid w:val="00682FE9"/>
    <w:rsid w:val="00694DCF"/>
    <w:rsid w:val="006A02F3"/>
    <w:rsid w:val="006A1313"/>
    <w:rsid w:val="006A553A"/>
    <w:rsid w:val="006B4F20"/>
    <w:rsid w:val="006C5045"/>
    <w:rsid w:val="006C5AAB"/>
    <w:rsid w:val="006C6DE1"/>
    <w:rsid w:val="006D3ACA"/>
    <w:rsid w:val="006E11CD"/>
    <w:rsid w:val="006E3F4A"/>
    <w:rsid w:val="006E79AF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4314C"/>
    <w:rsid w:val="0074533F"/>
    <w:rsid w:val="00745AE7"/>
    <w:rsid w:val="00752232"/>
    <w:rsid w:val="0075554D"/>
    <w:rsid w:val="0076046A"/>
    <w:rsid w:val="007639FA"/>
    <w:rsid w:val="007643D3"/>
    <w:rsid w:val="00772196"/>
    <w:rsid w:val="00776A62"/>
    <w:rsid w:val="00781B15"/>
    <w:rsid w:val="00794DA1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16AA8"/>
    <w:rsid w:val="00821DF9"/>
    <w:rsid w:val="00825C7C"/>
    <w:rsid w:val="00826B14"/>
    <w:rsid w:val="00835DAE"/>
    <w:rsid w:val="0084239B"/>
    <w:rsid w:val="00855BFA"/>
    <w:rsid w:val="00857D26"/>
    <w:rsid w:val="00860719"/>
    <w:rsid w:val="00863CA7"/>
    <w:rsid w:val="00863CDB"/>
    <w:rsid w:val="00873C81"/>
    <w:rsid w:val="00877CC8"/>
    <w:rsid w:val="00880A0F"/>
    <w:rsid w:val="008874A2"/>
    <w:rsid w:val="008934B2"/>
    <w:rsid w:val="00897406"/>
    <w:rsid w:val="008A16F3"/>
    <w:rsid w:val="008A2A47"/>
    <w:rsid w:val="008A466A"/>
    <w:rsid w:val="008A7BB2"/>
    <w:rsid w:val="008A7DC4"/>
    <w:rsid w:val="008C55C3"/>
    <w:rsid w:val="008D21E1"/>
    <w:rsid w:val="008D547F"/>
    <w:rsid w:val="008D6293"/>
    <w:rsid w:val="008E2EB9"/>
    <w:rsid w:val="008E3345"/>
    <w:rsid w:val="008F55DF"/>
    <w:rsid w:val="00900F31"/>
    <w:rsid w:val="00901554"/>
    <w:rsid w:val="009020AB"/>
    <w:rsid w:val="0090794E"/>
    <w:rsid w:val="00917B3B"/>
    <w:rsid w:val="009240AE"/>
    <w:rsid w:val="0093245F"/>
    <w:rsid w:val="009347C9"/>
    <w:rsid w:val="009433FE"/>
    <w:rsid w:val="009448E6"/>
    <w:rsid w:val="009453DF"/>
    <w:rsid w:val="00946437"/>
    <w:rsid w:val="00950C12"/>
    <w:rsid w:val="0095651E"/>
    <w:rsid w:val="00960BB7"/>
    <w:rsid w:val="00966F03"/>
    <w:rsid w:val="00971E1F"/>
    <w:rsid w:val="00976404"/>
    <w:rsid w:val="009769B4"/>
    <w:rsid w:val="009827B6"/>
    <w:rsid w:val="009958AA"/>
    <w:rsid w:val="0099617A"/>
    <w:rsid w:val="009A1CBC"/>
    <w:rsid w:val="009A300C"/>
    <w:rsid w:val="009B2961"/>
    <w:rsid w:val="009C4A0E"/>
    <w:rsid w:val="009C5D19"/>
    <w:rsid w:val="009C7B49"/>
    <w:rsid w:val="009D249A"/>
    <w:rsid w:val="009D43BC"/>
    <w:rsid w:val="009E0585"/>
    <w:rsid w:val="009F488C"/>
    <w:rsid w:val="00A025E0"/>
    <w:rsid w:val="00A035A6"/>
    <w:rsid w:val="00A07E7C"/>
    <w:rsid w:val="00A1007A"/>
    <w:rsid w:val="00A16E24"/>
    <w:rsid w:val="00A20844"/>
    <w:rsid w:val="00A32D2E"/>
    <w:rsid w:val="00A33BE1"/>
    <w:rsid w:val="00A528E3"/>
    <w:rsid w:val="00A562DD"/>
    <w:rsid w:val="00A603A4"/>
    <w:rsid w:val="00A6040C"/>
    <w:rsid w:val="00A6345E"/>
    <w:rsid w:val="00A74159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4D97"/>
    <w:rsid w:val="00AF5B0E"/>
    <w:rsid w:val="00B07B29"/>
    <w:rsid w:val="00B240BA"/>
    <w:rsid w:val="00B312BD"/>
    <w:rsid w:val="00B33279"/>
    <w:rsid w:val="00B34D52"/>
    <w:rsid w:val="00B371EE"/>
    <w:rsid w:val="00B514CF"/>
    <w:rsid w:val="00B57A2E"/>
    <w:rsid w:val="00B8443E"/>
    <w:rsid w:val="00B96325"/>
    <w:rsid w:val="00BA31B6"/>
    <w:rsid w:val="00BA67D6"/>
    <w:rsid w:val="00BB1F37"/>
    <w:rsid w:val="00BC0B92"/>
    <w:rsid w:val="00BC33B3"/>
    <w:rsid w:val="00BC572F"/>
    <w:rsid w:val="00BD4C99"/>
    <w:rsid w:val="00BE5DD4"/>
    <w:rsid w:val="00BF5612"/>
    <w:rsid w:val="00C00564"/>
    <w:rsid w:val="00C01351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CCC"/>
    <w:rsid w:val="00C601A9"/>
    <w:rsid w:val="00C71C92"/>
    <w:rsid w:val="00C724B5"/>
    <w:rsid w:val="00C8398E"/>
    <w:rsid w:val="00C83BD8"/>
    <w:rsid w:val="00C87D98"/>
    <w:rsid w:val="00C96E36"/>
    <w:rsid w:val="00CA14FC"/>
    <w:rsid w:val="00CA17F4"/>
    <w:rsid w:val="00CA6D4A"/>
    <w:rsid w:val="00CA7FE0"/>
    <w:rsid w:val="00CB3BFA"/>
    <w:rsid w:val="00CC061B"/>
    <w:rsid w:val="00CC4C38"/>
    <w:rsid w:val="00CE42A0"/>
    <w:rsid w:val="00CE5F25"/>
    <w:rsid w:val="00CE7C9D"/>
    <w:rsid w:val="00CF3012"/>
    <w:rsid w:val="00D00048"/>
    <w:rsid w:val="00D00D8C"/>
    <w:rsid w:val="00D01BA3"/>
    <w:rsid w:val="00D02952"/>
    <w:rsid w:val="00D0373A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249F"/>
    <w:rsid w:val="00D55DC4"/>
    <w:rsid w:val="00D55F8C"/>
    <w:rsid w:val="00D616BA"/>
    <w:rsid w:val="00D74541"/>
    <w:rsid w:val="00D74A0A"/>
    <w:rsid w:val="00D77D88"/>
    <w:rsid w:val="00D81029"/>
    <w:rsid w:val="00D87CAD"/>
    <w:rsid w:val="00D92742"/>
    <w:rsid w:val="00DA5D46"/>
    <w:rsid w:val="00DB2A2A"/>
    <w:rsid w:val="00DB3571"/>
    <w:rsid w:val="00DD2014"/>
    <w:rsid w:val="00DD2D04"/>
    <w:rsid w:val="00DD3296"/>
    <w:rsid w:val="00DD5BF7"/>
    <w:rsid w:val="00DD65BA"/>
    <w:rsid w:val="00DD7087"/>
    <w:rsid w:val="00DE4F83"/>
    <w:rsid w:val="00DE658D"/>
    <w:rsid w:val="00DE75FA"/>
    <w:rsid w:val="00DF128D"/>
    <w:rsid w:val="00DF5566"/>
    <w:rsid w:val="00DF6ACC"/>
    <w:rsid w:val="00E1249D"/>
    <w:rsid w:val="00E263BB"/>
    <w:rsid w:val="00E26A16"/>
    <w:rsid w:val="00E2791A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75C3"/>
    <w:rsid w:val="00EA7808"/>
    <w:rsid w:val="00EA7D4D"/>
    <w:rsid w:val="00EB7AA3"/>
    <w:rsid w:val="00EC79CE"/>
    <w:rsid w:val="00ED571C"/>
    <w:rsid w:val="00ED6A0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909"/>
    <w:rsid w:val="00F353A8"/>
    <w:rsid w:val="00F41AF6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874"/>
    <w:rsid w:val="00FB0B08"/>
    <w:rsid w:val="00FB691E"/>
    <w:rsid w:val="00FC151C"/>
    <w:rsid w:val="00FC7CA5"/>
    <w:rsid w:val="00FD021F"/>
    <w:rsid w:val="00FD32C8"/>
    <w:rsid w:val="00FD5793"/>
    <w:rsid w:val="00FE2EFF"/>
    <w:rsid w:val="00FE5A8D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225</cp:revision>
  <cp:lastPrinted>2017-02-06T09:28:00Z</cp:lastPrinted>
  <dcterms:created xsi:type="dcterms:W3CDTF">2019-05-09T06:56:00Z</dcterms:created>
  <dcterms:modified xsi:type="dcterms:W3CDTF">2023-09-20T05:21:00Z</dcterms:modified>
</cp:coreProperties>
</file>