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B060" w14:textId="77777777" w:rsidR="007263F0" w:rsidRDefault="007263F0" w:rsidP="00A40472">
      <w:pPr>
        <w:spacing w:after="0" w:line="240" w:lineRule="auto"/>
        <w:jc w:val="center"/>
        <w:rPr>
          <w:rFonts w:ascii="Times New Roman" w:hAnsi="Times New Roman" w:cs="Times New Roman"/>
          <w:b/>
          <w:bCs/>
          <w:sz w:val="40"/>
          <w:szCs w:val="40"/>
        </w:rPr>
      </w:pPr>
    </w:p>
    <w:p w14:paraId="76711A70" w14:textId="10305933" w:rsidR="00A40472" w:rsidRPr="00FC6C21" w:rsidRDefault="00A750EA" w:rsidP="00A40472">
      <w:pPr>
        <w:spacing w:after="0" w:line="240" w:lineRule="auto"/>
        <w:jc w:val="center"/>
        <w:rPr>
          <w:rFonts w:ascii="Times New Roman" w:hAnsi="Times New Roman" w:cs="Times New Roman"/>
          <w:b/>
          <w:bCs/>
          <w:sz w:val="40"/>
          <w:szCs w:val="40"/>
        </w:rPr>
      </w:pPr>
      <w:r w:rsidRPr="00FC6C21">
        <w:rPr>
          <w:rFonts w:ascii="Times New Roman" w:hAnsi="Times New Roman" w:cs="Times New Roman"/>
          <w:b/>
          <w:bCs/>
          <w:sz w:val="40"/>
          <w:szCs w:val="40"/>
        </w:rPr>
        <w:t>GRAD KOPRIVNICA</w:t>
      </w:r>
    </w:p>
    <w:p w14:paraId="44DE3817" w14:textId="6B1D8024" w:rsidR="00A40472" w:rsidRDefault="00A40472" w:rsidP="00A40472">
      <w:pPr>
        <w:spacing w:after="0" w:line="240" w:lineRule="auto"/>
        <w:jc w:val="center"/>
        <w:rPr>
          <w:rFonts w:ascii="Times New Roman" w:hAnsi="Times New Roman" w:cs="Times New Roman"/>
          <w:b/>
          <w:bCs/>
          <w:sz w:val="40"/>
          <w:szCs w:val="40"/>
        </w:rPr>
      </w:pPr>
    </w:p>
    <w:p w14:paraId="65C9DBD6" w14:textId="77777777" w:rsidR="00FC6C21" w:rsidRPr="00FC6C21" w:rsidRDefault="00FC6C21" w:rsidP="00A40472">
      <w:pPr>
        <w:spacing w:after="0" w:line="240" w:lineRule="auto"/>
        <w:jc w:val="center"/>
        <w:rPr>
          <w:rFonts w:ascii="Times New Roman" w:hAnsi="Times New Roman" w:cs="Times New Roman"/>
          <w:b/>
          <w:bCs/>
          <w:sz w:val="40"/>
          <w:szCs w:val="40"/>
        </w:rPr>
      </w:pPr>
    </w:p>
    <w:p w14:paraId="1F5FBCBE" w14:textId="77777777" w:rsidR="007263F0" w:rsidRDefault="007263F0" w:rsidP="00A40472">
      <w:pPr>
        <w:spacing w:after="0" w:line="240" w:lineRule="auto"/>
        <w:jc w:val="center"/>
        <w:rPr>
          <w:rFonts w:ascii="Times New Roman" w:hAnsi="Times New Roman" w:cs="Times New Roman"/>
          <w:b/>
          <w:bCs/>
          <w:sz w:val="40"/>
          <w:szCs w:val="40"/>
        </w:rPr>
      </w:pPr>
    </w:p>
    <w:p w14:paraId="27EC61B2" w14:textId="45AD2B37" w:rsidR="007B717A" w:rsidRDefault="00A750EA" w:rsidP="00A40472">
      <w:pPr>
        <w:spacing w:after="0" w:line="240" w:lineRule="auto"/>
        <w:jc w:val="center"/>
        <w:rPr>
          <w:rFonts w:ascii="Times New Roman" w:hAnsi="Times New Roman" w:cs="Times New Roman"/>
          <w:b/>
          <w:bCs/>
          <w:sz w:val="40"/>
          <w:szCs w:val="40"/>
        </w:rPr>
      </w:pPr>
      <w:r w:rsidRPr="00FC6C21">
        <w:rPr>
          <w:rFonts w:ascii="Times New Roman" w:hAnsi="Times New Roman" w:cs="Times New Roman"/>
          <w:b/>
          <w:bCs/>
          <w:sz w:val="40"/>
          <w:szCs w:val="40"/>
        </w:rPr>
        <w:t>Upute za prijavitelje</w:t>
      </w:r>
    </w:p>
    <w:p w14:paraId="15EA2542" w14:textId="36D87DBF" w:rsidR="00FC6C21" w:rsidRDefault="00FC6C21" w:rsidP="00A40472">
      <w:pPr>
        <w:spacing w:after="0" w:line="240" w:lineRule="auto"/>
        <w:jc w:val="center"/>
        <w:rPr>
          <w:rFonts w:ascii="Times New Roman" w:hAnsi="Times New Roman" w:cs="Times New Roman"/>
          <w:b/>
          <w:bCs/>
          <w:sz w:val="40"/>
          <w:szCs w:val="40"/>
        </w:rPr>
      </w:pPr>
    </w:p>
    <w:p w14:paraId="2A5CCF1F" w14:textId="77777777" w:rsidR="007263F0" w:rsidRDefault="007263F0" w:rsidP="00A40472">
      <w:pPr>
        <w:spacing w:after="0" w:line="240" w:lineRule="auto"/>
        <w:jc w:val="center"/>
        <w:rPr>
          <w:rFonts w:ascii="Times New Roman" w:hAnsi="Times New Roman" w:cs="Times New Roman"/>
          <w:b/>
          <w:bCs/>
          <w:sz w:val="40"/>
          <w:szCs w:val="40"/>
        </w:rPr>
      </w:pPr>
    </w:p>
    <w:p w14:paraId="7B1B8DD8" w14:textId="77777777" w:rsidR="00FC6C21" w:rsidRPr="00FC6C21" w:rsidRDefault="00FC6C21" w:rsidP="00A40472">
      <w:pPr>
        <w:spacing w:after="0" w:line="240" w:lineRule="auto"/>
        <w:jc w:val="center"/>
        <w:rPr>
          <w:rFonts w:ascii="Times New Roman" w:hAnsi="Times New Roman" w:cs="Times New Roman"/>
          <w:b/>
          <w:bCs/>
          <w:sz w:val="40"/>
          <w:szCs w:val="40"/>
        </w:rPr>
      </w:pPr>
    </w:p>
    <w:p w14:paraId="241DE569" w14:textId="3B14E3D6" w:rsidR="00A40472" w:rsidRDefault="008951CC" w:rsidP="008951CC">
      <w:pPr>
        <w:spacing w:after="0" w:line="240" w:lineRule="auto"/>
        <w:jc w:val="center"/>
        <w:rPr>
          <w:rFonts w:ascii="Times New Roman" w:hAnsi="Times New Roman" w:cs="Times New Roman"/>
          <w:sz w:val="24"/>
          <w:szCs w:val="24"/>
        </w:rPr>
      </w:pPr>
      <w:bookmarkStart w:id="0" w:name="_Hlk134183945"/>
      <w:r w:rsidRPr="008951CC">
        <w:rPr>
          <w:rFonts w:ascii="Times New Roman" w:hAnsi="Times New Roman" w:cs="Times New Roman"/>
          <w:b/>
          <w:bCs/>
          <w:sz w:val="40"/>
          <w:szCs w:val="40"/>
        </w:rPr>
        <w:t>Javni poziv</w:t>
      </w:r>
      <w:r>
        <w:rPr>
          <w:rFonts w:ascii="Times New Roman" w:hAnsi="Times New Roman" w:cs="Times New Roman"/>
          <w:b/>
          <w:bCs/>
          <w:sz w:val="40"/>
          <w:szCs w:val="40"/>
        </w:rPr>
        <w:t xml:space="preserve"> </w:t>
      </w:r>
      <w:r w:rsidRPr="008951CC">
        <w:rPr>
          <w:rFonts w:ascii="Times New Roman" w:hAnsi="Times New Roman" w:cs="Times New Roman"/>
          <w:b/>
          <w:bCs/>
          <w:sz w:val="40"/>
          <w:szCs w:val="40"/>
        </w:rPr>
        <w:t xml:space="preserve">za </w:t>
      </w:r>
      <w:r w:rsidR="00ED7282">
        <w:rPr>
          <w:rFonts w:ascii="Times New Roman" w:hAnsi="Times New Roman" w:cs="Times New Roman"/>
          <w:b/>
          <w:bCs/>
          <w:sz w:val="40"/>
          <w:szCs w:val="40"/>
        </w:rPr>
        <w:t>sufinanciranje</w:t>
      </w:r>
      <w:r w:rsidRPr="008951CC">
        <w:rPr>
          <w:rFonts w:ascii="Times New Roman" w:hAnsi="Times New Roman" w:cs="Times New Roman"/>
          <w:b/>
          <w:bCs/>
          <w:sz w:val="40"/>
          <w:szCs w:val="40"/>
        </w:rPr>
        <w:t xml:space="preserve"> </w:t>
      </w:r>
      <w:bookmarkStart w:id="1" w:name="_Hlk134424172"/>
      <w:r w:rsidRPr="008951CC">
        <w:rPr>
          <w:rFonts w:ascii="Times New Roman" w:hAnsi="Times New Roman" w:cs="Times New Roman"/>
          <w:b/>
          <w:bCs/>
          <w:sz w:val="40"/>
          <w:szCs w:val="40"/>
        </w:rPr>
        <w:t>znanstvenih publikacija</w:t>
      </w:r>
      <w:bookmarkEnd w:id="1"/>
      <w:r>
        <w:rPr>
          <w:rFonts w:ascii="Times New Roman" w:hAnsi="Times New Roman" w:cs="Times New Roman"/>
          <w:b/>
          <w:bCs/>
          <w:sz w:val="40"/>
          <w:szCs w:val="40"/>
        </w:rPr>
        <w:t xml:space="preserve"> </w:t>
      </w:r>
      <w:bookmarkStart w:id="2" w:name="_Hlk134424193"/>
      <w:r w:rsidRPr="008951CC">
        <w:rPr>
          <w:rFonts w:ascii="Times New Roman" w:hAnsi="Times New Roman" w:cs="Times New Roman"/>
          <w:b/>
          <w:bCs/>
          <w:sz w:val="40"/>
          <w:szCs w:val="40"/>
        </w:rPr>
        <w:t>od interesa za Grad Koprivnicu u 2023. godini</w:t>
      </w:r>
    </w:p>
    <w:bookmarkEnd w:id="0"/>
    <w:bookmarkEnd w:id="2"/>
    <w:p w14:paraId="187B00C8" w14:textId="3EE9844B" w:rsidR="007263F0" w:rsidRDefault="007263F0" w:rsidP="00A40472">
      <w:pPr>
        <w:spacing w:after="0" w:line="240" w:lineRule="auto"/>
        <w:jc w:val="both"/>
        <w:rPr>
          <w:rFonts w:ascii="Times New Roman" w:hAnsi="Times New Roman" w:cs="Times New Roman"/>
          <w:sz w:val="24"/>
          <w:szCs w:val="24"/>
        </w:rPr>
      </w:pPr>
    </w:p>
    <w:p w14:paraId="1F851308" w14:textId="77777777" w:rsidR="007263F0" w:rsidRDefault="007263F0" w:rsidP="00A40472">
      <w:pPr>
        <w:spacing w:after="0" w:line="240" w:lineRule="auto"/>
        <w:jc w:val="both"/>
        <w:rPr>
          <w:rFonts w:ascii="Times New Roman" w:hAnsi="Times New Roman" w:cs="Times New Roman"/>
          <w:sz w:val="24"/>
          <w:szCs w:val="24"/>
        </w:rPr>
      </w:pPr>
    </w:p>
    <w:p w14:paraId="572060D9" w14:textId="77777777" w:rsidR="007263F0" w:rsidRDefault="007263F0" w:rsidP="00A40472">
      <w:pPr>
        <w:spacing w:after="0" w:line="240" w:lineRule="auto"/>
        <w:jc w:val="both"/>
        <w:rPr>
          <w:rFonts w:ascii="Times New Roman" w:hAnsi="Times New Roman" w:cs="Times New Roman"/>
          <w:sz w:val="24"/>
          <w:szCs w:val="24"/>
        </w:rPr>
      </w:pPr>
    </w:p>
    <w:p w14:paraId="47510B20" w14:textId="45829DB8" w:rsidR="00556CC9" w:rsidRPr="00F010F2" w:rsidRDefault="00A750EA" w:rsidP="007263F0">
      <w:pPr>
        <w:spacing w:after="0" w:line="240" w:lineRule="auto"/>
        <w:jc w:val="center"/>
        <w:rPr>
          <w:rFonts w:ascii="Times New Roman" w:hAnsi="Times New Roman" w:cs="Times New Roman"/>
          <w:sz w:val="28"/>
          <w:szCs w:val="28"/>
          <w:highlight w:val="yellow"/>
        </w:rPr>
      </w:pPr>
      <w:r w:rsidRPr="00F010F2">
        <w:rPr>
          <w:rFonts w:ascii="Times New Roman" w:hAnsi="Times New Roman" w:cs="Times New Roman"/>
          <w:sz w:val="28"/>
          <w:szCs w:val="28"/>
          <w:highlight w:val="yellow"/>
        </w:rPr>
        <w:t>Datum objave Poziva:</w:t>
      </w:r>
    </w:p>
    <w:p w14:paraId="5824F3A3" w14:textId="367F0F1F" w:rsidR="00215D01" w:rsidRPr="00F010F2" w:rsidRDefault="009927F9" w:rsidP="007263F0">
      <w:pPr>
        <w:spacing w:after="0" w:line="240" w:lineRule="auto"/>
        <w:jc w:val="center"/>
        <w:rPr>
          <w:rFonts w:ascii="Times New Roman" w:hAnsi="Times New Roman" w:cs="Times New Roman"/>
          <w:b/>
          <w:bCs/>
          <w:sz w:val="28"/>
          <w:szCs w:val="28"/>
          <w:highlight w:val="yellow"/>
        </w:rPr>
      </w:pPr>
      <w:r>
        <w:rPr>
          <w:rFonts w:ascii="Times New Roman" w:hAnsi="Times New Roman" w:cs="Times New Roman"/>
          <w:b/>
          <w:bCs/>
          <w:sz w:val="28"/>
          <w:szCs w:val="28"/>
          <w:highlight w:val="yellow"/>
        </w:rPr>
        <w:t>01</w:t>
      </w:r>
      <w:r w:rsidR="008951CC" w:rsidRPr="00F010F2">
        <w:rPr>
          <w:rFonts w:ascii="Times New Roman" w:hAnsi="Times New Roman" w:cs="Times New Roman"/>
          <w:b/>
          <w:bCs/>
          <w:sz w:val="28"/>
          <w:szCs w:val="28"/>
          <w:highlight w:val="yellow"/>
        </w:rPr>
        <w:t>.0</w:t>
      </w:r>
      <w:r>
        <w:rPr>
          <w:rFonts w:ascii="Times New Roman" w:hAnsi="Times New Roman" w:cs="Times New Roman"/>
          <w:b/>
          <w:bCs/>
          <w:sz w:val="28"/>
          <w:szCs w:val="28"/>
          <w:highlight w:val="yellow"/>
        </w:rPr>
        <w:t>6</w:t>
      </w:r>
      <w:r w:rsidR="00556CC9" w:rsidRPr="00F010F2">
        <w:rPr>
          <w:rFonts w:ascii="Times New Roman" w:hAnsi="Times New Roman" w:cs="Times New Roman"/>
          <w:b/>
          <w:bCs/>
          <w:sz w:val="28"/>
          <w:szCs w:val="28"/>
          <w:highlight w:val="yellow"/>
        </w:rPr>
        <w:t>.202</w:t>
      </w:r>
      <w:r w:rsidR="008951CC" w:rsidRPr="00F010F2">
        <w:rPr>
          <w:rFonts w:ascii="Times New Roman" w:hAnsi="Times New Roman" w:cs="Times New Roman"/>
          <w:b/>
          <w:bCs/>
          <w:sz w:val="28"/>
          <w:szCs w:val="28"/>
          <w:highlight w:val="yellow"/>
        </w:rPr>
        <w:t>3</w:t>
      </w:r>
      <w:r w:rsidR="00556CC9" w:rsidRPr="00F010F2">
        <w:rPr>
          <w:rFonts w:ascii="Times New Roman" w:hAnsi="Times New Roman" w:cs="Times New Roman"/>
          <w:b/>
          <w:bCs/>
          <w:sz w:val="28"/>
          <w:szCs w:val="28"/>
          <w:highlight w:val="yellow"/>
        </w:rPr>
        <w:t>.</w:t>
      </w:r>
    </w:p>
    <w:p w14:paraId="1FC162C6" w14:textId="58F71487" w:rsidR="007263F0" w:rsidRPr="00F010F2" w:rsidRDefault="007263F0" w:rsidP="007263F0">
      <w:pPr>
        <w:spacing w:after="0" w:line="240" w:lineRule="auto"/>
        <w:jc w:val="center"/>
        <w:rPr>
          <w:rFonts w:ascii="Times New Roman" w:hAnsi="Times New Roman" w:cs="Times New Roman"/>
          <w:sz w:val="28"/>
          <w:szCs w:val="28"/>
          <w:highlight w:val="yellow"/>
        </w:rPr>
      </w:pPr>
    </w:p>
    <w:p w14:paraId="19DB6DA4" w14:textId="25092AB8" w:rsidR="007263F0" w:rsidRPr="00F010F2" w:rsidRDefault="007263F0" w:rsidP="007263F0">
      <w:pPr>
        <w:spacing w:after="0" w:line="240" w:lineRule="auto"/>
        <w:jc w:val="center"/>
        <w:rPr>
          <w:rFonts w:ascii="Times New Roman" w:hAnsi="Times New Roman" w:cs="Times New Roman"/>
          <w:sz w:val="28"/>
          <w:szCs w:val="28"/>
          <w:highlight w:val="yellow"/>
        </w:rPr>
      </w:pPr>
    </w:p>
    <w:p w14:paraId="6BB8943B" w14:textId="77777777" w:rsidR="007263F0" w:rsidRPr="00F010F2" w:rsidRDefault="007263F0" w:rsidP="007263F0">
      <w:pPr>
        <w:spacing w:after="0" w:line="240" w:lineRule="auto"/>
        <w:jc w:val="center"/>
        <w:rPr>
          <w:rFonts w:ascii="Times New Roman" w:hAnsi="Times New Roman" w:cs="Times New Roman"/>
          <w:sz w:val="28"/>
          <w:szCs w:val="28"/>
          <w:highlight w:val="yellow"/>
        </w:rPr>
      </w:pPr>
    </w:p>
    <w:p w14:paraId="17D77A21" w14:textId="407504A7" w:rsidR="00556CC9" w:rsidRPr="00F010F2" w:rsidRDefault="00556CC9" w:rsidP="007263F0">
      <w:pPr>
        <w:spacing w:after="0" w:line="240" w:lineRule="auto"/>
        <w:jc w:val="center"/>
        <w:rPr>
          <w:rFonts w:ascii="Times New Roman" w:hAnsi="Times New Roman" w:cs="Times New Roman"/>
          <w:sz w:val="28"/>
          <w:szCs w:val="28"/>
          <w:highlight w:val="yellow"/>
        </w:rPr>
      </w:pPr>
    </w:p>
    <w:p w14:paraId="64404B24" w14:textId="6B3194E9" w:rsidR="00556CC9" w:rsidRPr="00F010F2" w:rsidRDefault="00A750EA" w:rsidP="007263F0">
      <w:pPr>
        <w:spacing w:after="0" w:line="240" w:lineRule="auto"/>
        <w:jc w:val="center"/>
        <w:rPr>
          <w:rFonts w:ascii="Times New Roman" w:hAnsi="Times New Roman" w:cs="Times New Roman"/>
          <w:sz w:val="28"/>
          <w:szCs w:val="28"/>
          <w:highlight w:val="yellow"/>
        </w:rPr>
      </w:pPr>
      <w:r w:rsidRPr="00F010F2">
        <w:rPr>
          <w:rFonts w:ascii="Times New Roman" w:hAnsi="Times New Roman" w:cs="Times New Roman"/>
          <w:sz w:val="28"/>
          <w:szCs w:val="28"/>
          <w:highlight w:val="yellow"/>
        </w:rPr>
        <w:t>Rok za dostavu prijava:</w:t>
      </w:r>
    </w:p>
    <w:p w14:paraId="682A92D2" w14:textId="54A20C7A" w:rsidR="00556CC9" w:rsidRPr="00DC03AD" w:rsidRDefault="009927F9" w:rsidP="007263F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highlight w:val="yellow"/>
        </w:rPr>
        <w:t>01</w:t>
      </w:r>
      <w:r w:rsidR="00A750EA" w:rsidRPr="00F010F2">
        <w:rPr>
          <w:rFonts w:ascii="Times New Roman" w:hAnsi="Times New Roman" w:cs="Times New Roman"/>
          <w:b/>
          <w:bCs/>
          <w:sz w:val="28"/>
          <w:szCs w:val="28"/>
          <w:highlight w:val="yellow"/>
        </w:rPr>
        <w:t>.0</w:t>
      </w:r>
      <w:r>
        <w:rPr>
          <w:rFonts w:ascii="Times New Roman" w:hAnsi="Times New Roman" w:cs="Times New Roman"/>
          <w:b/>
          <w:bCs/>
          <w:sz w:val="28"/>
          <w:szCs w:val="28"/>
          <w:highlight w:val="yellow"/>
        </w:rPr>
        <w:t>7</w:t>
      </w:r>
      <w:r w:rsidR="00A750EA" w:rsidRPr="00F010F2">
        <w:rPr>
          <w:rFonts w:ascii="Times New Roman" w:hAnsi="Times New Roman" w:cs="Times New Roman"/>
          <w:b/>
          <w:bCs/>
          <w:sz w:val="28"/>
          <w:szCs w:val="28"/>
          <w:highlight w:val="yellow"/>
        </w:rPr>
        <w:t>.2023</w:t>
      </w:r>
      <w:r w:rsidR="00531B94" w:rsidRPr="00F010F2">
        <w:rPr>
          <w:rFonts w:ascii="Times New Roman" w:hAnsi="Times New Roman" w:cs="Times New Roman"/>
          <w:b/>
          <w:bCs/>
          <w:sz w:val="28"/>
          <w:szCs w:val="28"/>
          <w:highlight w:val="yellow"/>
        </w:rPr>
        <w:t>.</w:t>
      </w:r>
    </w:p>
    <w:p w14:paraId="207AC409" w14:textId="20BF502F" w:rsidR="007263F0" w:rsidRPr="00DC03AD" w:rsidRDefault="007263F0" w:rsidP="007263F0">
      <w:pPr>
        <w:spacing w:after="0" w:line="240" w:lineRule="auto"/>
        <w:jc w:val="center"/>
        <w:rPr>
          <w:rFonts w:ascii="Times New Roman" w:hAnsi="Times New Roman" w:cs="Times New Roman"/>
          <w:sz w:val="28"/>
          <w:szCs w:val="28"/>
        </w:rPr>
      </w:pPr>
    </w:p>
    <w:p w14:paraId="6673D66A" w14:textId="77777777" w:rsidR="007263F0" w:rsidRPr="00DC03AD" w:rsidRDefault="007263F0" w:rsidP="007263F0">
      <w:pPr>
        <w:spacing w:after="0" w:line="240" w:lineRule="auto"/>
        <w:jc w:val="center"/>
        <w:rPr>
          <w:rFonts w:ascii="Times New Roman" w:hAnsi="Times New Roman" w:cs="Times New Roman"/>
          <w:sz w:val="28"/>
          <w:szCs w:val="28"/>
        </w:rPr>
      </w:pPr>
    </w:p>
    <w:p w14:paraId="74859025" w14:textId="045251A6" w:rsidR="00531B94" w:rsidRPr="00DC03AD" w:rsidRDefault="00531B94" w:rsidP="007263F0">
      <w:pPr>
        <w:spacing w:after="0" w:line="240" w:lineRule="auto"/>
        <w:jc w:val="center"/>
        <w:rPr>
          <w:rFonts w:ascii="Times New Roman" w:hAnsi="Times New Roman" w:cs="Times New Roman"/>
          <w:sz w:val="28"/>
          <w:szCs w:val="28"/>
        </w:rPr>
      </w:pPr>
    </w:p>
    <w:p w14:paraId="6513008E" w14:textId="77777777" w:rsidR="007263F0" w:rsidRPr="00DC03AD" w:rsidRDefault="007263F0" w:rsidP="007263F0">
      <w:pPr>
        <w:spacing w:after="0" w:line="240" w:lineRule="auto"/>
        <w:jc w:val="center"/>
        <w:rPr>
          <w:rFonts w:ascii="Times New Roman" w:hAnsi="Times New Roman" w:cs="Times New Roman"/>
          <w:sz w:val="28"/>
          <w:szCs w:val="28"/>
        </w:rPr>
      </w:pPr>
    </w:p>
    <w:p w14:paraId="3659813A" w14:textId="22BF6EE1" w:rsidR="00531B94" w:rsidRPr="00DC03AD" w:rsidRDefault="00531B94" w:rsidP="007263F0">
      <w:pPr>
        <w:spacing w:after="0" w:line="240" w:lineRule="auto"/>
        <w:jc w:val="center"/>
        <w:rPr>
          <w:rFonts w:ascii="Times New Roman" w:hAnsi="Times New Roman" w:cs="Times New Roman"/>
          <w:sz w:val="28"/>
          <w:szCs w:val="28"/>
        </w:rPr>
      </w:pPr>
    </w:p>
    <w:p w14:paraId="250D7B4B" w14:textId="7F190DEA" w:rsidR="00531B94" w:rsidRPr="00DC03AD" w:rsidRDefault="00A750EA" w:rsidP="007263F0">
      <w:pPr>
        <w:spacing w:after="0" w:line="240" w:lineRule="auto"/>
        <w:jc w:val="center"/>
        <w:rPr>
          <w:rFonts w:ascii="Times New Roman" w:hAnsi="Times New Roman" w:cs="Times New Roman"/>
          <w:b/>
          <w:bCs/>
          <w:sz w:val="28"/>
          <w:szCs w:val="28"/>
          <w:u w:val="single"/>
        </w:rPr>
      </w:pPr>
      <w:r w:rsidRPr="00DC03AD">
        <w:rPr>
          <w:rFonts w:ascii="Times New Roman" w:hAnsi="Times New Roman" w:cs="Times New Roman"/>
          <w:b/>
          <w:bCs/>
          <w:sz w:val="28"/>
          <w:szCs w:val="28"/>
          <w:u w:val="single"/>
        </w:rPr>
        <w:t xml:space="preserve">Molimo Vas da prije donošenja odluke o prijavljivanju na Javni poziv pročitate tekst Javnog poziva </w:t>
      </w:r>
      <w:r w:rsidR="007263F0" w:rsidRPr="00DC03AD">
        <w:rPr>
          <w:rFonts w:ascii="Times New Roman" w:hAnsi="Times New Roman" w:cs="Times New Roman"/>
          <w:b/>
          <w:bCs/>
          <w:sz w:val="28"/>
          <w:szCs w:val="28"/>
          <w:u w:val="single"/>
        </w:rPr>
        <w:t>te dobro proučite Upute za prijavitelje.</w:t>
      </w:r>
    </w:p>
    <w:p w14:paraId="38C5586A" w14:textId="284F6E56" w:rsidR="001D51BA" w:rsidRPr="00DC03AD" w:rsidRDefault="001D51BA" w:rsidP="00176E84">
      <w:pPr>
        <w:spacing w:after="0" w:line="240" w:lineRule="auto"/>
        <w:jc w:val="both"/>
        <w:rPr>
          <w:rFonts w:ascii="Times New Roman" w:hAnsi="Times New Roman" w:cs="Times New Roman"/>
          <w:sz w:val="28"/>
          <w:szCs w:val="28"/>
        </w:rPr>
      </w:pPr>
    </w:p>
    <w:p w14:paraId="0A4892CA" w14:textId="04F59B52" w:rsidR="007263F0" w:rsidRDefault="00A750EA">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eastAsia="en-US"/>
        </w:rPr>
        <w:id w:val="1326396854"/>
        <w:docPartObj>
          <w:docPartGallery w:val="Table of Contents"/>
          <w:docPartUnique/>
        </w:docPartObj>
      </w:sdtPr>
      <w:sdtEndPr>
        <w:rPr>
          <w:b/>
          <w:bCs/>
        </w:rPr>
      </w:sdtEndPr>
      <w:sdtContent>
        <w:p w14:paraId="34FA63FA" w14:textId="6BDB359C" w:rsidR="00585786" w:rsidRDefault="00A750EA">
          <w:pPr>
            <w:pStyle w:val="TOCNaslov"/>
          </w:pPr>
          <w:r>
            <w:t>Sadržaj</w:t>
          </w:r>
        </w:p>
        <w:p w14:paraId="04111AE1" w14:textId="6B0D4AA0" w:rsidR="00C80F58" w:rsidRDefault="00A750EA">
          <w:pPr>
            <w:pStyle w:val="Sadraj1"/>
            <w:rPr>
              <w:rFonts w:eastAsiaTheme="minorEastAsia"/>
              <w:noProof/>
              <w:kern w:val="2"/>
              <w:lang w:eastAsia="hr-HR"/>
              <w14:ligatures w14:val="standardContextual"/>
            </w:rPr>
          </w:pPr>
          <w:r>
            <w:fldChar w:fldCharType="begin"/>
          </w:r>
          <w:r>
            <w:instrText xml:space="preserve"> TOC \o "1-3" \h \z \u </w:instrText>
          </w:r>
          <w:r>
            <w:fldChar w:fldCharType="separate"/>
          </w:r>
          <w:hyperlink w:anchor="_Toc136248524" w:history="1">
            <w:r w:rsidR="00C80F58" w:rsidRPr="00F12AC5">
              <w:rPr>
                <w:rStyle w:val="Hiperveza"/>
                <w:rFonts w:eastAsia="Times New Roman"/>
                <w:noProof/>
              </w:rPr>
              <w:t>1.</w:t>
            </w:r>
            <w:r w:rsidR="00C80F58">
              <w:rPr>
                <w:rFonts w:eastAsiaTheme="minorEastAsia"/>
                <w:noProof/>
                <w:kern w:val="2"/>
                <w:lang w:eastAsia="hr-HR"/>
                <w14:ligatures w14:val="standardContextual"/>
              </w:rPr>
              <w:tab/>
            </w:r>
            <w:r w:rsidR="00C80F58" w:rsidRPr="00F12AC5">
              <w:rPr>
                <w:rStyle w:val="Hiperveza"/>
                <w:rFonts w:eastAsia="Times New Roman"/>
                <w:noProof/>
                <w:lang w:eastAsia="hr-HR"/>
              </w:rPr>
              <w:t>Javni poziv za sufinanciranje znanstvenih publikacija od interesa za Grad Koprivnicu u 2023. godini</w:t>
            </w:r>
            <w:r w:rsidR="00C80F58">
              <w:rPr>
                <w:noProof/>
                <w:webHidden/>
              </w:rPr>
              <w:tab/>
            </w:r>
            <w:r w:rsidR="00C80F58">
              <w:rPr>
                <w:noProof/>
                <w:webHidden/>
              </w:rPr>
              <w:fldChar w:fldCharType="begin"/>
            </w:r>
            <w:r w:rsidR="00C80F58">
              <w:rPr>
                <w:noProof/>
                <w:webHidden/>
              </w:rPr>
              <w:instrText xml:space="preserve"> PAGEREF _Toc136248524 \h </w:instrText>
            </w:r>
            <w:r w:rsidR="00C80F58">
              <w:rPr>
                <w:noProof/>
                <w:webHidden/>
              </w:rPr>
            </w:r>
            <w:r w:rsidR="00C80F58">
              <w:rPr>
                <w:noProof/>
                <w:webHidden/>
              </w:rPr>
              <w:fldChar w:fldCharType="separate"/>
            </w:r>
            <w:r w:rsidR="00C80F58">
              <w:rPr>
                <w:noProof/>
                <w:webHidden/>
              </w:rPr>
              <w:t>3</w:t>
            </w:r>
            <w:r w:rsidR="00C80F58">
              <w:rPr>
                <w:noProof/>
                <w:webHidden/>
              </w:rPr>
              <w:fldChar w:fldCharType="end"/>
            </w:r>
          </w:hyperlink>
        </w:p>
        <w:p w14:paraId="1F40EDDA" w14:textId="09FBA9BA" w:rsidR="00C80F58" w:rsidRDefault="00BF221E">
          <w:pPr>
            <w:pStyle w:val="Sadraj2"/>
            <w:rPr>
              <w:rFonts w:eastAsiaTheme="minorEastAsia"/>
              <w:noProof/>
              <w:kern w:val="2"/>
              <w:lang w:eastAsia="hr-HR"/>
              <w14:ligatures w14:val="standardContextual"/>
            </w:rPr>
          </w:pPr>
          <w:hyperlink w:anchor="_Toc136248525" w:history="1">
            <w:r w:rsidR="00C80F58" w:rsidRPr="00F12AC5">
              <w:rPr>
                <w:rStyle w:val="Hiperveza"/>
                <w:noProof/>
              </w:rPr>
              <w:t>1.1.</w:t>
            </w:r>
            <w:r w:rsidR="00C80F58">
              <w:rPr>
                <w:rFonts w:eastAsiaTheme="minorEastAsia"/>
                <w:noProof/>
                <w:kern w:val="2"/>
                <w:lang w:eastAsia="hr-HR"/>
                <w14:ligatures w14:val="standardContextual"/>
              </w:rPr>
              <w:tab/>
            </w:r>
            <w:r w:rsidR="00C80F58" w:rsidRPr="00F12AC5">
              <w:rPr>
                <w:rStyle w:val="Hiperveza"/>
                <w:noProof/>
              </w:rPr>
              <w:t>Okvir za dodjelu financijskih sredstava</w:t>
            </w:r>
            <w:r w:rsidR="00C80F58">
              <w:rPr>
                <w:noProof/>
                <w:webHidden/>
              </w:rPr>
              <w:tab/>
            </w:r>
            <w:r w:rsidR="00C80F58">
              <w:rPr>
                <w:noProof/>
                <w:webHidden/>
              </w:rPr>
              <w:fldChar w:fldCharType="begin"/>
            </w:r>
            <w:r w:rsidR="00C80F58">
              <w:rPr>
                <w:noProof/>
                <w:webHidden/>
              </w:rPr>
              <w:instrText xml:space="preserve"> PAGEREF _Toc136248525 \h </w:instrText>
            </w:r>
            <w:r w:rsidR="00C80F58">
              <w:rPr>
                <w:noProof/>
                <w:webHidden/>
              </w:rPr>
            </w:r>
            <w:r w:rsidR="00C80F58">
              <w:rPr>
                <w:noProof/>
                <w:webHidden/>
              </w:rPr>
              <w:fldChar w:fldCharType="separate"/>
            </w:r>
            <w:r w:rsidR="00C80F58">
              <w:rPr>
                <w:noProof/>
                <w:webHidden/>
              </w:rPr>
              <w:t>3</w:t>
            </w:r>
            <w:r w:rsidR="00C80F58">
              <w:rPr>
                <w:noProof/>
                <w:webHidden/>
              </w:rPr>
              <w:fldChar w:fldCharType="end"/>
            </w:r>
          </w:hyperlink>
        </w:p>
        <w:p w14:paraId="18F17BF2" w14:textId="22909B37" w:rsidR="00C80F58" w:rsidRDefault="00BF221E">
          <w:pPr>
            <w:pStyle w:val="Sadraj2"/>
            <w:rPr>
              <w:rFonts w:eastAsiaTheme="minorEastAsia"/>
              <w:noProof/>
              <w:kern w:val="2"/>
              <w:lang w:eastAsia="hr-HR"/>
              <w14:ligatures w14:val="standardContextual"/>
            </w:rPr>
          </w:pPr>
          <w:hyperlink w:anchor="_Toc136248526" w:history="1">
            <w:r w:rsidR="00C80F58" w:rsidRPr="00F12AC5">
              <w:rPr>
                <w:rStyle w:val="Hiperveza"/>
                <w:noProof/>
              </w:rPr>
              <w:t>1.2.</w:t>
            </w:r>
            <w:r w:rsidR="00C80F58">
              <w:rPr>
                <w:rFonts w:eastAsiaTheme="minorEastAsia"/>
                <w:noProof/>
                <w:kern w:val="2"/>
                <w:lang w:eastAsia="hr-HR"/>
                <w14:ligatures w14:val="standardContextual"/>
              </w:rPr>
              <w:tab/>
            </w:r>
            <w:r w:rsidR="00C80F58" w:rsidRPr="00F12AC5">
              <w:rPr>
                <w:rStyle w:val="Hiperveza"/>
                <w:noProof/>
              </w:rPr>
              <w:t>Ciljevi Javnog poziva i prioriteti za dodjelu sredstava</w:t>
            </w:r>
            <w:r w:rsidR="00C80F58">
              <w:rPr>
                <w:noProof/>
                <w:webHidden/>
              </w:rPr>
              <w:tab/>
            </w:r>
            <w:r w:rsidR="00C80F58">
              <w:rPr>
                <w:noProof/>
                <w:webHidden/>
              </w:rPr>
              <w:fldChar w:fldCharType="begin"/>
            </w:r>
            <w:r w:rsidR="00C80F58">
              <w:rPr>
                <w:noProof/>
                <w:webHidden/>
              </w:rPr>
              <w:instrText xml:space="preserve"> PAGEREF _Toc136248526 \h </w:instrText>
            </w:r>
            <w:r w:rsidR="00C80F58">
              <w:rPr>
                <w:noProof/>
                <w:webHidden/>
              </w:rPr>
            </w:r>
            <w:r w:rsidR="00C80F58">
              <w:rPr>
                <w:noProof/>
                <w:webHidden/>
              </w:rPr>
              <w:fldChar w:fldCharType="separate"/>
            </w:r>
            <w:r w:rsidR="00C80F58">
              <w:rPr>
                <w:noProof/>
                <w:webHidden/>
              </w:rPr>
              <w:t>4</w:t>
            </w:r>
            <w:r w:rsidR="00C80F58">
              <w:rPr>
                <w:noProof/>
                <w:webHidden/>
              </w:rPr>
              <w:fldChar w:fldCharType="end"/>
            </w:r>
          </w:hyperlink>
        </w:p>
        <w:p w14:paraId="032CABCA" w14:textId="1ED9314D" w:rsidR="00C80F58" w:rsidRDefault="00BF221E">
          <w:pPr>
            <w:pStyle w:val="Sadraj1"/>
            <w:rPr>
              <w:rFonts w:eastAsiaTheme="minorEastAsia"/>
              <w:noProof/>
              <w:kern w:val="2"/>
              <w:lang w:eastAsia="hr-HR"/>
              <w14:ligatures w14:val="standardContextual"/>
            </w:rPr>
          </w:pPr>
          <w:hyperlink w:anchor="_Toc136248527" w:history="1">
            <w:r w:rsidR="00C80F58" w:rsidRPr="00F12AC5">
              <w:rPr>
                <w:rStyle w:val="Hiperveza"/>
                <w:rFonts w:eastAsia="Times New Roman"/>
                <w:noProof/>
              </w:rPr>
              <w:t>2.</w:t>
            </w:r>
            <w:r w:rsidR="00C80F58">
              <w:rPr>
                <w:rFonts w:eastAsiaTheme="minorEastAsia"/>
                <w:noProof/>
                <w:kern w:val="2"/>
                <w:lang w:eastAsia="hr-HR"/>
                <w14:ligatures w14:val="standardContextual"/>
              </w:rPr>
              <w:tab/>
            </w:r>
            <w:r w:rsidR="00C80F58" w:rsidRPr="00F12AC5">
              <w:rPr>
                <w:rStyle w:val="Hiperveza"/>
                <w:noProof/>
              </w:rPr>
              <w:t>Osiguranje financijskih sredstava</w:t>
            </w:r>
            <w:r w:rsidR="00C80F58">
              <w:rPr>
                <w:noProof/>
                <w:webHidden/>
              </w:rPr>
              <w:tab/>
            </w:r>
            <w:r w:rsidR="00C80F58">
              <w:rPr>
                <w:noProof/>
                <w:webHidden/>
              </w:rPr>
              <w:fldChar w:fldCharType="begin"/>
            </w:r>
            <w:r w:rsidR="00C80F58">
              <w:rPr>
                <w:noProof/>
                <w:webHidden/>
              </w:rPr>
              <w:instrText xml:space="preserve"> PAGEREF _Toc136248527 \h </w:instrText>
            </w:r>
            <w:r w:rsidR="00C80F58">
              <w:rPr>
                <w:noProof/>
                <w:webHidden/>
              </w:rPr>
            </w:r>
            <w:r w:rsidR="00C80F58">
              <w:rPr>
                <w:noProof/>
                <w:webHidden/>
              </w:rPr>
              <w:fldChar w:fldCharType="separate"/>
            </w:r>
            <w:r w:rsidR="00C80F58">
              <w:rPr>
                <w:noProof/>
                <w:webHidden/>
              </w:rPr>
              <w:t>4</w:t>
            </w:r>
            <w:r w:rsidR="00C80F58">
              <w:rPr>
                <w:noProof/>
                <w:webHidden/>
              </w:rPr>
              <w:fldChar w:fldCharType="end"/>
            </w:r>
          </w:hyperlink>
        </w:p>
        <w:p w14:paraId="63C712B0" w14:textId="2A3F98F3" w:rsidR="00C80F58" w:rsidRDefault="00BF221E">
          <w:pPr>
            <w:pStyle w:val="Sadraj1"/>
            <w:rPr>
              <w:rFonts w:eastAsiaTheme="minorEastAsia"/>
              <w:noProof/>
              <w:kern w:val="2"/>
              <w:lang w:eastAsia="hr-HR"/>
              <w14:ligatures w14:val="standardContextual"/>
            </w:rPr>
          </w:pPr>
          <w:hyperlink w:anchor="_Toc136248528" w:history="1">
            <w:r w:rsidR="00C80F58" w:rsidRPr="00F12AC5">
              <w:rPr>
                <w:rStyle w:val="Hiperveza"/>
                <w:rFonts w:eastAsia="Times New Roman"/>
                <w:noProof/>
              </w:rPr>
              <w:t>3.</w:t>
            </w:r>
            <w:r w:rsidR="00C80F58">
              <w:rPr>
                <w:rFonts w:eastAsiaTheme="minorEastAsia"/>
                <w:noProof/>
                <w:kern w:val="2"/>
                <w:lang w:eastAsia="hr-HR"/>
                <w14:ligatures w14:val="standardContextual"/>
              </w:rPr>
              <w:tab/>
            </w:r>
            <w:r w:rsidR="00C80F58" w:rsidRPr="00F12AC5">
              <w:rPr>
                <w:rStyle w:val="Hiperveza"/>
                <w:noProof/>
              </w:rPr>
              <w:t>Formalni uvjeti poziva</w:t>
            </w:r>
            <w:r w:rsidR="00C80F58">
              <w:rPr>
                <w:noProof/>
                <w:webHidden/>
              </w:rPr>
              <w:tab/>
            </w:r>
            <w:r w:rsidR="00C80F58">
              <w:rPr>
                <w:noProof/>
                <w:webHidden/>
              </w:rPr>
              <w:fldChar w:fldCharType="begin"/>
            </w:r>
            <w:r w:rsidR="00C80F58">
              <w:rPr>
                <w:noProof/>
                <w:webHidden/>
              </w:rPr>
              <w:instrText xml:space="preserve"> PAGEREF _Toc136248528 \h </w:instrText>
            </w:r>
            <w:r w:rsidR="00C80F58">
              <w:rPr>
                <w:noProof/>
                <w:webHidden/>
              </w:rPr>
            </w:r>
            <w:r w:rsidR="00C80F58">
              <w:rPr>
                <w:noProof/>
                <w:webHidden/>
              </w:rPr>
              <w:fldChar w:fldCharType="separate"/>
            </w:r>
            <w:r w:rsidR="00C80F58">
              <w:rPr>
                <w:noProof/>
                <w:webHidden/>
              </w:rPr>
              <w:t>4</w:t>
            </w:r>
            <w:r w:rsidR="00C80F58">
              <w:rPr>
                <w:noProof/>
                <w:webHidden/>
              </w:rPr>
              <w:fldChar w:fldCharType="end"/>
            </w:r>
          </w:hyperlink>
        </w:p>
        <w:p w14:paraId="6724CD84" w14:textId="45B59D33" w:rsidR="00C80F58" w:rsidRDefault="00BF221E">
          <w:pPr>
            <w:pStyle w:val="Sadraj2"/>
            <w:rPr>
              <w:rFonts w:eastAsiaTheme="minorEastAsia"/>
              <w:noProof/>
              <w:kern w:val="2"/>
              <w:lang w:eastAsia="hr-HR"/>
              <w14:ligatures w14:val="standardContextual"/>
            </w:rPr>
          </w:pPr>
          <w:hyperlink w:anchor="_Toc136248529" w:history="1">
            <w:r w:rsidR="00C80F58" w:rsidRPr="00F12AC5">
              <w:rPr>
                <w:rStyle w:val="Hiperveza"/>
                <w:noProof/>
              </w:rPr>
              <w:t>3.1.</w:t>
            </w:r>
            <w:r w:rsidR="00C80F58">
              <w:rPr>
                <w:rFonts w:eastAsiaTheme="minorEastAsia"/>
                <w:noProof/>
                <w:kern w:val="2"/>
                <w:lang w:eastAsia="hr-HR"/>
                <w14:ligatures w14:val="standardContextual"/>
              </w:rPr>
              <w:tab/>
            </w:r>
            <w:r w:rsidR="00C80F58" w:rsidRPr="00F12AC5">
              <w:rPr>
                <w:rStyle w:val="Hiperveza"/>
                <w:noProof/>
              </w:rPr>
              <w:t>Prihvatljivi prijavitelji: tko može podnijeti prijavu?</w:t>
            </w:r>
            <w:r w:rsidR="00C80F58">
              <w:rPr>
                <w:noProof/>
                <w:webHidden/>
              </w:rPr>
              <w:tab/>
            </w:r>
            <w:r w:rsidR="00C80F58">
              <w:rPr>
                <w:noProof/>
                <w:webHidden/>
              </w:rPr>
              <w:fldChar w:fldCharType="begin"/>
            </w:r>
            <w:r w:rsidR="00C80F58">
              <w:rPr>
                <w:noProof/>
                <w:webHidden/>
              </w:rPr>
              <w:instrText xml:space="preserve"> PAGEREF _Toc136248529 \h </w:instrText>
            </w:r>
            <w:r w:rsidR="00C80F58">
              <w:rPr>
                <w:noProof/>
                <w:webHidden/>
              </w:rPr>
            </w:r>
            <w:r w:rsidR="00C80F58">
              <w:rPr>
                <w:noProof/>
                <w:webHidden/>
              </w:rPr>
              <w:fldChar w:fldCharType="separate"/>
            </w:r>
            <w:r w:rsidR="00C80F58">
              <w:rPr>
                <w:noProof/>
                <w:webHidden/>
              </w:rPr>
              <w:t>4</w:t>
            </w:r>
            <w:r w:rsidR="00C80F58">
              <w:rPr>
                <w:noProof/>
                <w:webHidden/>
              </w:rPr>
              <w:fldChar w:fldCharType="end"/>
            </w:r>
          </w:hyperlink>
        </w:p>
        <w:p w14:paraId="09ED4129" w14:textId="7710C887" w:rsidR="00C80F58" w:rsidRDefault="00BF221E">
          <w:pPr>
            <w:pStyle w:val="Sadraj2"/>
            <w:rPr>
              <w:rFonts w:eastAsiaTheme="minorEastAsia"/>
              <w:noProof/>
              <w:kern w:val="2"/>
              <w:lang w:eastAsia="hr-HR"/>
              <w14:ligatures w14:val="standardContextual"/>
            </w:rPr>
          </w:pPr>
          <w:hyperlink w:anchor="_Toc136248530" w:history="1">
            <w:r w:rsidR="00C80F58" w:rsidRPr="00F12AC5">
              <w:rPr>
                <w:rStyle w:val="Hiperveza"/>
                <w:noProof/>
              </w:rPr>
              <w:t>3.2.</w:t>
            </w:r>
            <w:r w:rsidR="00C80F58">
              <w:rPr>
                <w:rFonts w:eastAsiaTheme="minorEastAsia"/>
                <w:noProof/>
                <w:kern w:val="2"/>
                <w:lang w:eastAsia="hr-HR"/>
                <w14:ligatures w14:val="standardContextual"/>
              </w:rPr>
              <w:tab/>
            </w:r>
            <w:r w:rsidR="00C80F58" w:rsidRPr="00F12AC5">
              <w:rPr>
                <w:rStyle w:val="Hiperveza"/>
                <w:noProof/>
              </w:rPr>
              <w:t>Uvjeti za dodjelu financijskih sredstava</w:t>
            </w:r>
            <w:r w:rsidR="00C80F58">
              <w:rPr>
                <w:noProof/>
                <w:webHidden/>
              </w:rPr>
              <w:tab/>
            </w:r>
            <w:r w:rsidR="00C80F58">
              <w:rPr>
                <w:noProof/>
                <w:webHidden/>
              </w:rPr>
              <w:fldChar w:fldCharType="begin"/>
            </w:r>
            <w:r w:rsidR="00C80F58">
              <w:rPr>
                <w:noProof/>
                <w:webHidden/>
              </w:rPr>
              <w:instrText xml:space="preserve"> PAGEREF _Toc136248530 \h </w:instrText>
            </w:r>
            <w:r w:rsidR="00C80F58">
              <w:rPr>
                <w:noProof/>
                <w:webHidden/>
              </w:rPr>
            </w:r>
            <w:r w:rsidR="00C80F58">
              <w:rPr>
                <w:noProof/>
                <w:webHidden/>
              </w:rPr>
              <w:fldChar w:fldCharType="separate"/>
            </w:r>
            <w:r w:rsidR="00C80F58">
              <w:rPr>
                <w:noProof/>
                <w:webHidden/>
              </w:rPr>
              <w:t>5</w:t>
            </w:r>
            <w:r w:rsidR="00C80F58">
              <w:rPr>
                <w:noProof/>
                <w:webHidden/>
              </w:rPr>
              <w:fldChar w:fldCharType="end"/>
            </w:r>
          </w:hyperlink>
        </w:p>
        <w:p w14:paraId="6DE96D33" w14:textId="11D88F75" w:rsidR="00C80F58" w:rsidRDefault="00BF221E">
          <w:pPr>
            <w:pStyle w:val="Sadraj2"/>
            <w:rPr>
              <w:rFonts w:eastAsiaTheme="minorEastAsia"/>
              <w:noProof/>
              <w:kern w:val="2"/>
              <w:lang w:eastAsia="hr-HR"/>
              <w14:ligatures w14:val="standardContextual"/>
            </w:rPr>
          </w:pPr>
          <w:hyperlink w:anchor="_Toc136248531" w:history="1">
            <w:r w:rsidR="00C80F58" w:rsidRPr="00F12AC5">
              <w:rPr>
                <w:rStyle w:val="Hiperveza"/>
                <w:noProof/>
              </w:rPr>
              <w:t>3.3.</w:t>
            </w:r>
            <w:r w:rsidR="00C80F58">
              <w:rPr>
                <w:rFonts w:eastAsiaTheme="minorEastAsia"/>
                <w:noProof/>
                <w:kern w:val="2"/>
                <w:lang w:eastAsia="hr-HR"/>
                <w14:ligatures w14:val="standardContextual"/>
              </w:rPr>
              <w:tab/>
            </w:r>
            <w:r w:rsidR="00C80F58" w:rsidRPr="00F12AC5">
              <w:rPr>
                <w:rStyle w:val="Hiperveza"/>
                <w:noProof/>
              </w:rPr>
              <w:t>Kriteriji za dodjelu financijskih sredstava</w:t>
            </w:r>
            <w:r w:rsidR="00C80F58">
              <w:rPr>
                <w:noProof/>
                <w:webHidden/>
              </w:rPr>
              <w:tab/>
            </w:r>
            <w:r w:rsidR="00C80F58">
              <w:rPr>
                <w:noProof/>
                <w:webHidden/>
              </w:rPr>
              <w:fldChar w:fldCharType="begin"/>
            </w:r>
            <w:r w:rsidR="00C80F58">
              <w:rPr>
                <w:noProof/>
                <w:webHidden/>
              </w:rPr>
              <w:instrText xml:space="preserve"> PAGEREF _Toc136248531 \h </w:instrText>
            </w:r>
            <w:r w:rsidR="00C80F58">
              <w:rPr>
                <w:noProof/>
                <w:webHidden/>
              </w:rPr>
            </w:r>
            <w:r w:rsidR="00C80F58">
              <w:rPr>
                <w:noProof/>
                <w:webHidden/>
              </w:rPr>
              <w:fldChar w:fldCharType="separate"/>
            </w:r>
            <w:r w:rsidR="00C80F58">
              <w:rPr>
                <w:noProof/>
                <w:webHidden/>
              </w:rPr>
              <w:t>5</w:t>
            </w:r>
            <w:r w:rsidR="00C80F58">
              <w:rPr>
                <w:noProof/>
                <w:webHidden/>
              </w:rPr>
              <w:fldChar w:fldCharType="end"/>
            </w:r>
          </w:hyperlink>
        </w:p>
        <w:p w14:paraId="2F0F3D48" w14:textId="6E7745F1" w:rsidR="00C80F58" w:rsidRDefault="00BF221E">
          <w:pPr>
            <w:pStyle w:val="Sadraj2"/>
            <w:rPr>
              <w:rFonts w:eastAsiaTheme="minorEastAsia"/>
              <w:noProof/>
              <w:kern w:val="2"/>
              <w:lang w:eastAsia="hr-HR"/>
              <w14:ligatures w14:val="standardContextual"/>
            </w:rPr>
          </w:pPr>
          <w:hyperlink w:anchor="_Toc136248532" w:history="1">
            <w:r w:rsidR="00C80F58" w:rsidRPr="00F12AC5">
              <w:rPr>
                <w:rStyle w:val="Hiperveza"/>
                <w:noProof/>
              </w:rPr>
              <w:t>3.4.</w:t>
            </w:r>
            <w:r w:rsidR="00C80F58">
              <w:rPr>
                <w:rFonts w:eastAsiaTheme="minorEastAsia"/>
                <w:noProof/>
                <w:kern w:val="2"/>
                <w:lang w:eastAsia="hr-HR"/>
                <w14:ligatures w14:val="standardContextual"/>
              </w:rPr>
              <w:tab/>
            </w:r>
            <w:r w:rsidR="00C80F58" w:rsidRPr="00F12AC5">
              <w:rPr>
                <w:rStyle w:val="Hiperveza"/>
                <w:noProof/>
              </w:rPr>
              <w:t>Prihvatljivi partneri na programu i projektu</w:t>
            </w:r>
            <w:r w:rsidR="00C80F58">
              <w:rPr>
                <w:noProof/>
                <w:webHidden/>
              </w:rPr>
              <w:tab/>
            </w:r>
            <w:r w:rsidR="00C80F58">
              <w:rPr>
                <w:noProof/>
                <w:webHidden/>
              </w:rPr>
              <w:fldChar w:fldCharType="begin"/>
            </w:r>
            <w:r w:rsidR="00C80F58">
              <w:rPr>
                <w:noProof/>
                <w:webHidden/>
              </w:rPr>
              <w:instrText xml:space="preserve"> PAGEREF _Toc136248532 \h </w:instrText>
            </w:r>
            <w:r w:rsidR="00C80F58">
              <w:rPr>
                <w:noProof/>
                <w:webHidden/>
              </w:rPr>
            </w:r>
            <w:r w:rsidR="00C80F58">
              <w:rPr>
                <w:noProof/>
                <w:webHidden/>
              </w:rPr>
              <w:fldChar w:fldCharType="separate"/>
            </w:r>
            <w:r w:rsidR="00C80F58">
              <w:rPr>
                <w:noProof/>
                <w:webHidden/>
              </w:rPr>
              <w:t>6</w:t>
            </w:r>
            <w:r w:rsidR="00C80F58">
              <w:rPr>
                <w:noProof/>
                <w:webHidden/>
              </w:rPr>
              <w:fldChar w:fldCharType="end"/>
            </w:r>
          </w:hyperlink>
        </w:p>
        <w:p w14:paraId="76AEC174" w14:textId="0FC50D71" w:rsidR="00C80F58" w:rsidRDefault="00BF221E">
          <w:pPr>
            <w:pStyle w:val="Sadraj2"/>
            <w:rPr>
              <w:rFonts w:eastAsiaTheme="minorEastAsia"/>
              <w:noProof/>
              <w:kern w:val="2"/>
              <w:lang w:eastAsia="hr-HR"/>
              <w14:ligatures w14:val="standardContextual"/>
            </w:rPr>
          </w:pPr>
          <w:hyperlink w:anchor="_Toc136248533" w:history="1">
            <w:r w:rsidR="00C80F58" w:rsidRPr="00F12AC5">
              <w:rPr>
                <w:rStyle w:val="Hiperveza"/>
                <w:noProof/>
              </w:rPr>
              <w:t>3.5.</w:t>
            </w:r>
            <w:r w:rsidR="00C80F58">
              <w:rPr>
                <w:rFonts w:eastAsiaTheme="minorEastAsia"/>
                <w:noProof/>
                <w:kern w:val="2"/>
                <w:lang w:eastAsia="hr-HR"/>
                <w14:ligatures w14:val="standardContextual"/>
              </w:rPr>
              <w:tab/>
            </w:r>
            <w:r w:rsidR="00C80F58" w:rsidRPr="00F12AC5">
              <w:rPr>
                <w:rStyle w:val="Hiperveza"/>
                <w:noProof/>
              </w:rPr>
              <w:t>Prihvatljivi troškovi i aktivnosti koji će se financirati ovih Javnih pozivom</w:t>
            </w:r>
            <w:r w:rsidR="00C80F58">
              <w:rPr>
                <w:noProof/>
                <w:webHidden/>
              </w:rPr>
              <w:tab/>
            </w:r>
            <w:r w:rsidR="00C80F58">
              <w:rPr>
                <w:noProof/>
                <w:webHidden/>
              </w:rPr>
              <w:fldChar w:fldCharType="begin"/>
            </w:r>
            <w:r w:rsidR="00C80F58">
              <w:rPr>
                <w:noProof/>
                <w:webHidden/>
              </w:rPr>
              <w:instrText xml:space="preserve"> PAGEREF _Toc136248533 \h </w:instrText>
            </w:r>
            <w:r w:rsidR="00C80F58">
              <w:rPr>
                <w:noProof/>
                <w:webHidden/>
              </w:rPr>
            </w:r>
            <w:r w:rsidR="00C80F58">
              <w:rPr>
                <w:noProof/>
                <w:webHidden/>
              </w:rPr>
              <w:fldChar w:fldCharType="separate"/>
            </w:r>
            <w:r w:rsidR="00C80F58">
              <w:rPr>
                <w:noProof/>
                <w:webHidden/>
              </w:rPr>
              <w:t>6</w:t>
            </w:r>
            <w:r w:rsidR="00C80F58">
              <w:rPr>
                <w:noProof/>
                <w:webHidden/>
              </w:rPr>
              <w:fldChar w:fldCharType="end"/>
            </w:r>
          </w:hyperlink>
        </w:p>
        <w:p w14:paraId="2940783A" w14:textId="5AA5F56C" w:rsidR="00C80F58" w:rsidRDefault="00BF221E">
          <w:pPr>
            <w:pStyle w:val="Sadraj1"/>
            <w:rPr>
              <w:rFonts w:eastAsiaTheme="minorEastAsia"/>
              <w:noProof/>
              <w:kern w:val="2"/>
              <w:lang w:eastAsia="hr-HR"/>
              <w14:ligatures w14:val="standardContextual"/>
            </w:rPr>
          </w:pPr>
          <w:hyperlink w:anchor="_Toc136248534" w:history="1">
            <w:r w:rsidR="00C80F58" w:rsidRPr="00F12AC5">
              <w:rPr>
                <w:rStyle w:val="Hiperveza"/>
                <w:rFonts w:eastAsia="Times New Roman"/>
                <w:noProof/>
              </w:rPr>
              <w:t>4.</w:t>
            </w:r>
            <w:r w:rsidR="00C80F58">
              <w:rPr>
                <w:rFonts w:eastAsiaTheme="minorEastAsia"/>
                <w:noProof/>
                <w:kern w:val="2"/>
                <w:lang w:eastAsia="hr-HR"/>
                <w14:ligatures w14:val="standardContextual"/>
              </w:rPr>
              <w:tab/>
            </w:r>
            <w:r w:rsidR="00C80F58" w:rsidRPr="00F12AC5">
              <w:rPr>
                <w:rStyle w:val="Hiperveza"/>
                <w:noProof/>
              </w:rPr>
              <w:t>Kako se prijaviti</w:t>
            </w:r>
            <w:r w:rsidR="00C80F58">
              <w:rPr>
                <w:noProof/>
                <w:webHidden/>
              </w:rPr>
              <w:tab/>
            </w:r>
            <w:r w:rsidR="00C80F58">
              <w:rPr>
                <w:noProof/>
                <w:webHidden/>
              </w:rPr>
              <w:fldChar w:fldCharType="begin"/>
            </w:r>
            <w:r w:rsidR="00C80F58">
              <w:rPr>
                <w:noProof/>
                <w:webHidden/>
              </w:rPr>
              <w:instrText xml:space="preserve"> PAGEREF _Toc136248534 \h </w:instrText>
            </w:r>
            <w:r w:rsidR="00C80F58">
              <w:rPr>
                <w:noProof/>
                <w:webHidden/>
              </w:rPr>
            </w:r>
            <w:r w:rsidR="00C80F58">
              <w:rPr>
                <w:noProof/>
                <w:webHidden/>
              </w:rPr>
              <w:fldChar w:fldCharType="separate"/>
            </w:r>
            <w:r w:rsidR="00C80F58">
              <w:rPr>
                <w:noProof/>
                <w:webHidden/>
              </w:rPr>
              <w:t>7</w:t>
            </w:r>
            <w:r w:rsidR="00C80F58">
              <w:rPr>
                <w:noProof/>
                <w:webHidden/>
              </w:rPr>
              <w:fldChar w:fldCharType="end"/>
            </w:r>
          </w:hyperlink>
        </w:p>
        <w:p w14:paraId="295110EE" w14:textId="28D8FA7B" w:rsidR="00C80F58" w:rsidRDefault="00BF221E">
          <w:pPr>
            <w:pStyle w:val="Sadraj2"/>
            <w:rPr>
              <w:rFonts w:eastAsiaTheme="minorEastAsia"/>
              <w:noProof/>
              <w:kern w:val="2"/>
              <w:lang w:eastAsia="hr-HR"/>
              <w14:ligatures w14:val="standardContextual"/>
            </w:rPr>
          </w:pPr>
          <w:hyperlink w:anchor="_Toc136248535" w:history="1">
            <w:r w:rsidR="00C80F58" w:rsidRPr="00F12AC5">
              <w:rPr>
                <w:rStyle w:val="Hiperveza"/>
                <w:noProof/>
              </w:rPr>
              <w:t>4.1.</w:t>
            </w:r>
            <w:r w:rsidR="00C80F58">
              <w:rPr>
                <w:rFonts w:eastAsiaTheme="minorEastAsia"/>
                <w:noProof/>
                <w:kern w:val="2"/>
                <w:lang w:eastAsia="hr-HR"/>
                <w14:ligatures w14:val="standardContextual"/>
              </w:rPr>
              <w:tab/>
            </w:r>
            <w:r w:rsidR="00C80F58" w:rsidRPr="00F12AC5">
              <w:rPr>
                <w:rStyle w:val="Hiperveza"/>
                <w:noProof/>
              </w:rPr>
              <w:t>Sadržaj Prijavnog obrasca</w:t>
            </w:r>
            <w:r w:rsidR="00C80F58">
              <w:rPr>
                <w:noProof/>
                <w:webHidden/>
              </w:rPr>
              <w:tab/>
            </w:r>
            <w:r w:rsidR="00C80F58">
              <w:rPr>
                <w:noProof/>
                <w:webHidden/>
              </w:rPr>
              <w:fldChar w:fldCharType="begin"/>
            </w:r>
            <w:r w:rsidR="00C80F58">
              <w:rPr>
                <w:noProof/>
                <w:webHidden/>
              </w:rPr>
              <w:instrText xml:space="preserve"> PAGEREF _Toc136248535 \h </w:instrText>
            </w:r>
            <w:r w:rsidR="00C80F58">
              <w:rPr>
                <w:noProof/>
                <w:webHidden/>
              </w:rPr>
            </w:r>
            <w:r w:rsidR="00C80F58">
              <w:rPr>
                <w:noProof/>
                <w:webHidden/>
              </w:rPr>
              <w:fldChar w:fldCharType="separate"/>
            </w:r>
            <w:r w:rsidR="00C80F58">
              <w:rPr>
                <w:noProof/>
                <w:webHidden/>
              </w:rPr>
              <w:t>7</w:t>
            </w:r>
            <w:r w:rsidR="00C80F58">
              <w:rPr>
                <w:noProof/>
                <w:webHidden/>
              </w:rPr>
              <w:fldChar w:fldCharType="end"/>
            </w:r>
          </w:hyperlink>
        </w:p>
        <w:p w14:paraId="2603355B" w14:textId="0D50A577" w:rsidR="00C80F58" w:rsidRDefault="00BF221E">
          <w:pPr>
            <w:pStyle w:val="Sadraj2"/>
            <w:rPr>
              <w:rFonts w:eastAsiaTheme="minorEastAsia"/>
              <w:noProof/>
              <w:kern w:val="2"/>
              <w:lang w:eastAsia="hr-HR"/>
              <w14:ligatures w14:val="standardContextual"/>
            </w:rPr>
          </w:pPr>
          <w:hyperlink w:anchor="_Toc136248536" w:history="1">
            <w:r w:rsidR="00C80F58" w:rsidRPr="00F12AC5">
              <w:rPr>
                <w:rStyle w:val="Hiperveza"/>
                <w:noProof/>
              </w:rPr>
              <w:t>4.2.</w:t>
            </w:r>
            <w:r w:rsidR="00C80F58">
              <w:rPr>
                <w:rFonts w:eastAsiaTheme="minorEastAsia"/>
                <w:noProof/>
                <w:kern w:val="2"/>
                <w:lang w:eastAsia="hr-HR"/>
                <w14:ligatures w14:val="standardContextual"/>
              </w:rPr>
              <w:tab/>
            </w:r>
            <w:r w:rsidR="00C80F58" w:rsidRPr="00F12AC5">
              <w:rPr>
                <w:rStyle w:val="Hiperveza"/>
                <w:noProof/>
              </w:rPr>
              <w:t>Gdje poslati prijavu?</w:t>
            </w:r>
            <w:r w:rsidR="00C80F58">
              <w:rPr>
                <w:noProof/>
                <w:webHidden/>
              </w:rPr>
              <w:tab/>
            </w:r>
            <w:r w:rsidR="00C80F58">
              <w:rPr>
                <w:noProof/>
                <w:webHidden/>
              </w:rPr>
              <w:fldChar w:fldCharType="begin"/>
            </w:r>
            <w:r w:rsidR="00C80F58">
              <w:rPr>
                <w:noProof/>
                <w:webHidden/>
              </w:rPr>
              <w:instrText xml:space="preserve"> PAGEREF _Toc136248536 \h </w:instrText>
            </w:r>
            <w:r w:rsidR="00C80F58">
              <w:rPr>
                <w:noProof/>
                <w:webHidden/>
              </w:rPr>
            </w:r>
            <w:r w:rsidR="00C80F58">
              <w:rPr>
                <w:noProof/>
                <w:webHidden/>
              </w:rPr>
              <w:fldChar w:fldCharType="separate"/>
            </w:r>
            <w:r w:rsidR="00C80F58">
              <w:rPr>
                <w:noProof/>
                <w:webHidden/>
              </w:rPr>
              <w:t>8</w:t>
            </w:r>
            <w:r w:rsidR="00C80F58">
              <w:rPr>
                <w:noProof/>
                <w:webHidden/>
              </w:rPr>
              <w:fldChar w:fldCharType="end"/>
            </w:r>
          </w:hyperlink>
        </w:p>
        <w:p w14:paraId="6422B50E" w14:textId="103274E4" w:rsidR="00C80F58" w:rsidRDefault="00BF221E">
          <w:pPr>
            <w:pStyle w:val="Sadraj2"/>
            <w:rPr>
              <w:rFonts w:eastAsiaTheme="minorEastAsia"/>
              <w:noProof/>
              <w:kern w:val="2"/>
              <w:lang w:eastAsia="hr-HR"/>
              <w14:ligatures w14:val="standardContextual"/>
            </w:rPr>
          </w:pPr>
          <w:hyperlink w:anchor="_Toc136248537" w:history="1">
            <w:r w:rsidR="00C80F58" w:rsidRPr="00F12AC5">
              <w:rPr>
                <w:rStyle w:val="Hiperveza"/>
                <w:noProof/>
              </w:rPr>
              <w:t>4.3.</w:t>
            </w:r>
            <w:r w:rsidR="00C80F58">
              <w:rPr>
                <w:rFonts w:eastAsiaTheme="minorEastAsia"/>
                <w:noProof/>
                <w:kern w:val="2"/>
                <w:lang w:eastAsia="hr-HR"/>
                <w14:ligatures w14:val="standardContextual"/>
              </w:rPr>
              <w:tab/>
            </w:r>
            <w:r w:rsidR="00C80F58" w:rsidRPr="00F12AC5">
              <w:rPr>
                <w:rStyle w:val="Hiperveza"/>
                <w:noProof/>
              </w:rPr>
              <w:t>Rok za slanje prijave</w:t>
            </w:r>
            <w:r w:rsidR="00C80F58">
              <w:rPr>
                <w:noProof/>
                <w:webHidden/>
              </w:rPr>
              <w:tab/>
            </w:r>
            <w:r w:rsidR="00C80F58">
              <w:rPr>
                <w:noProof/>
                <w:webHidden/>
              </w:rPr>
              <w:fldChar w:fldCharType="begin"/>
            </w:r>
            <w:r w:rsidR="00C80F58">
              <w:rPr>
                <w:noProof/>
                <w:webHidden/>
              </w:rPr>
              <w:instrText xml:space="preserve"> PAGEREF _Toc136248537 \h </w:instrText>
            </w:r>
            <w:r w:rsidR="00C80F58">
              <w:rPr>
                <w:noProof/>
                <w:webHidden/>
              </w:rPr>
            </w:r>
            <w:r w:rsidR="00C80F58">
              <w:rPr>
                <w:noProof/>
                <w:webHidden/>
              </w:rPr>
              <w:fldChar w:fldCharType="separate"/>
            </w:r>
            <w:r w:rsidR="00C80F58">
              <w:rPr>
                <w:noProof/>
                <w:webHidden/>
              </w:rPr>
              <w:t>8</w:t>
            </w:r>
            <w:r w:rsidR="00C80F58">
              <w:rPr>
                <w:noProof/>
                <w:webHidden/>
              </w:rPr>
              <w:fldChar w:fldCharType="end"/>
            </w:r>
          </w:hyperlink>
        </w:p>
        <w:p w14:paraId="2288C17D" w14:textId="5847FCAC" w:rsidR="00C80F58" w:rsidRDefault="00BF221E">
          <w:pPr>
            <w:pStyle w:val="Sadraj2"/>
            <w:rPr>
              <w:rFonts w:eastAsiaTheme="minorEastAsia"/>
              <w:noProof/>
              <w:kern w:val="2"/>
              <w:lang w:eastAsia="hr-HR"/>
              <w14:ligatures w14:val="standardContextual"/>
            </w:rPr>
          </w:pPr>
          <w:hyperlink w:anchor="_Toc136248538" w:history="1">
            <w:r w:rsidR="00C80F58" w:rsidRPr="00F12AC5">
              <w:rPr>
                <w:rStyle w:val="Hiperveza"/>
                <w:noProof/>
              </w:rPr>
              <w:t>4.4.</w:t>
            </w:r>
            <w:r w:rsidR="00C80F58">
              <w:rPr>
                <w:rFonts w:eastAsiaTheme="minorEastAsia"/>
                <w:noProof/>
                <w:kern w:val="2"/>
                <w:lang w:eastAsia="hr-HR"/>
                <w14:ligatures w14:val="standardContextual"/>
              </w:rPr>
              <w:tab/>
            </w:r>
            <w:r w:rsidR="00C80F58" w:rsidRPr="00F12AC5">
              <w:rPr>
                <w:rStyle w:val="Hiperveza"/>
                <w:noProof/>
              </w:rPr>
              <w:t>Kome se obratiti ukoliko imate pitanja?</w:t>
            </w:r>
            <w:r w:rsidR="00C80F58">
              <w:rPr>
                <w:noProof/>
                <w:webHidden/>
              </w:rPr>
              <w:tab/>
            </w:r>
            <w:r w:rsidR="00C80F58">
              <w:rPr>
                <w:noProof/>
                <w:webHidden/>
              </w:rPr>
              <w:fldChar w:fldCharType="begin"/>
            </w:r>
            <w:r w:rsidR="00C80F58">
              <w:rPr>
                <w:noProof/>
                <w:webHidden/>
              </w:rPr>
              <w:instrText xml:space="preserve"> PAGEREF _Toc136248538 \h </w:instrText>
            </w:r>
            <w:r w:rsidR="00C80F58">
              <w:rPr>
                <w:noProof/>
                <w:webHidden/>
              </w:rPr>
            </w:r>
            <w:r w:rsidR="00C80F58">
              <w:rPr>
                <w:noProof/>
                <w:webHidden/>
              </w:rPr>
              <w:fldChar w:fldCharType="separate"/>
            </w:r>
            <w:r w:rsidR="00C80F58">
              <w:rPr>
                <w:noProof/>
                <w:webHidden/>
              </w:rPr>
              <w:t>8</w:t>
            </w:r>
            <w:r w:rsidR="00C80F58">
              <w:rPr>
                <w:noProof/>
                <w:webHidden/>
              </w:rPr>
              <w:fldChar w:fldCharType="end"/>
            </w:r>
          </w:hyperlink>
        </w:p>
        <w:p w14:paraId="7373A55C" w14:textId="0A646226" w:rsidR="00C80F58" w:rsidRDefault="00BF221E">
          <w:pPr>
            <w:pStyle w:val="Sadraj1"/>
            <w:rPr>
              <w:rFonts w:eastAsiaTheme="minorEastAsia"/>
              <w:noProof/>
              <w:kern w:val="2"/>
              <w:lang w:eastAsia="hr-HR"/>
              <w14:ligatures w14:val="standardContextual"/>
            </w:rPr>
          </w:pPr>
          <w:hyperlink w:anchor="_Toc136248539" w:history="1">
            <w:r w:rsidR="00C80F58" w:rsidRPr="00F12AC5">
              <w:rPr>
                <w:rStyle w:val="Hiperveza"/>
                <w:rFonts w:eastAsia="Times New Roman"/>
                <w:noProof/>
              </w:rPr>
              <w:t>5.</w:t>
            </w:r>
            <w:r w:rsidR="00C80F58">
              <w:rPr>
                <w:rFonts w:eastAsiaTheme="minorEastAsia"/>
                <w:noProof/>
                <w:kern w:val="2"/>
                <w:lang w:eastAsia="hr-HR"/>
                <w14:ligatures w14:val="standardContextual"/>
              </w:rPr>
              <w:tab/>
            </w:r>
            <w:r w:rsidR="00C80F58" w:rsidRPr="00F12AC5">
              <w:rPr>
                <w:rStyle w:val="Hiperveza"/>
                <w:noProof/>
              </w:rPr>
              <w:t>Procjena prijava i donošenje odluke o dodjeli sredstava</w:t>
            </w:r>
            <w:r w:rsidR="00C80F58">
              <w:rPr>
                <w:noProof/>
                <w:webHidden/>
              </w:rPr>
              <w:tab/>
            </w:r>
            <w:r w:rsidR="00C80F58">
              <w:rPr>
                <w:noProof/>
                <w:webHidden/>
              </w:rPr>
              <w:fldChar w:fldCharType="begin"/>
            </w:r>
            <w:r w:rsidR="00C80F58">
              <w:rPr>
                <w:noProof/>
                <w:webHidden/>
              </w:rPr>
              <w:instrText xml:space="preserve"> PAGEREF _Toc136248539 \h </w:instrText>
            </w:r>
            <w:r w:rsidR="00C80F58">
              <w:rPr>
                <w:noProof/>
                <w:webHidden/>
              </w:rPr>
            </w:r>
            <w:r w:rsidR="00C80F58">
              <w:rPr>
                <w:noProof/>
                <w:webHidden/>
              </w:rPr>
              <w:fldChar w:fldCharType="separate"/>
            </w:r>
            <w:r w:rsidR="00C80F58">
              <w:rPr>
                <w:noProof/>
                <w:webHidden/>
              </w:rPr>
              <w:t>8</w:t>
            </w:r>
            <w:r w:rsidR="00C80F58">
              <w:rPr>
                <w:noProof/>
                <w:webHidden/>
              </w:rPr>
              <w:fldChar w:fldCharType="end"/>
            </w:r>
          </w:hyperlink>
        </w:p>
        <w:p w14:paraId="369BA92B" w14:textId="03513CD5" w:rsidR="00C80F58" w:rsidRDefault="00BF221E">
          <w:pPr>
            <w:pStyle w:val="Sadraj2"/>
            <w:rPr>
              <w:rFonts w:eastAsiaTheme="minorEastAsia"/>
              <w:noProof/>
              <w:kern w:val="2"/>
              <w:lang w:eastAsia="hr-HR"/>
              <w14:ligatures w14:val="standardContextual"/>
            </w:rPr>
          </w:pPr>
          <w:hyperlink w:anchor="_Toc136248540" w:history="1">
            <w:r w:rsidR="00C80F58" w:rsidRPr="00F12AC5">
              <w:rPr>
                <w:rStyle w:val="Hiperveza"/>
                <w:noProof/>
              </w:rPr>
              <w:t>5.1.</w:t>
            </w:r>
            <w:r w:rsidR="00C80F58">
              <w:rPr>
                <w:rFonts w:eastAsiaTheme="minorEastAsia"/>
                <w:noProof/>
                <w:kern w:val="2"/>
                <w:lang w:eastAsia="hr-HR"/>
                <w14:ligatures w14:val="standardContextual"/>
              </w:rPr>
              <w:tab/>
            </w:r>
            <w:r w:rsidR="00C80F58" w:rsidRPr="00F12AC5">
              <w:rPr>
                <w:rStyle w:val="Hiperveza"/>
                <w:noProof/>
              </w:rPr>
              <w:t>Pregled prijava u odnosu na propisane uvjete Javnog poziva</w:t>
            </w:r>
            <w:r w:rsidR="00C80F58">
              <w:rPr>
                <w:noProof/>
                <w:webHidden/>
              </w:rPr>
              <w:tab/>
            </w:r>
            <w:r w:rsidR="00C80F58">
              <w:rPr>
                <w:noProof/>
                <w:webHidden/>
              </w:rPr>
              <w:fldChar w:fldCharType="begin"/>
            </w:r>
            <w:r w:rsidR="00C80F58">
              <w:rPr>
                <w:noProof/>
                <w:webHidden/>
              </w:rPr>
              <w:instrText xml:space="preserve"> PAGEREF _Toc136248540 \h </w:instrText>
            </w:r>
            <w:r w:rsidR="00C80F58">
              <w:rPr>
                <w:noProof/>
                <w:webHidden/>
              </w:rPr>
            </w:r>
            <w:r w:rsidR="00C80F58">
              <w:rPr>
                <w:noProof/>
                <w:webHidden/>
              </w:rPr>
              <w:fldChar w:fldCharType="separate"/>
            </w:r>
            <w:r w:rsidR="00C80F58">
              <w:rPr>
                <w:noProof/>
                <w:webHidden/>
              </w:rPr>
              <w:t>9</w:t>
            </w:r>
            <w:r w:rsidR="00C80F58">
              <w:rPr>
                <w:noProof/>
                <w:webHidden/>
              </w:rPr>
              <w:fldChar w:fldCharType="end"/>
            </w:r>
          </w:hyperlink>
        </w:p>
        <w:p w14:paraId="0CB59C15" w14:textId="788195E4" w:rsidR="00C80F58" w:rsidRDefault="00BF221E">
          <w:pPr>
            <w:pStyle w:val="Sadraj2"/>
            <w:rPr>
              <w:rFonts w:eastAsiaTheme="minorEastAsia"/>
              <w:noProof/>
              <w:kern w:val="2"/>
              <w:lang w:eastAsia="hr-HR"/>
              <w14:ligatures w14:val="standardContextual"/>
            </w:rPr>
          </w:pPr>
          <w:hyperlink w:anchor="_Toc136248541" w:history="1">
            <w:r w:rsidR="00C80F58" w:rsidRPr="00F12AC5">
              <w:rPr>
                <w:rStyle w:val="Hiperveza"/>
                <w:noProof/>
              </w:rPr>
              <w:t>5.2.</w:t>
            </w:r>
            <w:r w:rsidR="00C80F58">
              <w:rPr>
                <w:rFonts w:eastAsiaTheme="minorEastAsia"/>
                <w:noProof/>
                <w:kern w:val="2"/>
                <w:lang w:eastAsia="hr-HR"/>
                <w14:ligatures w14:val="standardContextual"/>
              </w:rPr>
              <w:tab/>
            </w:r>
            <w:r w:rsidR="00C80F58" w:rsidRPr="00F12AC5">
              <w:rPr>
                <w:rStyle w:val="Hiperveza"/>
                <w:noProof/>
              </w:rPr>
              <w:t>Postupak dodjele financijskih sredstava</w:t>
            </w:r>
            <w:r w:rsidR="00C80F58">
              <w:rPr>
                <w:noProof/>
                <w:webHidden/>
              </w:rPr>
              <w:tab/>
            </w:r>
            <w:r w:rsidR="00C80F58">
              <w:rPr>
                <w:noProof/>
                <w:webHidden/>
              </w:rPr>
              <w:fldChar w:fldCharType="begin"/>
            </w:r>
            <w:r w:rsidR="00C80F58">
              <w:rPr>
                <w:noProof/>
                <w:webHidden/>
              </w:rPr>
              <w:instrText xml:space="preserve"> PAGEREF _Toc136248541 \h </w:instrText>
            </w:r>
            <w:r w:rsidR="00C80F58">
              <w:rPr>
                <w:noProof/>
                <w:webHidden/>
              </w:rPr>
            </w:r>
            <w:r w:rsidR="00C80F58">
              <w:rPr>
                <w:noProof/>
                <w:webHidden/>
              </w:rPr>
              <w:fldChar w:fldCharType="separate"/>
            </w:r>
            <w:r w:rsidR="00C80F58">
              <w:rPr>
                <w:noProof/>
                <w:webHidden/>
              </w:rPr>
              <w:t>9</w:t>
            </w:r>
            <w:r w:rsidR="00C80F58">
              <w:rPr>
                <w:noProof/>
                <w:webHidden/>
              </w:rPr>
              <w:fldChar w:fldCharType="end"/>
            </w:r>
          </w:hyperlink>
        </w:p>
        <w:p w14:paraId="2E3193B8" w14:textId="1A55E684" w:rsidR="00C80F58" w:rsidRDefault="00BF221E">
          <w:pPr>
            <w:pStyle w:val="Sadraj2"/>
            <w:rPr>
              <w:rFonts w:eastAsiaTheme="minorEastAsia"/>
              <w:noProof/>
              <w:kern w:val="2"/>
              <w:lang w:eastAsia="hr-HR"/>
              <w14:ligatures w14:val="standardContextual"/>
            </w:rPr>
          </w:pPr>
          <w:hyperlink w:anchor="_Toc136248542" w:history="1">
            <w:r w:rsidR="00C80F58" w:rsidRPr="00F12AC5">
              <w:rPr>
                <w:rStyle w:val="Hiperveza"/>
                <w:noProof/>
              </w:rPr>
              <w:t>5.3.</w:t>
            </w:r>
            <w:r w:rsidR="00C80F58">
              <w:rPr>
                <w:rFonts w:eastAsiaTheme="minorEastAsia"/>
                <w:noProof/>
                <w:kern w:val="2"/>
                <w:lang w:eastAsia="hr-HR"/>
                <w14:ligatures w14:val="standardContextual"/>
              </w:rPr>
              <w:tab/>
            </w:r>
            <w:r w:rsidR="00C80F58" w:rsidRPr="00F12AC5">
              <w:rPr>
                <w:rStyle w:val="Hiperveza"/>
                <w:noProof/>
              </w:rPr>
              <w:t>Kriteriji i normativi sufinanciranja programa i projekata</w:t>
            </w:r>
            <w:r w:rsidR="00C80F58">
              <w:rPr>
                <w:noProof/>
                <w:webHidden/>
              </w:rPr>
              <w:tab/>
            </w:r>
            <w:r w:rsidR="00C80F58">
              <w:rPr>
                <w:noProof/>
                <w:webHidden/>
              </w:rPr>
              <w:fldChar w:fldCharType="begin"/>
            </w:r>
            <w:r w:rsidR="00C80F58">
              <w:rPr>
                <w:noProof/>
                <w:webHidden/>
              </w:rPr>
              <w:instrText xml:space="preserve"> PAGEREF _Toc136248542 \h </w:instrText>
            </w:r>
            <w:r w:rsidR="00C80F58">
              <w:rPr>
                <w:noProof/>
                <w:webHidden/>
              </w:rPr>
            </w:r>
            <w:r w:rsidR="00C80F58">
              <w:rPr>
                <w:noProof/>
                <w:webHidden/>
              </w:rPr>
              <w:fldChar w:fldCharType="separate"/>
            </w:r>
            <w:r w:rsidR="00C80F58">
              <w:rPr>
                <w:noProof/>
                <w:webHidden/>
              </w:rPr>
              <w:t>9</w:t>
            </w:r>
            <w:r w:rsidR="00C80F58">
              <w:rPr>
                <w:noProof/>
                <w:webHidden/>
              </w:rPr>
              <w:fldChar w:fldCharType="end"/>
            </w:r>
          </w:hyperlink>
        </w:p>
        <w:p w14:paraId="3EFCB543" w14:textId="59EA9EA8" w:rsidR="00C80F58" w:rsidRDefault="00BF221E">
          <w:pPr>
            <w:pStyle w:val="Sadraj2"/>
            <w:rPr>
              <w:rFonts w:eastAsiaTheme="minorEastAsia"/>
              <w:noProof/>
              <w:kern w:val="2"/>
              <w:lang w:eastAsia="hr-HR"/>
              <w14:ligatures w14:val="standardContextual"/>
            </w:rPr>
          </w:pPr>
          <w:hyperlink w:anchor="_Toc136248543" w:history="1">
            <w:r w:rsidR="00C80F58" w:rsidRPr="00F12AC5">
              <w:rPr>
                <w:rStyle w:val="Hiperveza"/>
                <w:noProof/>
              </w:rPr>
              <w:t>a.</w:t>
            </w:r>
            <w:r w:rsidR="00C80F58">
              <w:rPr>
                <w:rFonts w:eastAsiaTheme="minorEastAsia"/>
                <w:noProof/>
                <w:kern w:val="2"/>
                <w:lang w:eastAsia="hr-HR"/>
                <w14:ligatures w14:val="standardContextual"/>
              </w:rPr>
              <w:tab/>
            </w:r>
            <w:r w:rsidR="00C80F58" w:rsidRPr="00F12AC5">
              <w:rPr>
                <w:rStyle w:val="Hiperveza"/>
                <w:noProof/>
              </w:rPr>
              <w:t>Podnošenje prigovora</w:t>
            </w:r>
            <w:r w:rsidR="00C80F58">
              <w:rPr>
                <w:noProof/>
                <w:webHidden/>
              </w:rPr>
              <w:tab/>
            </w:r>
            <w:r w:rsidR="00C80F58">
              <w:rPr>
                <w:noProof/>
                <w:webHidden/>
              </w:rPr>
              <w:fldChar w:fldCharType="begin"/>
            </w:r>
            <w:r w:rsidR="00C80F58">
              <w:rPr>
                <w:noProof/>
                <w:webHidden/>
              </w:rPr>
              <w:instrText xml:space="preserve"> PAGEREF _Toc136248543 \h </w:instrText>
            </w:r>
            <w:r w:rsidR="00C80F58">
              <w:rPr>
                <w:noProof/>
                <w:webHidden/>
              </w:rPr>
            </w:r>
            <w:r w:rsidR="00C80F58">
              <w:rPr>
                <w:noProof/>
                <w:webHidden/>
              </w:rPr>
              <w:fldChar w:fldCharType="separate"/>
            </w:r>
            <w:r w:rsidR="00C80F58">
              <w:rPr>
                <w:noProof/>
                <w:webHidden/>
              </w:rPr>
              <w:t>10</w:t>
            </w:r>
            <w:r w:rsidR="00C80F58">
              <w:rPr>
                <w:noProof/>
                <w:webHidden/>
              </w:rPr>
              <w:fldChar w:fldCharType="end"/>
            </w:r>
          </w:hyperlink>
        </w:p>
        <w:p w14:paraId="7FC2A6C0" w14:textId="17C20CB7" w:rsidR="00C80F58" w:rsidRDefault="00BF221E">
          <w:pPr>
            <w:pStyle w:val="Sadraj2"/>
            <w:rPr>
              <w:rFonts w:eastAsiaTheme="minorEastAsia"/>
              <w:noProof/>
              <w:kern w:val="2"/>
              <w:lang w:eastAsia="hr-HR"/>
              <w14:ligatures w14:val="standardContextual"/>
            </w:rPr>
          </w:pPr>
          <w:hyperlink w:anchor="_Toc136248544" w:history="1">
            <w:r w:rsidR="00C80F58" w:rsidRPr="00F12AC5">
              <w:rPr>
                <w:rStyle w:val="Hiperveza"/>
                <w:noProof/>
              </w:rPr>
              <w:t>b.</w:t>
            </w:r>
            <w:r w:rsidR="00C80F58">
              <w:rPr>
                <w:rFonts w:eastAsiaTheme="minorEastAsia"/>
                <w:noProof/>
                <w:kern w:val="2"/>
                <w:lang w:eastAsia="hr-HR"/>
                <w14:ligatures w14:val="standardContextual"/>
              </w:rPr>
              <w:tab/>
            </w:r>
            <w:r w:rsidR="00C80F58" w:rsidRPr="00F12AC5">
              <w:rPr>
                <w:rStyle w:val="Hiperveza"/>
                <w:noProof/>
              </w:rPr>
              <w:t>Dostava dodatne dokumentacije i ugovaranje</w:t>
            </w:r>
            <w:r w:rsidR="00C80F58">
              <w:rPr>
                <w:noProof/>
                <w:webHidden/>
              </w:rPr>
              <w:tab/>
            </w:r>
            <w:r w:rsidR="00C80F58">
              <w:rPr>
                <w:noProof/>
                <w:webHidden/>
              </w:rPr>
              <w:fldChar w:fldCharType="begin"/>
            </w:r>
            <w:r w:rsidR="00C80F58">
              <w:rPr>
                <w:noProof/>
                <w:webHidden/>
              </w:rPr>
              <w:instrText xml:space="preserve"> PAGEREF _Toc136248544 \h </w:instrText>
            </w:r>
            <w:r w:rsidR="00C80F58">
              <w:rPr>
                <w:noProof/>
                <w:webHidden/>
              </w:rPr>
            </w:r>
            <w:r w:rsidR="00C80F58">
              <w:rPr>
                <w:noProof/>
                <w:webHidden/>
              </w:rPr>
              <w:fldChar w:fldCharType="separate"/>
            </w:r>
            <w:r w:rsidR="00C80F58">
              <w:rPr>
                <w:noProof/>
                <w:webHidden/>
              </w:rPr>
              <w:t>10</w:t>
            </w:r>
            <w:r w:rsidR="00C80F58">
              <w:rPr>
                <w:noProof/>
                <w:webHidden/>
              </w:rPr>
              <w:fldChar w:fldCharType="end"/>
            </w:r>
          </w:hyperlink>
        </w:p>
        <w:p w14:paraId="698404AA" w14:textId="2F1354F4" w:rsidR="00C80F58" w:rsidRDefault="00BF221E">
          <w:pPr>
            <w:pStyle w:val="Sadraj1"/>
            <w:rPr>
              <w:rFonts w:eastAsiaTheme="minorEastAsia"/>
              <w:noProof/>
              <w:kern w:val="2"/>
              <w:lang w:eastAsia="hr-HR"/>
              <w14:ligatures w14:val="standardContextual"/>
            </w:rPr>
          </w:pPr>
          <w:hyperlink w:anchor="_Toc136248545" w:history="1">
            <w:r w:rsidR="00C80F58" w:rsidRPr="00F12AC5">
              <w:rPr>
                <w:rStyle w:val="Hiperveza"/>
                <w:noProof/>
              </w:rPr>
              <w:t>5.</w:t>
            </w:r>
            <w:r w:rsidR="00C80F58">
              <w:rPr>
                <w:rFonts w:eastAsiaTheme="minorEastAsia"/>
                <w:noProof/>
                <w:kern w:val="2"/>
                <w:lang w:eastAsia="hr-HR"/>
                <w14:ligatures w14:val="standardContextual"/>
              </w:rPr>
              <w:tab/>
            </w:r>
            <w:r w:rsidR="00C80F58" w:rsidRPr="00F12AC5">
              <w:rPr>
                <w:rStyle w:val="Hiperveza"/>
                <w:noProof/>
              </w:rPr>
              <w:t>Postupanje s prijavama nakon provedbe Javnog poziva</w:t>
            </w:r>
            <w:r w:rsidR="00C80F58">
              <w:rPr>
                <w:noProof/>
                <w:webHidden/>
              </w:rPr>
              <w:tab/>
            </w:r>
            <w:r w:rsidR="00C80F58">
              <w:rPr>
                <w:noProof/>
                <w:webHidden/>
              </w:rPr>
              <w:fldChar w:fldCharType="begin"/>
            </w:r>
            <w:r w:rsidR="00C80F58">
              <w:rPr>
                <w:noProof/>
                <w:webHidden/>
              </w:rPr>
              <w:instrText xml:space="preserve"> PAGEREF _Toc136248545 \h </w:instrText>
            </w:r>
            <w:r w:rsidR="00C80F58">
              <w:rPr>
                <w:noProof/>
                <w:webHidden/>
              </w:rPr>
            </w:r>
            <w:r w:rsidR="00C80F58">
              <w:rPr>
                <w:noProof/>
                <w:webHidden/>
              </w:rPr>
              <w:fldChar w:fldCharType="separate"/>
            </w:r>
            <w:r w:rsidR="00C80F58">
              <w:rPr>
                <w:noProof/>
                <w:webHidden/>
              </w:rPr>
              <w:t>11</w:t>
            </w:r>
            <w:r w:rsidR="00C80F58">
              <w:rPr>
                <w:noProof/>
                <w:webHidden/>
              </w:rPr>
              <w:fldChar w:fldCharType="end"/>
            </w:r>
          </w:hyperlink>
        </w:p>
        <w:p w14:paraId="08B3E3C6" w14:textId="74D907E7" w:rsidR="00C80F58" w:rsidRDefault="00BF221E">
          <w:pPr>
            <w:pStyle w:val="Sadraj1"/>
            <w:rPr>
              <w:rFonts w:eastAsiaTheme="minorEastAsia"/>
              <w:noProof/>
              <w:kern w:val="2"/>
              <w:lang w:eastAsia="hr-HR"/>
              <w14:ligatures w14:val="standardContextual"/>
            </w:rPr>
          </w:pPr>
          <w:hyperlink w:anchor="_Toc136248546" w:history="1">
            <w:r w:rsidR="00C80F58" w:rsidRPr="00F12AC5">
              <w:rPr>
                <w:rStyle w:val="Hiperveza"/>
                <w:rFonts w:eastAsia="Times New Roman"/>
                <w:noProof/>
                <w:snapToGrid w:val="0"/>
              </w:rPr>
              <w:t>6.</w:t>
            </w:r>
            <w:r w:rsidR="00C80F58">
              <w:rPr>
                <w:rFonts w:eastAsiaTheme="minorEastAsia"/>
                <w:noProof/>
                <w:kern w:val="2"/>
                <w:lang w:eastAsia="hr-HR"/>
                <w14:ligatures w14:val="standardContextual"/>
              </w:rPr>
              <w:tab/>
            </w:r>
            <w:r w:rsidR="00C80F58" w:rsidRPr="00F12AC5">
              <w:rPr>
                <w:rStyle w:val="Hiperveza"/>
                <w:rFonts w:eastAsia="Times New Roman"/>
                <w:noProof/>
                <w:snapToGrid w:val="0"/>
              </w:rPr>
              <w:t>Modeli plaćanja</w:t>
            </w:r>
            <w:r w:rsidR="00C80F58">
              <w:rPr>
                <w:noProof/>
                <w:webHidden/>
              </w:rPr>
              <w:tab/>
            </w:r>
            <w:r w:rsidR="00C80F58">
              <w:rPr>
                <w:noProof/>
                <w:webHidden/>
              </w:rPr>
              <w:fldChar w:fldCharType="begin"/>
            </w:r>
            <w:r w:rsidR="00C80F58">
              <w:rPr>
                <w:noProof/>
                <w:webHidden/>
              </w:rPr>
              <w:instrText xml:space="preserve"> PAGEREF _Toc136248546 \h </w:instrText>
            </w:r>
            <w:r w:rsidR="00C80F58">
              <w:rPr>
                <w:noProof/>
                <w:webHidden/>
              </w:rPr>
            </w:r>
            <w:r w:rsidR="00C80F58">
              <w:rPr>
                <w:noProof/>
                <w:webHidden/>
              </w:rPr>
              <w:fldChar w:fldCharType="separate"/>
            </w:r>
            <w:r w:rsidR="00C80F58">
              <w:rPr>
                <w:noProof/>
                <w:webHidden/>
              </w:rPr>
              <w:t>11</w:t>
            </w:r>
            <w:r w:rsidR="00C80F58">
              <w:rPr>
                <w:noProof/>
                <w:webHidden/>
              </w:rPr>
              <w:fldChar w:fldCharType="end"/>
            </w:r>
          </w:hyperlink>
        </w:p>
        <w:p w14:paraId="7835D9A0" w14:textId="55D4D73F" w:rsidR="00C80F58" w:rsidRDefault="00BF221E">
          <w:pPr>
            <w:pStyle w:val="Sadraj1"/>
            <w:rPr>
              <w:rFonts w:eastAsiaTheme="minorEastAsia"/>
              <w:noProof/>
              <w:kern w:val="2"/>
              <w:lang w:eastAsia="hr-HR"/>
              <w14:ligatures w14:val="standardContextual"/>
            </w:rPr>
          </w:pPr>
          <w:hyperlink w:anchor="_Toc136248547" w:history="1">
            <w:r w:rsidR="00C80F58" w:rsidRPr="00F12AC5">
              <w:rPr>
                <w:rStyle w:val="Hiperveza"/>
                <w:noProof/>
              </w:rPr>
              <w:t>7.</w:t>
            </w:r>
            <w:r w:rsidR="00C80F58">
              <w:rPr>
                <w:rFonts w:eastAsiaTheme="minorEastAsia"/>
                <w:noProof/>
                <w:kern w:val="2"/>
                <w:lang w:eastAsia="hr-HR"/>
                <w14:ligatures w14:val="standardContextual"/>
              </w:rPr>
              <w:tab/>
            </w:r>
            <w:r w:rsidR="00C80F58" w:rsidRPr="00F12AC5">
              <w:rPr>
                <w:rStyle w:val="Hiperveza"/>
                <w:noProof/>
              </w:rPr>
              <w:t>Način korištenja odobrenih sredstava, izvještavanja te praćenja korištenja sredstava</w:t>
            </w:r>
            <w:r w:rsidR="00C80F58">
              <w:rPr>
                <w:noProof/>
                <w:webHidden/>
              </w:rPr>
              <w:tab/>
            </w:r>
            <w:r w:rsidR="00C80F58">
              <w:rPr>
                <w:noProof/>
                <w:webHidden/>
              </w:rPr>
              <w:fldChar w:fldCharType="begin"/>
            </w:r>
            <w:r w:rsidR="00C80F58">
              <w:rPr>
                <w:noProof/>
                <w:webHidden/>
              </w:rPr>
              <w:instrText xml:space="preserve"> PAGEREF _Toc136248547 \h </w:instrText>
            </w:r>
            <w:r w:rsidR="00C80F58">
              <w:rPr>
                <w:noProof/>
                <w:webHidden/>
              </w:rPr>
            </w:r>
            <w:r w:rsidR="00C80F58">
              <w:rPr>
                <w:noProof/>
                <w:webHidden/>
              </w:rPr>
              <w:fldChar w:fldCharType="separate"/>
            </w:r>
            <w:r w:rsidR="00C80F58">
              <w:rPr>
                <w:noProof/>
                <w:webHidden/>
              </w:rPr>
              <w:t>12</w:t>
            </w:r>
            <w:r w:rsidR="00C80F58">
              <w:rPr>
                <w:noProof/>
                <w:webHidden/>
              </w:rPr>
              <w:fldChar w:fldCharType="end"/>
            </w:r>
          </w:hyperlink>
        </w:p>
        <w:p w14:paraId="44EABFE4" w14:textId="24408862" w:rsidR="00C80F58" w:rsidRDefault="00BF221E">
          <w:pPr>
            <w:pStyle w:val="Sadraj2"/>
            <w:rPr>
              <w:rFonts w:eastAsiaTheme="minorEastAsia"/>
              <w:noProof/>
              <w:kern w:val="2"/>
              <w:lang w:eastAsia="hr-HR"/>
              <w14:ligatures w14:val="standardContextual"/>
            </w:rPr>
          </w:pPr>
          <w:hyperlink w:anchor="_Toc136248548" w:history="1">
            <w:r w:rsidR="00C80F58" w:rsidRPr="00F12AC5">
              <w:rPr>
                <w:rStyle w:val="Hiperveza"/>
                <w:noProof/>
              </w:rPr>
              <w:t>7.1.</w:t>
            </w:r>
            <w:r w:rsidR="00C80F58">
              <w:rPr>
                <w:rFonts w:eastAsiaTheme="minorEastAsia"/>
                <w:noProof/>
                <w:kern w:val="2"/>
                <w:lang w:eastAsia="hr-HR"/>
                <w14:ligatures w14:val="standardContextual"/>
              </w:rPr>
              <w:tab/>
            </w:r>
            <w:r w:rsidR="00C80F58" w:rsidRPr="00F12AC5">
              <w:rPr>
                <w:rStyle w:val="Hiperveza"/>
                <w:noProof/>
              </w:rPr>
              <w:t>Praćenje provedbe odobrenih i sufinanciranih programa i projekata</w:t>
            </w:r>
            <w:r w:rsidR="00C80F58">
              <w:rPr>
                <w:noProof/>
                <w:webHidden/>
              </w:rPr>
              <w:tab/>
            </w:r>
            <w:r w:rsidR="00C80F58">
              <w:rPr>
                <w:noProof/>
                <w:webHidden/>
              </w:rPr>
              <w:fldChar w:fldCharType="begin"/>
            </w:r>
            <w:r w:rsidR="00C80F58">
              <w:rPr>
                <w:noProof/>
                <w:webHidden/>
              </w:rPr>
              <w:instrText xml:space="preserve"> PAGEREF _Toc136248548 \h </w:instrText>
            </w:r>
            <w:r w:rsidR="00C80F58">
              <w:rPr>
                <w:noProof/>
                <w:webHidden/>
              </w:rPr>
            </w:r>
            <w:r w:rsidR="00C80F58">
              <w:rPr>
                <w:noProof/>
                <w:webHidden/>
              </w:rPr>
              <w:fldChar w:fldCharType="separate"/>
            </w:r>
            <w:r w:rsidR="00C80F58">
              <w:rPr>
                <w:noProof/>
                <w:webHidden/>
              </w:rPr>
              <w:t>12</w:t>
            </w:r>
            <w:r w:rsidR="00C80F58">
              <w:rPr>
                <w:noProof/>
                <w:webHidden/>
              </w:rPr>
              <w:fldChar w:fldCharType="end"/>
            </w:r>
          </w:hyperlink>
        </w:p>
        <w:p w14:paraId="7CD075E6" w14:textId="4D5C62E4" w:rsidR="00C80F58" w:rsidRDefault="00BF221E">
          <w:pPr>
            <w:pStyle w:val="Sadraj2"/>
            <w:rPr>
              <w:rFonts w:eastAsiaTheme="minorEastAsia"/>
              <w:noProof/>
              <w:kern w:val="2"/>
              <w:lang w:eastAsia="hr-HR"/>
              <w14:ligatures w14:val="standardContextual"/>
            </w:rPr>
          </w:pPr>
          <w:hyperlink w:anchor="_Toc136248549" w:history="1">
            <w:r w:rsidR="00C80F58" w:rsidRPr="00F12AC5">
              <w:rPr>
                <w:rStyle w:val="Hiperveza"/>
                <w:noProof/>
              </w:rPr>
              <w:t>7.2.</w:t>
            </w:r>
            <w:r w:rsidR="00C80F58">
              <w:rPr>
                <w:rFonts w:eastAsiaTheme="minorEastAsia"/>
                <w:noProof/>
                <w:kern w:val="2"/>
                <w:lang w:eastAsia="hr-HR"/>
                <w14:ligatures w14:val="standardContextual"/>
              </w:rPr>
              <w:tab/>
            </w:r>
            <w:r w:rsidR="00C80F58" w:rsidRPr="00F12AC5">
              <w:rPr>
                <w:rStyle w:val="Hiperveza"/>
                <w:noProof/>
              </w:rPr>
              <w:t>Izvještavanje</w:t>
            </w:r>
            <w:r w:rsidR="00C80F58">
              <w:rPr>
                <w:noProof/>
                <w:webHidden/>
              </w:rPr>
              <w:tab/>
            </w:r>
            <w:r w:rsidR="00C80F58">
              <w:rPr>
                <w:noProof/>
                <w:webHidden/>
              </w:rPr>
              <w:fldChar w:fldCharType="begin"/>
            </w:r>
            <w:r w:rsidR="00C80F58">
              <w:rPr>
                <w:noProof/>
                <w:webHidden/>
              </w:rPr>
              <w:instrText xml:space="preserve"> PAGEREF _Toc136248549 \h </w:instrText>
            </w:r>
            <w:r w:rsidR="00C80F58">
              <w:rPr>
                <w:noProof/>
                <w:webHidden/>
              </w:rPr>
            </w:r>
            <w:r w:rsidR="00C80F58">
              <w:rPr>
                <w:noProof/>
                <w:webHidden/>
              </w:rPr>
              <w:fldChar w:fldCharType="separate"/>
            </w:r>
            <w:r w:rsidR="00C80F58">
              <w:rPr>
                <w:noProof/>
                <w:webHidden/>
              </w:rPr>
              <w:t>12</w:t>
            </w:r>
            <w:r w:rsidR="00C80F58">
              <w:rPr>
                <w:noProof/>
                <w:webHidden/>
              </w:rPr>
              <w:fldChar w:fldCharType="end"/>
            </w:r>
          </w:hyperlink>
        </w:p>
        <w:p w14:paraId="64480438" w14:textId="61703FB8" w:rsidR="00C80F58" w:rsidRDefault="00BF221E">
          <w:pPr>
            <w:pStyle w:val="Sadraj2"/>
            <w:rPr>
              <w:rFonts w:eastAsiaTheme="minorEastAsia"/>
              <w:noProof/>
              <w:kern w:val="2"/>
              <w:lang w:eastAsia="hr-HR"/>
              <w14:ligatures w14:val="standardContextual"/>
            </w:rPr>
          </w:pPr>
          <w:hyperlink w:anchor="_Toc136248550" w:history="1">
            <w:r w:rsidR="00C80F58" w:rsidRPr="00F12AC5">
              <w:rPr>
                <w:rStyle w:val="Hiperveza"/>
                <w:noProof/>
              </w:rPr>
              <w:t>7.3.</w:t>
            </w:r>
            <w:r w:rsidR="00C80F58">
              <w:rPr>
                <w:rFonts w:eastAsiaTheme="minorEastAsia"/>
                <w:noProof/>
                <w:kern w:val="2"/>
                <w:lang w:eastAsia="hr-HR"/>
                <w14:ligatures w14:val="standardContextual"/>
              </w:rPr>
              <w:tab/>
            </w:r>
            <w:r w:rsidR="00C80F58" w:rsidRPr="00F12AC5">
              <w:rPr>
                <w:rStyle w:val="Hiperveza"/>
                <w:noProof/>
              </w:rPr>
              <w:t>Indikativni kalendar postupka Javnog poziva</w:t>
            </w:r>
            <w:r w:rsidR="00C80F58">
              <w:rPr>
                <w:noProof/>
                <w:webHidden/>
              </w:rPr>
              <w:tab/>
            </w:r>
            <w:r w:rsidR="00C80F58">
              <w:rPr>
                <w:noProof/>
                <w:webHidden/>
              </w:rPr>
              <w:fldChar w:fldCharType="begin"/>
            </w:r>
            <w:r w:rsidR="00C80F58">
              <w:rPr>
                <w:noProof/>
                <w:webHidden/>
              </w:rPr>
              <w:instrText xml:space="preserve"> PAGEREF _Toc136248550 \h </w:instrText>
            </w:r>
            <w:r w:rsidR="00C80F58">
              <w:rPr>
                <w:noProof/>
                <w:webHidden/>
              </w:rPr>
            </w:r>
            <w:r w:rsidR="00C80F58">
              <w:rPr>
                <w:noProof/>
                <w:webHidden/>
              </w:rPr>
              <w:fldChar w:fldCharType="separate"/>
            </w:r>
            <w:r w:rsidR="00C80F58">
              <w:rPr>
                <w:noProof/>
                <w:webHidden/>
              </w:rPr>
              <w:t>13</w:t>
            </w:r>
            <w:r w:rsidR="00C80F58">
              <w:rPr>
                <w:noProof/>
                <w:webHidden/>
              </w:rPr>
              <w:fldChar w:fldCharType="end"/>
            </w:r>
          </w:hyperlink>
        </w:p>
        <w:p w14:paraId="04DA3F59" w14:textId="57A1FF0C" w:rsidR="00585786" w:rsidRDefault="00A750EA">
          <w:r>
            <w:rPr>
              <w:b/>
              <w:bCs/>
            </w:rPr>
            <w:fldChar w:fldCharType="end"/>
          </w:r>
        </w:p>
      </w:sdtContent>
    </w:sdt>
    <w:p w14:paraId="3ECF3C04" w14:textId="77777777" w:rsidR="00924D96" w:rsidRDefault="00A750EA">
      <w:pPr>
        <w:rPr>
          <w:rFonts w:asciiTheme="majorHAnsi" w:eastAsia="Times New Roman" w:hAnsiTheme="majorHAnsi" w:cstheme="majorBidi"/>
          <w:color w:val="2F5496" w:themeColor="accent1" w:themeShade="BF"/>
          <w:sz w:val="32"/>
          <w:szCs w:val="32"/>
          <w:lang w:eastAsia="hr-HR"/>
        </w:rPr>
      </w:pPr>
      <w:r>
        <w:rPr>
          <w:rFonts w:eastAsia="Times New Roman"/>
          <w:lang w:eastAsia="hr-HR"/>
        </w:rPr>
        <w:br w:type="page"/>
      </w:r>
    </w:p>
    <w:p w14:paraId="278E23EF" w14:textId="43C6FED3" w:rsidR="00920FD6" w:rsidRPr="00902E3E" w:rsidRDefault="00A750EA" w:rsidP="00DC03AD">
      <w:pPr>
        <w:pStyle w:val="Naslov1"/>
        <w:numPr>
          <w:ilvl w:val="0"/>
          <w:numId w:val="17"/>
        </w:numPr>
        <w:rPr>
          <w:sz w:val="24"/>
          <w:szCs w:val="24"/>
        </w:rPr>
      </w:pPr>
      <w:bookmarkStart w:id="3" w:name="_Toc136248524"/>
      <w:r>
        <w:rPr>
          <w:rFonts w:eastAsia="Times New Roman"/>
          <w:lang w:eastAsia="hr-HR"/>
        </w:rPr>
        <w:lastRenderedPageBreak/>
        <w:t>Javni poziv</w:t>
      </w:r>
      <w:r w:rsidR="008951CC">
        <w:rPr>
          <w:rFonts w:eastAsia="Times New Roman"/>
          <w:lang w:eastAsia="hr-HR"/>
        </w:rPr>
        <w:t xml:space="preserve"> </w:t>
      </w:r>
      <w:r w:rsidR="008951CC" w:rsidRPr="008951CC">
        <w:rPr>
          <w:rFonts w:eastAsia="Times New Roman"/>
          <w:lang w:eastAsia="hr-HR"/>
        </w:rPr>
        <w:t xml:space="preserve">za </w:t>
      </w:r>
      <w:r w:rsidR="00ED7282">
        <w:rPr>
          <w:rFonts w:eastAsia="Times New Roman"/>
          <w:lang w:eastAsia="hr-HR"/>
        </w:rPr>
        <w:t>sufinanciranje</w:t>
      </w:r>
      <w:r w:rsidR="008951CC" w:rsidRPr="008951CC">
        <w:rPr>
          <w:rFonts w:eastAsia="Times New Roman"/>
          <w:lang w:eastAsia="hr-HR"/>
        </w:rPr>
        <w:t xml:space="preserve"> znanstvenih publikacija od interesa za Grad Koprivnicu u 2023. godini</w:t>
      </w:r>
      <w:bookmarkEnd w:id="3"/>
    </w:p>
    <w:p w14:paraId="74A72C2C" w14:textId="0B6D64E5" w:rsidR="00E86876" w:rsidRPr="00CF7F9A" w:rsidRDefault="00E86876" w:rsidP="00E86876">
      <w:pPr>
        <w:spacing w:after="0" w:line="240" w:lineRule="auto"/>
        <w:jc w:val="both"/>
        <w:rPr>
          <w:rFonts w:ascii="Times New Roman" w:hAnsi="Times New Roman" w:cs="Times New Roman"/>
          <w:sz w:val="24"/>
          <w:szCs w:val="24"/>
        </w:rPr>
      </w:pPr>
      <w:r w:rsidRPr="00CF7F9A">
        <w:rPr>
          <w:rFonts w:ascii="Times New Roman" w:hAnsi="Times New Roman" w:cs="Times New Roman"/>
          <w:sz w:val="24"/>
          <w:szCs w:val="24"/>
        </w:rPr>
        <w:t>Sukladno ovome Javnom pozivu Grad Koprivnica će dodjeljivati financijsku potporu za realizaciju znanstvenih publikacija od interesa za Grad Koprivnicu</w:t>
      </w:r>
      <w:r w:rsidR="00583B44">
        <w:rPr>
          <w:rFonts w:ascii="Times New Roman" w:hAnsi="Times New Roman" w:cs="Times New Roman"/>
          <w:sz w:val="24"/>
          <w:szCs w:val="24"/>
        </w:rPr>
        <w:t xml:space="preserve"> u </w:t>
      </w:r>
      <w:r w:rsidRPr="00CF7F9A">
        <w:rPr>
          <w:rFonts w:ascii="Times New Roman" w:hAnsi="Times New Roman" w:cs="Times New Roman"/>
          <w:sz w:val="24"/>
          <w:szCs w:val="24"/>
        </w:rPr>
        <w:t xml:space="preserve">2023. godini, a koja se odnosi na izdavanje znanstvenih časopisa, časopisa za popularizaciju znanosti te znanstvenih </w:t>
      </w:r>
      <w:r>
        <w:rPr>
          <w:rFonts w:ascii="Times New Roman" w:hAnsi="Times New Roman" w:cs="Times New Roman"/>
          <w:sz w:val="24"/>
          <w:szCs w:val="24"/>
        </w:rPr>
        <w:t>kn</w:t>
      </w:r>
      <w:r w:rsidRPr="00CF7F9A">
        <w:rPr>
          <w:rFonts w:ascii="Times New Roman" w:hAnsi="Times New Roman" w:cs="Times New Roman"/>
          <w:sz w:val="24"/>
          <w:szCs w:val="24"/>
        </w:rPr>
        <w:t>jiga koji se objavljuje na mrežnim stranicama Grada Koprivnice.</w:t>
      </w:r>
    </w:p>
    <w:p w14:paraId="4C568F04" w14:textId="77777777" w:rsidR="00E86876" w:rsidRPr="00CF7F9A" w:rsidRDefault="00E86876" w:rsidP="00E86876">
      <w:pPr>
        <w:spacing w:after="0" w:line="240" w:lineRule="auto"/>
        <w:jc w:val="both"/>
        <w:rPr>
          <w:rFonts w:ascii="Times New Roman" w:hAnsi="Times New Roman" w:cs="Times New Roman"/>
          <w:sz w:val="24"/>
          <w:szCs w:val="24"/>
        </w:rPr>
      </w:pPr>
    </w:p>
    <w:p w14:paraId="2FB9702F" w14:textId="14572124" w:rsidR="00E86876" w:rsidRPr="00CF7F9A" w:rsidRDefault="00E86876" w:rsidP="00E86876">
      <w:pPr>
        <w:spacing w:after="0" w:line="240" w:lineRule="auto"/>
        <w:jc w:val="both"/>
        <w:rPr>
          <w:rFonts w:ascii="Times New Roman" w:hAnsi="Times New Roman" w:cs="Times New Roman"/>
          <w:sz w:val="24"/>
          <w:szCs w:val="24"/>
        </w:rPr>
      </w:pPr>
      <w:r w:rsidRPr="00CF7F9A">
        <w:rPr>
          <w:rFonts w:ascii="Times New Roman" w:hAnsi="Times New Roman" w:cs="Times New Roman"/>
          <w:sz w:val="24"/>
          <w:szCs w:val="24"/>
        </w:rPr>
        <w:t>Javnim pozivom definiraju</w:t>
      </w:r>
      <w:r w:rsidR="00C62188">
        <w:rPr>
          <w:rFonts w:ascii="Times New Roman" w:hAnsi="Times New Roman" w:cs="Times New Roman"/>
          <w:sz w:val="24"/>
          <w:szCs w:val="24"/>
        </w:rPr>
        <w:t xml:space="preserve"> se</w:t>
      </w:r>
      <w:r w:rsidRPr="00CF7F9A">
        <w:rPr>
          <w:rFonts w:ascii="Times New Roman" w:hAnsi="Times New Roman" w:cs="Times New Roman"/>
          <w:sz w:val="24"/>
          <w:szCs w:val="24"/>
        </w:rPr>
        <w:t xml:space="preserve"> prioriteti i ciljevi, postupak dodjele financijskih sredstava, uvjeti i kriteriji za dodjelu financijskih sredstava, način prijave, rokovi, postupak objave rezultata, postupak podnošenja prigovora, postupanje s prijavama nakon provedbe Javnog poziva, postupak ugovaranja odobrenih sredstava, način korištenja odobrenih sredstava, način izvještavanja te praćenja korištenja sredstava sukladno Zakonu o kulturnim vijećima i financiranju javnih potreba u kulturi.</w:t>
      </w:r>
    </w:p>
    <w:p w14:paraId="1D7E52F0" w14:textId="77777777" w:rsidR="00612189" w:rsidRDefault="00612189" w:rsidP="00E86876">
      <w:pPr>
        <w:spacing w:after="0" w:line="240" w:lineRule="auto"/>
        <w:jc w:val="both"/>
        <w:rPr>
          <w:rFonts w:ascii="Times New Roman" w:hAnsi="Times New Roman" w:cs="Times New Roman"/>
          <w:sz w:val="24"/>
          <w:szCs w:val="24"/>
        </w:rPr>
      </w:pPr>
    </w:p>
    <w:p w14:paraId="78118BD8" w14:textId="3B5A97CC" w:rsidR="00E86876" w:rsidRPr="00CF7F9A" w:rsidRDefault="00612189" w:rsidP="00E868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okviru ovog</w:t>
      </w:r>
      <w:r w:rsidR="00E86876" w:rsidRPr="00CF7F9A">
        <w:rPr>
          <w:rFonts w:ascii="Times New Roman" w:hAnsi="Times New Roman" w:cs="Times New Roman"/>
          <w:sz w:val="24"/>
          <w:szCs w:val="24"/>
        </w:rPr>
        <w:t xml:space="preserve"> Javnog poziva </w:t>
      </w:r>
      <w:r w:rsidR="00E86876" w:rsidRPr="00612189">
        <w:rPr>
          <w:rFonts w:ascii="Times New Roman" w:hAnsi="Times New Roman" w:cs="Times New Roman"/>
          <w:b/>
          <w:bCs/>
          <w:sz w:val="24"/>
          <w:szCs w:val="24"/>
        </w:rPr>
        <w:t>časopisom</w:t>
      </w:r>
      <w:r w:rsidR="00E86876" w:rsidRPr="00CF7F9A">
        <w:rPr>
          <w:rFonts w:ascii="Times New Roman" w:hAnsi="Times New Roman" w:cs="Times New Roman"/>
          <w:sz w:val="24"/>
          <w:szCs w:val="24"/>
        </w:rPr>
        <w:t xml:space="preserve"> se smatra serijska publikacija koja se objavljuje barem jedanput godišnje u tiskanome i/ili elektroničkome obliku. Časopisi su svrstani u sljedeće dvije kategorije:</w:t>
      </w:r>
    </w:p>
    <w:p w14:paraId="542ED654" w14:textId="77777777" w:rsidR="00E86876" w:rsidRPr="00CF7F9A" w:rsidRDefault="00E86876" w:rsidP="00E86876">
      <w:pPr>
        <w:numPr>
          <w:ilvl w:val="0"/>
          <w:numId w:val="32"/>
        </w:numPr>
        <w:spacing w:after="0" w:line="240" w:lineRule="auto"/>
        <w:jc w:val="both"/>
        <w:rPr>
          <w:rFonts w:ascii="Times New Roman" w:hAnsi="Times New Roman" w:cs="Times New Roman"/>
          <w:sz w:val="24"/>
          <w:szCs w:val="24"/>
        </w:rPr>
      </w:pPr>
      <w:r w:rsidRPr="00CF7F9A">
        <w:rPr>
          <w:rFonts w:ascii="Times New Roman" w:hAnsi="Times New Roman" w:cs="Times New Roman"/>
          <w:sz w:val="24"/>
          <w:szCs w:val="24"/>
        </w:rPr>
        <w:t>znanstveni časopisi,</w:t>
      </w:r>
    </w:p>
    <w:p w14:paraId="23E12DE8" w14:textId="77777777" w:rsidR="00E86876" w:rsidRPr="00CF7F9A" w:rsidRDefault="00E86876" w:rsidP="00E86876">
      <w:pPr>
        <w:numPr>
          <w:ilvl w:val="0"/>
          <w:numId w:val="32"/>
        </w:numPr>
        <w:spacing w:after="0" w:line="240" w:lineRule="auto"/>
        <w:jc w:val="both"/>
        <w:rPr>
          <w:rFonts w:ascii="Times New Roman" w:hAnsi="Times New Roman" w:cs="Times New Roman"/>
          <w:sz w:val="24"/>
          <w:szCs w:val="24"/>
        </w:rPr>
      </w:pPr>
      <w:r w:rsidRPr="00CF7F9A">
        <w:rPr>
          <w:rFonts w:ascii="Times New Roman" w:hAnsi="Times New Roman" w:cs="Times New Roman"/>
          <w:sz w:val="24"/>
          <w:szCs w:val="24"/>
        </w:rPr>
        <w:t>časopisi za popularizaciju znanosti.</w:t>
      </w:r>
    </w:p>
    <w:p w14:paraId="10AAEB82" w14:textId="77777777" w:rsidR="00E86876" w:rsidRPr="00CF7F9A" w:rsidRDefault="00E86876" w:rsidP="00E86876">
      <w:pPr>
        <w:spacing w:after="0" w:line="240" w:lineRule="auto"/>
        <w:jc w:val="both"/>
        <w:rPr>
          <w:rFonts w:ascii="Times New Roman" w:hAnsi="Times New Roman" w:cs="Times New Roman"/>
          <w:sz w:val="24"/>
          <w:szCs w:val="24"/>
        </w:rPr>
      </w:pPr>
    </w:p>
    <w:p w14:paraId="0819A5FC" w14:textId="77777777" w:rsidR="00E86876" w:rsidRDefault="00E86876" w:rsidP="00E86876">
      <w:pPr>
        <w:spacing w:after="0" w:line="240" w:lineRule="auto"/>
        <w:jc w:val="both"/>
        <w:rPr>
          <w:rFonts w:ascii="Times New Roman" w:hAnsi="Times New Roman" w:cs="Times New Roman"/>
          <w:sz w:val="24"/>
          <w:szCs w:val="24"/>
        </w:rPr>
      </w:pPr>
      <w:r w:rsidRPr="00CF7F9A">
        <w:rPr>
          <w:rFonts w:ascii="Times New Roman" w:hAnsi="Times New Roman" w:cs="Times New Roman"/>
          <w:b/>
          <w:bCs/>
          <w:sz w:val="24"/>
          <w:szCs w:val="24"/>
        </w:rPr>
        <w:t>Znanstveni časopisi</w:t>
      </w:r>
      <w:r w:rsidRPr="00CF7F9A">
        <w:rPr>
          <w:rFonts w:ascii="Times New Roman" w:hAnsi="Times New Roman" w:cs="Times New Roman"/>
          <w:sz w:val="24"/>
          <w:szCs w:val="24"/>
        </w:rPr>
        <w:t xml:space="preserve"> su oni u kojima najmanje 60% ukupnoga opsega čini znanstveni dio. U znanstvenome dijelu časopisa sadržaj čine znanstveni članci i nova građa. Znanstveni članci mogu se kategorizirati kao izvorni znanstveni članci, prethodna priopćenja i pregledni radovi. Znanstveni časopisi mogu imati i stručni dio u kome sadržaj čine stručni članci, recenzije, ocjene, prikazi, bibliografije, urednički uvodnici i sl.</w:t>
      </w:r>
    </w:p>
    <w:p w14:paraId="5B015A29" w14:textId="77777777" w:rsidR="00E86876" w:rsidRPr="00CF7F9A" w:rsidRDefault="00E86876" w:rsidP="00E86876">
      <w:pPr>
        <w:spacing w:after="0" w:line="240" w:lineRule="auto"/>
        <w:jc w:val="both"/>
        <w:rPr>
          <w:rFonts w:ascii="Times New Roman" w:hAnsi="Times New Roman" w:cs="Times New Roman"/>
          <w:sz w:val="24"/>
          <w:szCs w:val="24"/>
        </w:rPr>
      </w:pPr>
    </w:p>
    <w:p w14:paraId="5DECB7C6" w14:textId="77777777" w:rsidR="00E86876" w:rsidRDefault="00E86876" w:rsidP="00E86876">
      <w:pPr>
        <w:spacing w:after="0" w:line="240" w:lineRule="auto"/>
        <w:jc w:val="both"/>
        <w:rPr>
          <w:rFonts w:ascii="Times New Roman" w:hAnsi="Times New Roman" w:cs="Times New Roman"/>
          <w:sz w:val="24"/>
          <w:szCs w:val="24"/>
        </w:rPr>
      </w:pPr>
      <w:r w:rsidRPr="00CF7F9A">
        <w:rPr>
          <w:rFonts w:ascii="Times New Roman" w:hAnsi="Times New Roman" w:cs="Times New Roman"/>
          <w:b/>
          <w:bCs/>
          <w:sz w:val="24"/>
          <w:szCs w:val="24"/>
        </w:rPr>
        <w:t>Časopisi za popularizaciju znanosti</w:t>
      </w:r>
      <w:r w:rsidRPr="00CF7F9A">
        <w:rPr>
          <w:rFonts w:ascii="Times New Roman" w:hAnsi="Times New Roman" w:cs="Times New Roman"/>
          <w:sz w:val="24"/>
          <w:szCs w:val="24"/>
        </w:rPr>
        <w:t xml:space="preserve"> su časopisi koji na prikladan način prezentiraju znanstvene teme širokom krugu čitatelja i u kojem takve teme čine najmanje 60% ukupnoga opsega časopisa. Tekstovi se ne kategoriziraju kao tekstovi u znanstvenim časopisima i objavljuju se isključivo na hrvatskome jeziku. Jedan časopis može biti klasificiran samo u jednu od navedenih skupina, a uredništvo časopisa mora se prilikom prijave samostalno izjasniti prijavljuje li znanstveni časopis ili časopis za popularizaciju znanosti te u koje područje znanosti on pripada.</w:t>
      </w:r>
    </w:p>
    <w:p w14:paraId="5D5321D0" w14:textId="77777777" w:rsidR="00E86876" w:rsidRPr="00CF7F9A" w:rsidRDefault="00E86876" w:rsidP="00E86876">
      <w:pPr>
        <w:spacing w:after="0" w:line="240" w:lineRule="auto"/>
        <w:jc w:val="both"/>
        <w:rPr>
          <w:rFonts w:ascii="Times New Roman" w:hAnsi="Times New Roman" w:cs="Times New Roman"/>
          <w:sz w:val="24"/>
          <w:szCs w:val="24"/>
        </w:rPr>
      </w:pPr>
    </w:p>
    <w:p w14:paraId="5944FE34" w14:textId="77777777" w:rsidR="00E86876" w:rsidRPr="00CF7F9A" w:rsidRDefault="00E86876" w:rsidP="00E86876">
      <w:pPr>
        <w:spacing w:after="0" w:line="240" w:lineRule="auto"/>
        <w:jc w:val="both"/>
        <w:rPr>
          <w:rFonts w:ascii="Times New Roman" w:hAnsi="Times New Roman" w:cs="Times New Roman"/>
          <w:sz w:val="24"/>
          <w:szCs w:val="24"/>
        </w:rPr>
      </w:pPr>
      <w:r w:rsidRPr="00CF7F9A">
        <w:rPr>
          <w:rFonts w:ascii="Times New Roman" w:hAnsi="Times New Roman" w:cs="Times New Roman"/>
          <w:b/>
          <w:bCs/>
          <w:sz w:val="24"/>
          <w:szCs w:val="24"/>
        </w:rPr>
        <w:t xml:space="preserve">Znanstvenom knjigom </w:t>
      </w:r>
      <w:r w:rsidRPr="00CF7F9A">
        <w:rPr>
          <w:rFonts w:ascii="Times New Roman" w:hAnsi="Times New Roman" w:cs="Times New Roman"/>
          <w:sz w:val="24"/>
          <w:szCs w:val="24"/>
        </w:rPr>
        <w:t>smatra se:</w:t>
      </w:r>
    </w:p>
    <w:p w14:paraId="46D90255" w14:textId="77777777" w:rsidR="00E86876" w:rsidRPr="00CF7F9A" w:rsidRDefault="00E86876" w:rsidP="00E86876">
      <w:pPr>
        <w:numPr>
          <w:ilvl w:val="0"/>
          <w:numId w:val="33"/>
        </w:numPr>
        <w:spacing w:after="0" w:line="240" w:lineRule="auto"/>
        <w:jc w:val="both"/>
        <w:rPr>
          <w:rFonts w:ascii="Times New Roman" w:hAnsi="Times New Roman" w:cs="Times New Roman"/>
          <w:sz w:val="24"/>
          <w:szCs w:val="24"/>
        </w:rPr>
      </w:pPr>
      <w:r w:rsidRPr="00CF7F9A">
        <w:rPr>
          <w:rFonts w:ascii="Times New Roman" w:hAnsi="Times New Roman" w:cs="Times New Roman"/>
          <w:sz w:val="24"/>
          <w:szCs w:val="24"/>
        </w:rPr>
        <w:t>znanstvena knjiga jednog ili više autora koja donosi rezultate znanstvenih istraživanja;</w:t>
      </w:r>
    </w:p>
    <w:p w14:paraId="0E3B50DF" w14:textId="77777777" w:rsidR="00E86876" w:rsidRPr="00CF7F9A" w:rsidRDefault="00E86876" w:rsidP="00E86876">
      <w:pPr>
        <w:numPr>
          <w:ilvl w:val="0"/>
          <w:numId w:val="33"/>
        </w:numPr>
        <w:spacing w:after="0" w:line="240" w:lineRule="auto"/>
        <w:jc w:val="both"/>
        <w:rPr>
          <w:rFonts w:ascii="Times New Roman" w:hAnsi="Times New Roman" w:cs="Times New Roman"/>
          <w:sz w:val="24"/>
          <w:szCs w:val="24"/>
        </w:rPr>
      </w:pPr>
      <w:r w:rsidRPr="00CF7F9A">
        <w:rPr>
          <w:rFonts w:ascii="Times New Roman" w:hAnsi="Times New Roman" w:cs="Times New Roman"/>
          <w:sz w:val="24"/>
          <w:szCs w:val="24"/>
        </w:rPr>
        <w:t>znanstvena urednička knjiga (zbornik radova jednog ili više autora, zbornik radova sa znanstvenog skupa i sl.).</w:t>
      </w:r>
    </w:p>
    <w:p w14:paraId="586E21F5" w14:textId="6890ED6B" w:rsidR="00902E3E" w:rsidRDefault="00902E3E" w:rsidP="00E86876">
      <w:pPr>
        <w:spacing w:after="0" w:line="240" w:lineRule="auto"/>
        <w:jc w:val="both"/>
        <w:rPr>
          <w:rFonts w:ascii="Times New Roman" w:hAnsi="Times New Roman" w:cs="Times New Roman"/>
          <w:sz w:val="24"/>
          <w:szCs w:val="24"/>
        </w:rPr>
      </w:pPr>
    </w:p>
    <w:p w14:paraId="1AF11DA8" w14:textId="46385318" w:rsidR="00971774" w:rsidRDefault="00A750EA" w:rsidP="00286C8E">
      <w:pPr>
        <w:pStyle w:val="Naslov2"/>
        <w:numPr>
          <w:ilvl w:val="1"/>
          <w:numId w:val="17"/>
        </w:numPr>
      </w:pPr>
      <w:bookmarkStart w:id="4" w:name="_Toc136248525"/>
      <w:r>
        <w:t>Okvir za dodjelu financijskih sredstava</w:t>
      </w:r>
      <w:bookmarkEnd w:id="4"/>
    </w:p>
    <w:p w14:paraId="43753906" w14:textId="77777777" w:rsidR="00057271" w:rsidRDefault="00057271" w:rsidP="00363450">
      <w:pPr>
        <w:spacing w:after="0" w:line="240" w:lineRule="auto"/>
        <w:jc w:val="both"/>
        <w:rPr>
          <w:rFonts w:ascii="Times New Roman" w:hAnsi="Times New Roman" w:cs="Times New Roman"/>
          <w:sz w:val="24"/>
          <w:szCs w:val="24"/>
        </w:rPr>
      </w:pPr>
    </w:p>
    <w:p w14:paraId="359BAC3F" w14:textId="79033712" w:rsidR="00363450" w:rsidRPr="00363450" w:rsidRDefault="00363450" w:rsidP="00363450">
      <w:pPr>
        <w:spacing w:after="0" w:line="240" w:lineRule="auto"/>
        <w:jc w:val="both"/>
        <w:rPr>
          <w:rFonts w:ascii="Times New Roman" w:hAnsi="Times New Roman" w:cs="Times New Roman"/>
          <w:sz w:val="24"/>
          <w:szCs w:val="24"/>
        </w:rPr>
      </w:pPr>
      <w:r w:rsidRPr="00363450">
        <w:rPr>
          <w:rFonts w:ascii="Times New Roman" w:hAnsi="Times New Roman" w:cs="Times New Roman"/>
          <w:sz w:val="24"/>
          <w:szCs w:val="24"/>
        </w:rPr>
        <w:t xml:space="preserve">Financijska potpora dodjeljuje se sukladno </w:t>
      </w:r>
      <w:r w:rsidR="00325FD8">
        <w:rPr>
          <w:rFonts w:ascii="Times New Roman" w:hAnsi="Times New Roman" w:cs="Times New Roman"/>
          <w:sz w:val="24"/>
          <w:szCs w:val="24"/>
        </w:rPr>
        <w:t>planiranim</w:t>
      </w:r>
      <w:r w:rsidRPr="00363450">
        <w:rPr>
          <w:rFonts w:ascii="Times New Roman" w:hAnsi="Times New Roman" w:cs="Times New Roman"/>
          <w:sz w:val="24"/>
          <w:szCs w:val="24"/>
        </w:rPr>
        <w:t xml:space="preserve"> financijskim sredstvima u Proračunu Grada Koprivnice</w:t>
      </w:r>
      <w:r w:rsidR="0062687F">
        <w:rPr>
          <w:rFonts w:ascii="Times New Roman" w:hAnsi="Times New Roman" w:cs="Times New Roman"/>
          <w:sz w:val="24"/>
          <w:szCs w:val="24"/>
        </w:rPr>
        <w:t>.</w:t>
      </w:r>
      <w:r w:rsidRPr="00363450">
        <w:rPr>
          <w:rFonts w:ascii="Times New Roman" w:hAnsi="Times New Roman" w:cs="Times New Roman"/>
          <w:sz w:val="24"/>
          <w:szCs w:val="24"/>
        </w:rPr>
        <w:t xml:space="preserve"> </w:t>
      </w:r>
    </w:p>
    <w:p w14:paraId="52B64CDE" w14:textId="77777777" w:rsidR="00057271" w:rsidRDefault="00057271" w:rsidP="00363450">
      <w:pPr>
        <w:spacing w:after="0" w:line="240" w:lineRule="auto"/>
        <w:jc w:val="both"/>
        <w:rPr>
          <w:rFonts w:ascii="Times New Roman" w:hAnsi="Times New Roman" w:cs="Times New Roman"/>
          <w:sz w:val="24"/>
          <w:szCs w:val="24"/>
        </w:rPr>
      </w:pPr>
    </w:p>
    <w:p w14:paraId="302BC7DA" w14:textId="1C83037C" w:rsidR="00363450" w:rsidRPr="00363450" w:rsidRDefault="00363450" w:rsidP="00363450">
      <w:pPr>
        <w:spacing w:after="0" w:line="240" w:lineRule="auto"/>
        <w:jc w:val="both"/>
        <w:rPr>
          <w:rFonts w:ascii="Times New Roman" w:hAnsi="Times New Roman" w:cs="Times New Roman"/>
          <w:sz w:val="24"/>
          <w:szCs w:val="24"/>
        </w:rPr>
      </w:pPr>
      <w:r w:rsidRPr="00363450">
        <w:rPr>
          <w:rFonts w:ascii="Times New Roman" w:hAnsi="Times New Roman" w:cs="Times New Roman"/>
          <w:sz w:val="24"/>
          <w:szCs w:val="24"/>
        </w:rPr>
        <w:t xml:space="preserve">Maksimalan iznos financijske potpore za publikaciju </w:t>
      </w:r>
      <w:r w:rsidR="0062687F">
        <w:rPr>
          <w:rFonts w:ascii="Times New Roman" w:hAnsi="Times New Roman" w:cs="Times New Roman"/>
          <w:sz w:val="24"/>
          <w:szCs w:val="24"/>
        </w:rPr>
        <w:t>predlaže</w:t>
      </w:r>
      <w:r w:rsidR="0062687F" w:rsidRPr="00363450">
        <w:rPr>
          <w:rFonts w:ascii="Times New Roman" w:hAnsi="Times New Roman" w:cs="Times New Roman"/>
          <w:sz w:val="24"/>
          <w:szCs w:val="24"/>
        </w:rPr>
        <w:t xml:space="preserve"> </w:t>
      </w:r>
      <w:r w:rsidRPr="00363450">
        <w:rPr>
          <w:rFonts w:ascii="Times New Roman" w:hAnsi="Times New Roman" w:cs="Times New Roman"/>
          <w:sz w:val="24"/>
          <w:szCs w:val="24"/>
        </w:rPr>
        <w:t xml:space="preserve">Kulturno vijeće Grada Koprivnice (u daljnjem tekstu: Vijeće) sukladno </w:t>
      </w:r>
      <w:r w:rsidR="0062687F">
        <w:rPr>
          <w:rFonts w:ascii="Times New Roman" w:hAnsi="Times New Roman" w:cs="Times New Roman"/>
          <w:sz w:val="24"/>
          <w:szCs w:val="24"/>
        </w:rPr>
        <w:t>ostvarenim bodovima</w:t>
      </w:r>
      <w:r w:rsidRPr="00363450">
        <w:rPr>
          <w:rFonts w:ascii="Times New Roman" w:hAnsi="Times New Roman" w:cs="Times New Roman"/>
          <w:sz w:val="24"/>
          <w:szCs w:val="24"/>
        </w:rPr>
        <w:t>.</w:t>
      </w:r>
    </w:p>
    <w:p w14:paraId="65051921" w14:textId="77777777" w:rsidR="00057271" w:rsidRDefault="00057271" w:rsidP="00363450">
      <w:pPr>
        <w:spacing w:after="0" w:line="240" w:lineRule="auto"/>
        <w:jc w:val="both"/>
        <w:rPr>
          <w:rFonts w:ascii="Times New Roman" w:hAnsi="Times New Roman" w:cs="Times New Roman"/>
          <w:sz w:val="24"/>
          <w:szCs w:val="24"/>
        </w:rPr>
      </w:pPr>
    </w:p>
    <w:p w14:paraId="1A9EBD4E" w14:textId="4E53EBC8" w:rsidR="00363450" w:rsidRPr="00363450" w:rsidRDefault="00363450" w:rsidP="00363450">
      <w:pPr>
        <w:spacing w:after="0" w:line="240" w:lineRule="auto"/>
        <w:jc w:val="both"/>
        <w:rPr>
          <w:rFonts w:ascii="Times New Roman" w:hAnsi="Times New Roman" w:cs="Times New Roman"/>
          <w:sz w:val="24"/>
          <w:szCs w:val="24"/>
        </w:rPr>
      </w:pPr>
      <w:r w:rsidRPr="00363450">
        <w:rPr>
          <w:rFonts w:ascii="Times New Roman" w:hAnsi="Times New Roman" w:cs="Times New Roman"/>
          <w:sz w:val="24"/>
          <w:szCs w:val="24"/>
        </w:rPr>
        <w:t xml:space="preserve">Iznos financijske potpore koji se može tražiti od Grada Koprivnice može biti do </w:t>
      </w:r>
      <w:r w:rsidRPr="00057271">
        <w:rPr>
          <w:rFonts w:ascii="Times New Roman" w:hAnsi="Times New Roman" w:cs="Times New Roman"/>
          <w:b/>
          <w:bCs/>
          <w:sz w:val="24"/>
          <w:szCs w:val="24"/>
        </w:rPr>
        <w:t>3.</w:t>
      </w:r>
      <w:r w:rsidR="00E10D4A">
        <w:rPr>
          <w:rFonts w:ascii="Times New Roman" w:hAnsi="Times New Roman" w:cs="Times New Roman"/>
          <w:b/>
          <w:bCs/>
          <w:sz w:val="24"/>
          <w:szCs w:val="24"/>
        </w:rPr>
        <w:t>2</w:t>
      </w:r>
      <w:r w:rsidRPr="00057271">
        <w:rPr>
          <w:rFonts w:ascii="Times New Roman" w:hAnsi="Times New Roman" w:cs="Times New Roman"/>
          <w:b/>
          <w:bCs/>
          <w:sz w:val="24"/>
          <w:szCs w:val="24"/>
        </w:rPr>
        <w:t>00,00</w:t>
      </w:r>
      <w:r w:rsidRPr="00363450">
        <w:rPr>
          <w:rFonts w:ascii="Times New Roman" w:hAnsi="Times New Roman" w:cs="Times New Roman"/>
          <w:sz w:val="24"/>
          <w:szCs w:val="24"/>
        </w:rPr>
        <w:t xml:space="preserve"> </w:t>
      </w:r>
      <w:r w:rsidRPr="00057271">
        <w:rPr>
          <w:rFonts w:ascii="Times New Roman" w:hAnsi="Times New Roman" w:cs="Times New Roman"/>
          <w:b/>
          <w:bCs/>
          <w:sz w:val="24"/>
          <w:szCs w:val="24"/>
        </w:rPr>
        <w:t>eura</w:t>
      </w:r>
      <w:r w:rsidR="00057271" w:rsidRPr="00057271">
        <w:rPr>
          <w:rFonts w:ascii="Times New Roman" w:hAnsi="Times New Roman" w:cs="Times New Roman"/>
          <w:b/>
          <w:bCs/>
          <w:sz w:val="24"/>
          <w:szCs w:val="24"/>
        </w:rPr>
        <w:t xml:space="preserve"> /</w:t>
      </w:r>
      <w:r w:rsidRPr="00057271">
        <w:rPr>
          <w:rFonts w:ascii="Times New Roman" w:hAnsi="Times New Roman" w:cs="Times New Roman"/>
          <w:b/>
          <w:bCs/>
          <w:sz w:val="24"/>
          <w:szCs w:val="24"/>
        </w:rPr>
        <w:t xml:space="preserve"> </w:t>
      </w:r>
      <w:r w:rsidR="00E10D4A">
        <w:rPr>
          <w:rFonts w:ascii="Times New Roman" w:hAnsi="Times New Roman" w:cs="Times New Roman"/>
          <w:b/>
          <w:bCs/>
          <w:sz w:val="24"/>
          <w:szCs w:val="24"/>
        </w:rPr>
        <w:t>24.110,40</w:t>
      </w:r>
      <w:r w:rsidR="00057271" w:rsidRPr="00057271">
        <w:rPr>
          <w:rFonts w:ascii="Times New Roman" w:hAnsi="Times New Roman" w:cs="Times New Roman"/>
          <w:b/>
          <w:bCs/>
          <w:sz w:val="24"/>
          <w:szCs w:val="24"/>
        </w:rPr>
        <w:t xml:space="preserve"> kuna</w:t>
      </w:r>
      <w:r w:rsidR="00057271">
        <w:rPr>
          <w:rFonts w:ascii="Times New Roman" w:hAnsi="Times New Roman" w:cs="Times New Roman"/>
          <w:sz w:val="24"/>
          <w:szCs w:val="24"/>
        </w:rPr>
        <w:t xml:space="preserve"> </w:t>
      </w:r>
      <w:r w:rsidRPr="00363450">
        <w:rPr>
          <w:rFonts w:ascii="Times New Roman" w:hAnsi="Times New Roman" w:cs="Times New Roman"/>
          <w:sz w:val="24"/>
          <w:szCs w:val="24"/>
        </w:rPr>
        <w:t xml:space="preserve">po </w:t>
      </w:r>
      <w:r w:rsidR="00C74C36">
        <w:rPr>
          <w:rFonts w:ascii="Times New Roman" w:hAnsi="Times New Roman" w:cs="Times New Roman"/>
          <w:sz w:val="24"/>
          <w:szCs w:val="24"/>
        </w:rPr>
        <w:t>prijavljenom časopisu/</w:t>
      </w:r>
      <w:r w:rsidRPr="00363450">
        <w:rPr>
          <w:rFonts w:ascii="Times New Roman" w:hAnsi="Times New Roman" w:cs="Times New Roman"/>
          <w:sz w:val="24"/>
          <w:szCs w:val="24"/>
        </w:rPr>
        <w:t xml:space="preserve">knjizi. </w:t>
      </w:r>
    </w:p>
    <w:p w14:paraId="512F4BB2" w14:textId="77777777" w:rsidR="00057271" w:rsidRDefault="00057271" w:rsidP="00363450">
      <w:pPr>
        <w:spacing w:after="0" w:line="240" w:lineRule="auto"/>
        <w:jc w:val="both"/>
        <w:rPr>
          <w:rFonts w:ascii="Times New Roman" w:hAnsi="Times New Roman" w:cs="Times New Roman"/>
          <w:sz w:val="24"/>
          <w:szCs w:val="24"/>
        </w:rPr>
      </w:pPr>
    </w:p>
    <w:p w14:paraId="6684958B" w14:textId="43829BBD" w:rsidR="00937BD0" w:rsidRDefault="0098592A" w:rsidP="00937BD0">
      <w:pPr>
        <w:spacing w:after="0" w:line="240" w:lineRule="auto"/>
        <w:jc w:val="both"/>
        <w:rPr>
          <w:rFonts w:ascii="Times New Roman" w:hAnsi="Times New Roman" w:cs="Times New Roman"/>
          <w:i/>
          <w:iCs/>
          <w:sz w:val="24"/>
          <w:szCs w:val="24"/>
        </w:rPr>
      </w:pPr>
      <w:bookmarkStart w:id="5" w:name="_Hlk134181441"/>
      <w:r w:rsidRPr="00AC61B2">
        <w:rPr>
          <w:rFonts w:ascii="Times New Roman" w:hAnsi="Times New Roman" w:cs="Times New Roman"/>
          <w:sz w:val="24"/>
          <w:szCs w:val="24"/>
        </w:rPr>
        <w:t>Prijavitelji na ovaj Javni poziv mogu maksimalno podnijeti dvije prijave</w:t>
      </w:r>
      <w:r w:rsidR="005E5749">
        <w:rPr>
          <w:rFonts w:ascii="Times New Roman" w:hAnsi="Times New Roman" w:cs="Times New Roman"/>
          <w:sz w:val="24"/>
          <w:szCs w:val="24"/>
        </w:rPr>
        <w:t xml:space="preserve"> pod uvjetom da se</w:t>
      </w:r>
      <w:r w:rsidRPr="00AC61B2">
        <w:rPr>
          <w:rFonts w:ascii="Times New Roman" w:hAnsi="Times New Roman" w:cs="Times New Roman"/>
          <w:sz w:val="24"/>
          <w:szCs w:val="24"/>
        </w:rPr>
        <w:t xml:space="preserve"> jedna prijava </w:t>
      </w:r>
      <w:r w:rsidR="005E5749">
        <w:rPr>
          <w:rFonts w:ascii="Times New Roman" w:hAnsi="Times New Roman" w:cs="Times New Roman"/>
          <w:sz w:val="24"/>
          <w:szCs w:val="24"/>
        </w:rPr>
        <w:t>odnosi na</w:t>
      </w:r>
      <w:r w:rsidRPr="00AC61B2">
        <w:rPr>
          <w:rFonts w:ascii="Times New Roman" w:hAnsi="Times New Roman" w:cs="Times New Roman"/>
          <w:sz w:val="24"/>
          <w:szCs w:val="24"/>
        </w:rPr>
        <w:t xml:space="preserve"> sufinanciranje časopisa, a druga </w:t>
      </w:r>
      <w:r w:rsidR="005E5749">
        <w:rPr>
          <w:rFonts w:ascii="Times New Roman" w:hAnsi="Times New Roman" w:cs="Times New Roman"/>
          <w:sz w:val="24"/>
          <w:szCs w:val="24"/>
        </w:rPr>
        <w:t>n</w:t>
      </w:r>
      <w:r w:rsidR="005E5749" w:rsidRPr="00AC61B2">
        <w:rPr>
          <w:rFonts w:ascii="Times New Roman" w:hAnsi="Times New Roman" w:cs="Times New Roman"/>
          <w:sz w:val="24"/>
          <w:szCs w:val="24"/>
        </w:rPr>
        <w:t xml:space="preserve">a </w:t>
      </w:r>
      <w:r w:rsidRPr="00AC61B2">
        <w:rPr>
          <w:rFonts w:ascii="Times New Roman" w:hAnsi="Times New Roman" w:cs="Times New Roman"/>
          <w:sz w:val="24"/>
          <w:szCs w:val="24"/>
        </w:rPr>
        <w:t>sufinanciranje knjige.</w:t>
      </w:r>
      <w:r w:rsidR="00CD48D0" w:rsidRPr="00CD48D0">
        <w:t xml:space="preserve"> </w:t>
      </w:r>
      <w:r w:rsidR="00CD48D0" w:rsidRPr="00CD48D0">
        <w:rPr>
          <w:rFonts w:ascii="Times New Roman" w:hAnsi="Times New Roman" w:cs="Times New Roman"/>
          <w:sz w:val="24"/>
          <w:szCs w:val="24"/>
        </w:rPr>
        <w:t xml:space="preserve">Prijave se mogu podnijeti </w:t>
      </w:r>
      <w:r w:rsidR="00CD48D0">
        <w:rPr>
          <w:rFonts w:ascii="Times New Roman" w:hAnsi="Times New Roman" w:cs="Times New Roman"/>
          <w:sz w:val="24"/>
          <w:szCs w:val="24"/>
        </w:rPr>
        <w:t>p</w:t>
      </w:r>
      <w:r w:rsidR="00937BD0" w:rsidRPr="00363450">
        <w:rPr>
          <w:rFonts w:ascii="Times New Roman" w:hAnsi="Times New Roman" w:cs="Times New Roman"/>
          <w:sz w:val="24"/>
          <w:szCs w:val="24"/>
        </w:rPr>
        <w:t xml:space="preserve">od uvjetom da za 2023. godinu nisu </w:t>
      </w:r>
      <w:r w:rsidR="00C1382F" w:rsidRPr="00363450">
        <w:rPr>
          <w:rFonts w:ascii="Times New Roman" w:hAnsi="Times New Roman" w:cs="Times New Roman"/>
          <w:sz w:val="24"/>
          <w:szCs w:val="24"/>
        </w:rPr>
        <w:t>ostvaril</w:t>
      </w:r>
      <w:r w:rsidR="00C1382F">
        <w:rPr>
          <w:rFonts w:ascii="Times New Roman" w:hAnsi="Times New Roman" w:cs="Times New Roman"/>
          <w:sz w:val="24"/>
          <w:szCs w:val="24"/>
        </w:rPr>
        <w:t>e</w:t>
      </w:r>
      <w:r w:rsidR="00C1382F" w:rsidRPr="00363450">
        <w:rPr>
          <w:rFonts w:ascii="Times New Roman" w:hAnsi="Times New Roman" w:cs="Times New Roman"/>
          <w:sz w:val="24"/>
          <w:szCs w:val="24"/>
        </w:rPr>
        <w:t xml:space="preserve"> </w:t>
      </w:r>
      <w:r w:rsidR="00937BD0" w:rsidRPr="00363450">
        <w:rPr>
          <w:rFonts w:ascii="Times New Roman" w:hAnsi="Times New Roman" w:cs="Times New Roman"/>
          <w:sz w:val="24"/>
          <w:szCs w:val="24"/>
        </w:rPr>
        <w:t xml:space="preserve">sufinanciranje programa/projekta po </w:t>
      </w:r>
      <w:r w:rsidR="00937BD0" w:rsidRPr="00C4394E">
        <w:rPr>
          <w:rFonts w:ascii="Times New Roman" w:hAnsi="Times New Roman" w:cs="Times New Roman"/>
          <w:b/>
          <w:bCs/>
          <w:i/>
          <w:iCs/>
          <w:sz w:val="24"/>
          <w:szCs w:val="24"/>
        </w:rPr>
        <w:t>Javnom pozivu za predlaganje programa javnih potreba u kulturi Grada Koprivnice za 2023. godinu.</w:t>
      </w:r>
    </w:p>
    <w:bookmarkEnd w:id="5"/>
    <w:p w14:paraId="6617ACC8" w14:textId="77777777" w:rsidR="003537D0" w:rsidRPr="000F473A" w:rsidRDefault="003537D0" w:rsidP="00363450">
      <w:pPr>
        <w:spacing w:after="0" w:line="240" w:lineRule="auto"/>
        <w:jc w:val="both"/>
        <w:rPr>
          <w:rFonts w:ascii="Times New Roman" w:hAnsi="Times New Roman" w:cs="Times New Roman"/>
          <w:sz w:val="24"/>
          <w:szCs w:val="24"/>
        </w:rPr>
      </w:pPr>
    </w:p>
    <w:p w14:paraId="6442ED3E" w14:textId="6E9B531C" w:rsidR="00971774" w:rsidRDefault="00A750EA" w:rsidP="00E35CAD">
      <w:pPr>
        <w:pStyle w:val="Naslov2"/>
        <w:numPr>
          <w:ilvl w:val="1"/>
          <w:numId w:val="17"/>
        </w:numPr>
      </w:pPr>
      <w:bookmarkStart w:id="6" w:name="_Toc136248526"/>
      <w:r>
        <w:t>Ciljevi Javnog poziva i prioriteti za dodjelu sredstava</w:t>
      </w:r>
      <w:bookmarkEnd w:id="6"/>
    </w:p>
    <w:p w14:paraId="65E60173" w14:textId="66502110" w:rsidR="00E35CAD" w:rsidRDefault="00E35CAD" w:rsidP="00E35CAD">
      <w:pPr>
        <w:spacing w:after="0" w:line="240" w:lineRule="auto"/>
        <w:jc w:val="both"/>
        <w:rPr>
          <w:rFonts w:ascii="Times New Roman" w:hAnsi="Times New Roman" w:cs="Times New Roman"/>
          <w:sz w:val="24"/>
          <w:szCs w:val="24"/>
        </w:rPr>
      </w:pPr>
    </w:p>
    <w:p w14:paraId="2B115C59" w14:textId="48A24ED1" w:rsidR="00AA4320" w:rsidRDefault="00A750EA" w:rsidP="00727E0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Opći cilj</w:t>
      </w:r>
      <w:r>
        <w:rPr>
          <w:rFonts w:ascii="Times New Roman" w:hAnsi="Times New Roman" w:cs="Times New Roman"/>
          <w:sz w:val="24"/>
          <w:szCs w:val="24"/>
        </w:rPr>
        <w:t xml:space="preserve"> Javnog poziva je omogućiti kvalitetnij</w:t>
      </w:r>
      <w:r w:rsidR="003537D0">
        <w:rPr>
          <w:rFonts w:ascii="Times New Roman" w:hAnsi="Times New Roman" w:cs="Times New Roman"/>
          <w:sz w:val="24"/>
          <w:szCs w:val="24"/>
        </w:rPr>
        <w:t>e i bogatije znanstvene sadržaje</w:t>
      </w:r>
      <w:r>
        <w:rPr>
          <w:rFonts w:ascii="Times New Roman" w:hAnsi="Times New Roman" w:cs="Times New Roman"/>
          <w:sz w:val="24"/>
          <w:szCs w:val="24"/>
        </w:rPr>
        <w:t xml:space="preserve"> građanima Koprivnice</w:t>
      </w:r>
      <w:r w:rsidR="003537D0">
        <w:rPr>
          <w:rFonts w:ascii="Times New Roman" w:hAnsi="Times New Roman" w:cs="Times New Roman"/>
          <w:sz w:val="24"/>
          <w:szCs w:val="24"/>
        </w:rPr>
        <w:t xml:space="preserve"> </w:t>
      </w:r>
      <w:r>
        <w:rPr>
          <w:rFonts w:ascii="Times New Roman" w:hAnsi="Times New Roman" w:cs="Times New Roman"/>
          <w:sz w:val="24"/>
          <w:szCs w:val="24"/>
        </w:rPr>
        <w:t xml:space="preserve">pružanjem financijske potpore </w:t>
      </w:r>
      <w:r w:rsidR="003537D0">
        <w:rPr>
          <w:rFonts w:ascii="Times New Roman" w:hAnsi="Times New Roman" w:cs="Times New Roman"/>
          <w:sz w:val="24"/>
          <w:szCs w:val="24"/>
        </w:rPr>
        <w:t>za realizaciju znanstvenih publikacija</w:t>
      </w:r>
      <w:r>
        <w:rPr>
          <w:rFonts w:ascii="Times New Roman" w:hAnsi="Times New Roman" w:cs="Times New Roman"/>
          <w:sz w:val="24"/>
          <w:szCs w:val="24"/>
        </w:rPr>
        <w:t xml:space="preserve"> na području Grada Koprivnice, a u smislu zadovoljenja javnih potreba u kulturi</w:t>
      </w:r>
      <w:r w:rsidR="003537D0">
        <w:rPr>
          <w:rFonts w:ascii="Times New Roman" w:hAnsi="Times New Roman" w:cs="Times New Roman"/>
          <w:sz w:val="24"/>
          <w:szCs w:val="24"/>
        </w:rPr>
        <w:t xml:space="preserve">, te promocije i </w:t>
      </w:r>
      <w:r w:rsidR="003537D0" w:rsidRPr="003537D0">
        <w:rPr>
          <w:rFonts w:ascii="Times New Roman" w:hAnsi="Times New Roman" w:cs="Times New Roman"/>
          <w:sz w:val="24"/>
          <w:szCs w:val="24"/>
        </w:rPr>
        <w:t>razvoj</w:t>
      </w:r>
      <w:r w:rsidR="003537D0">
        <w:rPr>
          <w:rFonts w:ascii="Times New Roman" w:hAnsi="Times New Roman" w:cs="Times New Roman"/>
          <w:sz w:val="24"/>
          <w:szCs w:val="24"/>
        </w:rPr>
        <w:t>a</w:t>
      </w:r>
      <w:r w:rsidR="003537D0" w:rsidRPr="003537D0">
        <w:rPr>
          <w:rFonts w:ascii="Times New Roman" w:hAnsi="Times New Roman" w:cs="Times New Roman"/>
          <w:sz w:val="24"/>
          <w:szCs w:val="24"/>
        </w:rPr>
        <w:t xml:space="preserve"> Grada Koprivnice</w:t>
      </w:r>
      <w:r w:rsidR="003537D0">
        <w:rPr>
          <w:rFonts w:ascii="Times New Roman" w:hAnsi="Times New Roman" w:cs="Times New Roman"/>
          <w:sz w:val="24"/>
          <w:szCs w:val="24"/>
        </w:rPr>
        <w:t xml:space="preserve"> na području znanosti</w:t>
      </w:r>
      <w:r>
        <w:rPr>
          <w:rFonts w:ascii="Times New Roman" w:hAnsi="Times New Roman" w:cs="Times New Roman"/>
          <w:sz w:val="24"/>
          <w:szCs w:val="24"/>
        </w:rPr>
        <w:t>.</w:t>
      </w:r>
      <w:r w:rsidR="003537D0" w:rsidRPr="003537D0">
        <w:rPr>
          <w:rFonts w:ascii="Times New Roman" w:hAnsi="Times New Roman" w:cs="Times New Roman"/>
          <w:sz w:val="24"/>
          <w:szCs w:val="24"/>
        </w:rPr>
        <w:t xml:space="preserve"> </w:t>
      </w:r>
    </w:p>
    <w:p w14:paraId="3109FCD0" w14:textId="673476E0" w:rsidR="00AA4320" w:rsidRDefault="00AA4320" w:rsidP="00AA4320">
      <w:pPr>
        <w:spacing w:after="0" w:line="240" w:lineRule="auto"/>
        <w:ind w:left="360"/>
        <w:jc w:val="both"/>
        <w:rPr>
          <w:rFonts w:ascii="Times New Roman" w:hAnsi="Times New Roman" w:cs="Times New Roman"/>
          <w:sz w:val="24"/>
          <w:szCs w:val="24"/>
        </w:rPr>
      </w:pPr>
    </w:p>
    <w:p w14:paraId="62C15BDF" w14:textId="3B889257" w:rsidR="00AA4320" w:rsidRPr="002257B7" w:rsidRDefault="00A750EA" w:rsidP="00727E0B">
      <w:pPr>
        <w:spacing w:after="0" w:line="240" w:lineRule="auto"/>
        <w:jc w:val="both"/>
        <w:rPr>
          <w:rFonts w:ascii="Times New Roman" w:hAnsi="Times New Roman" w:cs="Times New Roman"/>
          <w:sz w:val="24"/>
          <w:szCs w:val="24"/>
        </w:rPr>
      </w:pPr>
      <w:r w:rsidRPr="00094E64">
        <w:rPr>
          <w:rFonts w:ascii="Times New Roman" w:hAnsi="Times New Roman" w:cs="Times New Roman"/>
          <w:b/>
          <w:bCs/>
          <w:sz w:val="24"/>
          <w:szCs w:val="24"/>
        </w:rPr>
        <w:t>Specifič</w:t>
      </w:r>
      <w:r w:rsidRPr="002257B7">
        <w:rPr>
          <w:rFonts w:ascii="Times New Roman" w:hAnsi="Times New Roman" w:cs="Times New Roman"/>
          <w:b/>
          <w:bCs/>
          <w:sz w:val="24"/>
          <w:szCs w:val="24"/>
        </w:rPr>
        <w:t>ni cilj</w:t>
      </w:r>
      <w:r w:rsidRPr="002257B7">
        <w:rPr>
          <w:rFonts w:ascii="Times New Roman" w:hAnsi="Times New Roman" w:cs="Times New Roman"/>
          <w:sz w:val="24"/>
          <w:szCs w:val="24"/>
        </w:rPr>
        <w:t xml:space="preserve"> Javnog poziva je</w:t>
      </w:r>
      <w:r w:rsidR="003537D0" w:rsidRPr="003537D0">
        <w:t xml:space="preserve"> </w:t>
      </w:r>
      <w:r w:rsidR="003537D0" w:rsidRPr="003537D0">
        <w:rPr>
          <w:rFonts w:ascii="Times New Roman" w:hAnsi="Times New Roman" w:cs="Times New Roman"/>
          <w:sz w:val="24"/>
          <w:szCs w:val="24"/>
        </w:rPr>
        <w:t>realizacij</w:t>
      </w:r>
      <w:r w:rsidR="003537D0">
        <w:rPr>
          <w:rFonts w:ascii="Times New Roman" w:hAnsi="Times New Roman" w:cs="Times New Roman"/>
          <w:sz w:val="24"/>
          <w:szCs w:val="24"/>
        </w:rPr>
        <w:t>a</w:t>
      </w:r>
      <w:r w:rsidR="003537D0" w:rsidRPr="003537D0">
        <w:rPr>
          <w:rFonts w:ascii="Times New Roman" w:hAnsi="Times New Roman" w:cs="Times New Roman"/>
          <w:sz w:val="24"/>
          <w:szCs w:val="24"/>
        </w:rPr>
        <w:t xml:space="preserve"> znanstvenih publikacija od interesa za Grad Koprivnicu u 2023. godini</w:t>
      </w:r>
      <w:r w:rsidRPr="002257B7">
        <w:rPr>
          <w:rFonts w:ascii="Times New Roman" w:hAnsi="Times New Roman" w:cs="Times New Roman"/>
          <w:sz w:val="24"/>
          <w:szCs w:val="24"/>
        </w:rPr>
        <w:t xml:space="preserve"> </w:t>
      </w:r>
      <w:r w:rsidR="003537D0">
        <w:rPr>
          <w:rFonts w:ascii="Times New Roman" w:hAnsi="Times New Roman" w:cs="Times New Roman"/>
          <w:sz w:val="24"/>
          <w:szCs w:val="24"/>
        </w:rPr>
        <w:t xml:space="preserve">radi </w:t>
      </w:r>
      <w:r w:rsidR="003537D0" w:rsidRPr="003537D0">
        <w:rPr>
          <w:rFonts w:ascii="Times New Roman" w:hAnsi="Times New Roman" w:cs="Times New Roman"/>
          <w:sz w:val="24"/>
          <w:szCs w:val="24"/>
        </w:rPr>
        <w:t>očuvanj</w:t>
      </w:r>
      <w:r w:rsidR="003537D0">
        <w:rPr>
          <w:rFonts w:ascii="Times New Roman" w:hAnsi="Times New Roman" w:cs="Times New Roman"/>
          <w:sz w:val="24"/>
          <w:szCs w:val="24"/>
        </w:rPr>
        <w:t>a</w:t>
      </w:r>
      <w:r w:rsidR="003537D0" w:rsidRPr="003537D0">
        <w:rPr>
          <w:rFonts w:ascii="Times New Roman" w:hAnsi="Times New Roman" w:cs="Times New Roman"/>
          <w:sz w:val="24"/>
          <w:szCs w:val="24"/>
        </w:rPr>
        <w:t xml:space="preserve"> i promicanj</w:t>
      </w:r>
      <w:r w:rsidR="003537D0">
        <w:rPr>
          <w:rFonts w:ascii="Times New Roman" w:hAnsi="Times New Roman" w:cs="Times New Roman"/>
          <w:sz w:val="24"/>
          <w:szCs w:val="24"/>
        </w:rPr>
        <w:t>a</w:t>
      </w:r>
      <w:r w:rsidR="003537D0" w:rsidRPr="003537D0">
        <w:rPr>
          <w:rFonts w:ascii="Times New Roman" w:hAnsi="Times New Roman" w:cs="Times New Roman"/>
          <w:sz w:val="24"/>
          <w:szCs w:val="24"/>
        </w:rPr>
        <w:t xml:space="preserve"> znanosti kroz povećanu dostupnost znanstvenih djela, afirmaciju pisane riječi i </w:t>
      </w:r>
      <w:r w:rsidR="003537D0">
        <w:rPr>
          <w:rFonts w:ascii="Times New Roman" w:hAnsi="Times New Roman" w:cs="Times New Roman"/>
          <w:sz w:val="24"/>
          <w:szCs w:val="24"/>
        </w:rPr>
        <w:t xml:space="preserve">lokalnih </w:t>
      </w:r>
      <w:r w:rsidR="003537D0" w:rsidRPr="003537D0">
        <w:rPr>
          <w:rFonts w:ascii="Times New Roman" w:hAnsi="Times New Roman" w:cs="Times New Roman"/>
          <w:sz w:val="24"/>
          <w:szCs w:val="24"/>
        </w:rPr>
        <w:t>autora koji pišu znanstvene časopise, časopise za popularizaciju znanosti i znanstvene knjige.</w:t>
      </w:r>
    </w:p>
    <w:p w14:paraId="4D20F741" w14:textId="79124C30" w:rsidR="00CD7D93" w:rsidRPr="002257B7" w:rsidRDefault="00CD7D93" w:rsidP="00AA4320">
      <w:pPr>
        <w:spacing w:after="0" w:line="240" w:lineRule="auto"/>
        <w:ind w:left="360"/>
        <w:jc w:val="both"/>
        <w:rPr>
          <w:rFonts w:ascii="Times New Roman" w:hAnsi="Times New Roman" w:cs="Times New Roman"/>
          <w:sz w:val="24"/>
          <w:szCs w:val="24"/>
        </w:rPr>
      </w:pPr>
    </w:p>
    <w:p w14:paraId="5352FE8A" w14:textId="03D69596" w:rsidR="00C30856" w:rsidRDefault="00A750EA" w:rsidP="00727E0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Općenito:</w:t>
      </w:r>
    </w:p>
    <w:p w14:paraId="28522687" w14:textId="77777777" w:rsidR="00472C15" w:rsidRDefault="00A750EA" w:rsidP="00727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Poželjno je da </w:t>
      </w:r>
      <w:r w:rsidR="00227190">
        <w:rPr>
          <w:rFonts w:ascii="Times New Roman" w:hAnsi="Times New Roman" w:cs="Times New Roman"/>
          <w:sz w:val="24"/>
          <w:szCs w:val="24"/>
        </w:rPr>
        <w:t>p</w:t>
      </w:r>
      <w:r>
        <w:rPr>
          <w:rFonts w:ascii="Times New Roman" w:hAnsi="Times New Roman" w:cs="Times New Roman"/>
          <w:sz w:val="24"/>
          <w:szCs w:val="24"/>
        </w:rPr>
        <w:t xml:space="preserve">rijavitelj nastoji osigurati dio sredstava za financiranje prijavljenog programa ili projekta i iz drugih (javnih ili privatnih) izvora financiranja. </w:t>
      </w:r>
    </w:p>
    <w:p w14:paraId="7F7AA5E3" w14:textId="77777777" w:rsidR="00472C15" w:rsidRDefault="00472C15" w:rsidP="00727E0B">
      <w:pPr>
        <w:spacing w:after="0" w:line="240" w:lineRule="auto"/>
        <w:jc w:val="both"/>
        <w:rPr>
          <w:rFonts w:ascii="Times New Roman" w:hAnsi="Times New Roman" w:cs="Times New Roman"/>
          <w:sz w:val="24"/>
          <w:szCs w:val="24"/>
        </w:rPr>
      </w:pPr>
    </w:p>
    <w:p w14:paraId="16F47FC3" w14:textId="5194C2FD" w:rsidR="005C7E4F" w:rsidRPr="00E869B4" w:rsidRDefault="00A750EA" w:rsidP="00727E0B">
      <w:pPr>
        <w:spacing w:after="0" w:line="240" w:lineRule="auto"/>
        <w:jc w:val="both"/>
        <w:rPr>
          <w:rFonts w:ascii="Times New Roman" w:hAnsi="Times New Roman" w:cs="Times New Roman"/>
          <w:b/>
          <w:bCs/>
          <w:sz w:val="24"/>
          <w:szCs w:val="24"/>
        </w:rPr>
      </w:pPr>
      <w:r w:rsidRPr="00E869B4">
        <w:rPr>
          <w:rFonts w:ascii="Times New Roman" w:hAnsi="Times New Roman" w:cs="Times New Roman"/>
          <w:b/>
          <w:bCs/>
          <w:sz w:val="24"/>
          <w:szCs w:val="24"/>
        </w:rPr>
        <w:t xml:space="preserve">Nije dozvoljeno dvostruko financiranje istih aktivnosti </w:t>
      </w:r>
      <w:r w:rsidR="00487801">
        <w:rPr>
          <w:rFonts w:ascii="Times New Roman" w:hAnsi="Times New Roman" w:cs="Times New Roman"/>
          <w:b/>
          <w:bCs/>
          <w:sz w:val="24"/>
          <w:szCs w:val="24"/>
        </w:rPr>
        <w:t>u</w:t>
      </w:r>
      <w:r w:rsidR="00487801" w:rsidRPr="00E869B4">
        <w:rPr>
          <w:rFonts w:ascii="Times New Roman" w:hAnsi="Times New Roman" w:cs="Times New Roman"/>
          <w:b/>
          <w:bCs/>
          <w:sz w:val="24"/>
          <w:szCs w:val="24"/>
        </w:rPr>
        <w:t xml:space="preserve"> </w:t>
      </w:r>
      <w:r w:rsidR="00E869B4">
        <w:rPr>
          <w:rFonts w:ascii="Times New Roman" w:hAnsi="Times New Roman" w:cs="Times New Roman"/>
          <w:b/>
          <w:bCs/>
          <w:sz w:val="24"/>
          <w:szCs w:val="24"/>
        </w:rPr>
        <w:t>pojedinoj prijavi.</w:t>
      </w:r>
    </w:p>
    <w:p w14:paraId="6FE60652" w14:textId="77777777" w:rsidR="000170F3" w:rsidRDefault="000170F3" w:rsidP="00727E0B">
      <w:pPr>
        <w:spacing w:after="0" w:line="240" w:lineRule="auto"/>
        <w:jc w:val="both"/>
        <w:rPr>
          <w:rFonts w:ascii="Times New Roman" w:hAnsi="Times New Roman" w:cs="Times New Roman"/>
          <w:sz w:val="24"/>
          <w:szCs w:val="24"/>
        </w:rPr>
      </w:pPr>
    </w:p>
    <w:p w14:paraId="269681AC" w14:textId="2E212921" w:rsidR="005C7E4F" w:rsidRDefault="00A750EA" w:rsidP="00727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Kroz ovaj Javni poziv mogu biti sufinanciran</w:t>
      </w:r>
      <w:r w:rsidR="00487801">
        <w:rPr>
          <w:rFonts w:ascii="Times New Roman" w:hAnsi="Times New Roman" w:cs="Times New Roman"/>
          <w:sz w:val="24"/>
          <w:szCs w:val="24"/>
        </w:rPr>
        <w:t>e samo one prijave</w:t>
      </w:r>
      <w:r w:rsidR="00C0635A">
        <w:rPr>
          <w:rFonts w:ascii="Times New Roman" w:hAnsi="Times New Roman" w:cs="Times New Roman"/>
          <w:sz w:val="24"/>
          <w:szCs w:val="24"/>
        </w:rPr>
        <w:t xml:space="preserve"> </w:t>
      </w:r>
      <w:r>
        <w:rPr>
          <w:rFonts w:ascii="Times New Roman" w:hAnsi="Times New Roman" w:cs="Times New Roman"/>
          <w:sz w:val="24"/>
          <w:szCs w:val="24"/>
        </w:rPr>
        <w:t>koj</w:t>
      </w:r>
      <w:r w:rsidR="00C0635A">
        <w:rPr>
          <w:rFonts w:ascii="Times New Roman" w:hAnsi="Times New Roman" w:cs="Times New Roman"/>
          <w:sz w:val="24"/>
          <w:szCs w:val="24"/>
        </w:rPr>
        <w:t>e</w:t>
      </w:r>
      <w:r>
        <w:rPr>
          <w:rFonts w:ascii="Times New Roman" w:hAnsi="Times New Roman" w:cs="Times New Roman"/>
          <w:sz w:val="24"/>
          <w:szCs w:val="24"/>
        </w:rPr>
        <w:t xml:space="preserve"> u postupku ocjene ostvare najmanje 50% od maksimalnog broja mogućih bodova.</w:t>
      </w:r>
    </w:p>
    <w:p w14:paraId="4F93D42F" w14:textId="77777777" w:rsidR="000170F3" w:rsidRDefault="000170F3" w:rsidP="00727E0B">
      <w:pPr>
        <w:spacing w:after="0" w:line="240" w:lineRule="auto"/>
        <w:jc w:val="both"/>
        <w:rPr>
          <w:rFonts w:ascii="Times New Roman" w:hAnsi="Times New Roman" w:cs="Times New Roman"/>
          <w:sz w:val="24"/>
          <w:szCs w:val="24"/>
        </w:rPr>
      </w:pPr>
    </w:p>
    <w:p w14:paraId="62C811CD" w14:textId="053A29AC" w:rsidR="000375A6" w:rsidRDefault="000375A6" w:rsidP="00D22CF5">
      <w:pPr>
        <w:spacing w:after="0" w:line="240" w:lineRule="auto"/>
        <w:jc w:val="both"/>
        <w:rPr>
          <w:rFonts w:ascii="Times New Roman" w:hAnsi="Times New Roman" w:cs="Times New Roman"/>
          <w:sz w:val="24"/>
          <w:szCs w:val="24"/>
        </w:rPr>
      </w:pPr>
    </w:p>
    <w:p w14:paraId="5FB3DE68" w14:textId="73EE98FC" w:rsidR="00FF76A4" w:rsidRDefault="00A750EA" w:rsidP="00FF76A4">
      <w:pPr>
        <w:pStyle w:val="Naslov1"/>
        <w:numPr>
          <w:ilvl w:val="0"/>
          <w:numId w:val="17"/>
        </w:numPr>
      </w:pPr>
      <w:bookmarkStart w:id="7" w:name="_Toc136248527"/>
      <w:r>
        <w:t>Osiguranje financijskih sredstava</w:t>
      </w:r>
      <w:bookmarkEnd w:id="7"/>
      <w:r>
        <w:t xml:space="preserve"> </w:t>
      </w:r>
    </w:p>
    <w:p w14:paraId="69A32EF8" w14:textId="77777777" w:rsidR="003E7948" w:rsidRDefault="003E7948" w:rsidP="003E7948">
      <w:pPr>
        <w:spacing w:after="0" w:line="240" w:lineRule="auto"/>
        <w:jc w:val="both"/>
        <w:rPr>
          <w:rFonts w:ascii="Times New Roman" w:hAnsi="Times New Roman" w:cs="Times New Roman"/>
          <w:sz w:val="24"/>
          <w:szCs w:val="24"/>
        </w:rPr>
      </w:pPr>
    </w:p>
    <w:p w14:paraId="0F005F2F" w14:textId="6D1D6BC5" w:rsidR="00CE0A1D" w:rsidRDefault="00A750EA" w:rsidP="003E7948">
      <w:pPr>
        <w:spacing w:after="0" w:line="240" w:lineRule="auto"/>
        <w:jc w:val="both"/>
        <w:rPr>
          <w:rFonts w:ascii="Times New Roman" w:hAnsi="Times New Roman" w:cs="Times New Roman"/>
          <w:sz w:val="24"/>
          <w:szCs w:val="24"/>
        </w:rPr>
      </w:pPr>
      <w:r w:rsidRPr="00367C49">
        <w:rPr>
          <w:rFonts w:ascii="Times New Roman" w:hAnsi="Times New Roman" w:cs="Times New Roman"/>
          <w:sz w:val="24"/>
          <w:szCs w:val="24"/>
        </w:rPr>
        <w:t>Rok provedbe programa i projekta je</w:t>
      </w:r>
      <w:r w:rsidR="00D22CF5">
        <w:rPr>
          <w:rFonts w:ascii="Times New Roman" w:hAnsi="Times New Roman" w:cs="Times New Roman"/>
          <w:sz w:val="24"/>
          <w:szCs w:val="24"/>
        </w:rPr>
        <w:t xml:space="preserve"> do</w:t>
      </w:r>
      <w:r w:rsidRPr="00367C49">
        <w:rPr>
          <w:rFonts w:ascii="Times New Roman" w:hAnsi="Times New Roman" w:cs="Times New Roman"/>
          <w:sz w:val="24"/>
          <w:szCs w:val="24"/>
        </w:rPr>
        <w:t xml:space="preserve"> 31.12.2023. godine.</w:t>
      </w:r>
    </w:p>
    <w:p w14:paraId="39553D20" w14:textId="77777777" w:rsidR="000170F3" w:rsidRPr="00367C49" w:rsidRDefault="000170F3" w:rsidP="003E7948">
      <w:pPr>
        <w:spacing w:after="0" w:line="240" w:lineRule="auto"/>
        <w:jc w:val="both"/>
        <w:rPr>
          <w:rFonts w:ascii="Times New Roman" w:hAnsi="Times New Roman" w:cs="Times New Roman"/>
          <w:sz w:val="24"/>
          <w:szCs w:val="24"/>
        </w:rPr>
      </w:pPr>
    </w:p>
    <w:p w14:paraId="278938FA" w14:textId="189BC2C0" w:rsidR="003E7948" w:rsidRDefault="00A750EA" w:rsidP="003E7948">
      <w:pPr>
        <w:spacing w:after="0" w:line="240" w:lineRule="auto"/>
        <w:jc w:val="both"/>
        <w:rPr>
          <w:rFonts w:ascii="Times New Roman" w:hAnsi="Times New Roman" w:cs="Times New Roman"/>
          <w:sz w:val="24"/>
          <w:szCs w:val="24"/>
        </w:rPr>
      </w:pPr>
      <w:r w:rsidRPr="00367C49">
        <w:rPr>
          <w:rFonts w:ascii="Times New Roman" w:hAnsi="Times New Roman" w:cs="Times New Roman"/>
          <w:sz w:val="24"/>
          <w:szCs w:val="24"/>
        </w:rPr>
        <w:t xml:space="preserve">Grad Koprivnica može osigurati sredstva samo za </w:t>
      </w:r>
      <w:r w:rsidR="001F3981">
        <w:rPr>
          <w:rFonts w:ascii="Times New Roman" w:hAnsi="Times New Roman" w:cs="Times New Roman"/>
          <w:sz w:val="24"/>
          <w:szCs w:val="24"/>
        </w:rPr>
        <w:t>znanstvene publikacije</w:t>
      </w:r>
      <w:r w:rsidRPr="00367C49">
        <w:rPr>
          <w:rFonts w:ascii="Times New Roman" w:hAnsi="Times New Roman" w:cs="Times New Roman"/>
          <w:sz w:val="24"/>
          <w:szCs w:val="24"/>
        </w:rPr>
        <w:t xml:space="preserve"> koj</w:t>
      </w:r>
      <w:r w:rsidR="001F3981">
        <w:rPr>
          <w:rFonts w:ascii="Times New Roman" w:hAnsi="Times New Roman" w:cs="Times New Roman"/>
          <w:sz w:val="24"/>
          <w:szCs w:val="24"/>
        </w:rPr>
        <w:t>e</w:t>
      </w:r>
      <w:r w:rsidRPr="00367C49">
        <w:rPr>
          <w:rFonts w:ascii="Times New Roman" w:hAnsi="Times New Roman" w:cs="Times New Roman"/>
          <w:sz w:val="24"/>
          <w:szCs w:val="24"/>
        </w:rPr>
        <w:t xml:space="preserve"> se u cijelosti izvrše do roka predviđenog ugovorom, odnosno do 31.12.2023. godine. </w:t>
      </w:r>
      <w:r w:rsidR="009B7F60">
        <w:rPr>
          <w:rFonts w:ascii="Times New Roman" w:hAnsi="Times New Roman" w:cs="Times New Roman"/>
          <w:sz w:val="24"/>
          <w:szCs w:val="24"/>
        </w:rPr>
        <w:t xml:space="preserve">Izvješće o provedbi i financijsko izvješće </w:t>
      </w:r>
      <w:r w:rsidR="00C64346">
        <w:rPr>
          <w:rFonts w:ascii="Times New Roman" w:hAnsi="Times New Roman" w:cs="Times New Roman"/>
          <w:sz w:val="24"/>
          <w:szCs w:val="24"/>
        </w:rPr>
        <w:t>treba se dostaviti u rok</w:t>
      </w:r>
      <w:r w:rsidR="002F0AF9">
        <w:rPr>
          <w:rFonts w:ascii="Times New Roman" w:hAnsi="Times New Roman" w:cs="Times New Roman"/>
          <w:sz w:val="24"/>
          <w:szCs w:val="24"/>
        </w:rPr>
        <w:t>u</w:t>
      </w:r>
      <w:r w:rsidR="00C64346">
        <w:rPr>
          <w:rFonts w:ascii="Times New Roman" w:hAnsi="Times New Roman" w:cs="Times New Roman"/>
          <w:sz w:val="24"/>
          <w:szCs w:val="24"/>
        </w:rPr>
        <w:t xml:space="preserve"> od 30 dana od </w:t>
      </w:r>
      <w:r w:rsidR="00C206EE">
        <w:rPr>
          <w:rFonts w:ascii="Times New Roman" w:hAnsi="Times New Roman" w:cs="Times New Roman"/>
          <w:sz w:val="24"/>
          <w:szCs w:val="24"/>
        </w:rPr>
        <w:t xml:space="preserve">završetka provedbe, odnosno najkasnije do 15.12.2023. Ukoliko provedba traje tijekom </w:t>
      </w:r>
      <w:r w:rsidR="0021035E">
        <w:rPr>
          <w:rFonts w:ascii="Times New Roman" w:hAnsi="Times New Roman" w:cs="Times New Roman"/>
          <w:sz w:val="24"/>
          <w:szCs w:val="24"/>
        </w:rPr>
        <w:t>prosinca 2023., izvješća je potrebno dostaviti najkasnije do 15.1.202</w:t>
      </w:r>
      <w:r w:rsidR="00AE7044">
        <w:rPr>
          <w:rFonts w:ascii="Times New Roman" w:hAnsi="Times New Roman" w:cs="Times New Roman"/>
          <w:sz w:val="24"/>
          <w:szCs w:val="24"/>
        </w:rPr>
        <w:t>4.</w:t>
      </w:r>
    </w:p>
    <w:p w14:paraId="235F8D9F" w14:textId="77777777" w:rsidR="000170F3" w:rsidRPr="00367C49" w:rsidRDefault="000170F3" w:rsidP="003E7948">
      <w:pPr>
        <w:spacing w:after="0" w:line="240" w:lineRule="auto"/>
        <w:jc w:val="both"/>
        <w:rPr>
          <w:rFonts w:ascii="Times New Roman" w:hAnsi="Times New Roman" w:cs="Times New Roman"/>
          <w:sz w:val="24"/>
          <w:szCs w:val="24"/>
        </w:rPr>
      </w:pPr>
    </w:p>
    <w:p w14:paraId="090C5140" w14:textId="77777777" w:rsidR="003E7948" w:rsidRDefault="003E7948" w:rsidP="00AA4320">
      <w:pPr>
        <w:spacing w:after="0" w:line="240" w:lineRule="auto"/>
        <w:ind w:left="360"/>
        <w:jc w:val="both"/>
        <w:rPr>
          <w:rFonts w:ascii="Times New Roman" w:hAnsi="Times New Roman" w:cs="Times New Roman"/>
          <w:sz w:val="24"/>
          <w:szCs w:val="24"/>
        </w:rPr>
      </w:pPr>
    </w:p>
    <w:p w14:paraId="6840436F" w14:textId="2DA4547F" w:rsidR="000375A6" w:rsidRDefault="00A750EA" w:rsidP="00216C05">
      <w:pPr>
        <w:pStyle w:val="Naslov1"/>
        <w:numPr>
          <w:ilvl w:val="0"/>
          <w:numId w:val="17"/>
        </w:numPr>
      </w:pPr>
      <w:bookmarkStart w:id="8" w:name="_Toc136248528"/>
      <w:r>
        <w:t>Formalni uvjeti poziva</w:t>
      </w:r>
      <w:bookmarkEnd w:id="8"/>
    </w:p>
    <w:p w14:paraId="3C8C4ECC" w14:textId="144A66BA" w:rsidR="000375A6" w:rsidRDefault="000375A6" w:rsidP="000375A6">
      <w:pPr>
        <w:spacing w:after="0" w:line="240" w:lineRule="auto"/>
        <w:jc w:val="both"/>
        <w:rPr>
          <w:rFonts w:ascii="Times New Roman" w:hAnsi="Times New Roman" w:cs="Times New Roman"/>
          <w:sz w:val="24"/>
          <w:szCs w:val="24"/>
        </w:rPr>
      </w:pPr>
    </w:p>
    <w:p w14:paraId="0553B834" w14:textId="70FF822A" w:rsidR="00216C05" w:rsidRDefault="00A750EA" w:rsidP="0069172E">
      <w:pPr>
        <w:pStyle w:val="Naslov2"/>
        <w:numPr>
          <w:ilvl w:val="1"/>
          <w:numId w:val="17"/>
        </w:numPr>
      </w:pPr>
      <w:bookmarkStart w:id="9" w:name="_Toc136248529"/>
      <w:r>
        <w:t>Prihvatljivi prijavitelji: tko može podnijeti prijavu?</w:t>
      </w:r>
      <w:bookmarkEnd w:id="9"/>
    </w:p>
    <w:p w14:paraId="7647A05C" w14:textId="34DFECFF" w:rsidR="00216C05" w:rsidRDefault="00216C05" w:rsidP="000375A6">
      <w:pPr>
        <w:spacing w:after="0" w:line="240" w:lineRule="auto"/>
        <w:jc w:val="both"/>
        <w:rPr>
          <w:rFonts w:ascii="Times New Roman" w:hAnsi="Times New Roman" w:cs="Times New Roman"/>
          <w:sz w:val="24"/>
          <w:szCs w:val="24"/>
        </w:rPr>
      </w:pPr>
    </w:p>
    <w:p w14:paraId="476220FD" w14:textId="1D9A4D98" w:rsidR="00AD45BC" w:rsidRDefault="00A750EA" w:rsidP="00037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Prihvatljivim prijaviteljima smatra se prijavitelj koji udovoljava jednoj od kategorija:</w:t>
      </w:r>
    </w:p>
    <w:p w14:paraId="10EADFD9" w14:textId="77777777" w:rsidR="000170F3" w:rsidRDefault="000170F3" w:rsidP="000375A6">
      <w:pPr>
        <w:spacing w:after="0" w:line="240" w:lineRule="auto"/>
        <w:jc w:val="both"/>
        <w:rPr>
          <w:rFonts w:ascii="Times New Roman" w:hAnsi="Times New Roman" w:cs="Times New Roman"/>
          <w:sz w:val="24"/>
          <w:szCs w:val="24"/>
        </w:rPr>
      </w:pPr>
    </w:p>
    <w:p w14:paraId="5F84CBF6" w14:textId="77777777" w:rsidR="00814D3A" w:rsidRPr="00814D3A" w:rsidRDefault="00814D3A" w:rsidP="00814D3A">
      <w:pPr>
        <w:numPr>
          <w:ilvl w:val="0"/>
          <w:numId w:val="19"/>
        </w:numPr>
        <w:spacing w:after="0" w:line="240" w:lineRule="auto"/>
        <w:jc w:val="both"/>
        <w:rPr>
          <w:rFonts w:ascii="Times New Roman" w:hAnsi="Times New Roman" w:cs="Times New Roman"/>
          <w:sz w:val="24"/>
          <w:szCs w:val="24"/>
        </w:rPr>
      </w:pPr>
      <w:bookmarkStart w:id="10" w:name="_Hlk134702117"/>
      <w:r w:rsidRPr="00814D3A">
        <w:rPr>
          <w:rFonts w:ascii="Times New Roman" w:hAnsi="Times New Roman" w:cs="Times New Roman"/>
          <w:sz w:val="24"/>
          <w:szCs w:val="24"/>
        </w:rPr>
        <w:lastRenderedPageBreak/>
        <w:t>sve pravne osobe upisane u odgovarajući registar koje redovno objavljuju godišnja financijska izvješća i koje su registrirane za nakladničku (izdavačku) djelatnost,</w:t>
      </w:r>
    </w:p>
    <w:p w14:paraId="04917C6E" w14:textId="77777777" w:rsidR="00814D3A" w:rsidRPr="00814D3A" w:rsidRDefault="00814D3A" w:rsidP="00814D3A">
      <w:pPr>
        <w:spacing w:after="0" w:line="240" w:lineRule="auto"/>
        <w:jc w:val="both"/>
        <w:rPr>
          <w:rFonts w:ascii="Times New Roman" w:hAnsi="Times New Roman" w:cs="Times New Roman"/>
          <w:sz w:val="24"/>
          <w:szCs w:val="24"/>
        </w:rPr>
      </w:pPr>
    </w:p>
    <w:p w14:paraId="5C5F3631" w14:textId="77777777" w:rsidR="00814D3A" w:rsidRPr="00814D3A" w:rsidRDefault="00814D3A" w:rsidP="00814D3A">
      <w:pPr>
        <w:numPr>
          <w:ilvl w:val="0"/>
          <w:numId w:val="19"/>
        </w:numPr>
        <w:spacing w:after="0" w:line="240" w:lineRule="auto"/>
        <w:jc w:val="both"/>
        <w:rPr>
          <w:rFonts w:ascii="Times New Roman" w:hAnsi="Times New Roman" w:cs="Times New Roman"/>
          <w:sz w:val="24"/>
          <w:szCs w:val="24"/>
        </w:rPr>
      </w:pPr>
      <w:r w:rsidRPr="00814D3A">
        <w:rPr>
          <w:rFonts w:ascii="Times New Roman" w:hAnsi="Times New Roman" w:cs="Times New Roman"/>
          <w:sz w:val="24"/>
          <w:szCs w:val="24"/>
        </w:rPr>
        <w:t xml:space="preserve">fizičke osobe. </w:t>
      </w:r>
    </w:p>
    <w:bookmarkEnd w:id="10"/>
    <w:p w14:paraId="15AC3032" w14:textId="77777777" w:rsidR="000E38B1" w:rsidRPr="000170F3" w:rsidRDefault="000E38B1" w:rsidP="000170F3">
      <w:pPr>
        <w:pStyle w:val="Odlomakpopisa"/>
        <w:spacing w:after="0" w:line="240" w:lineRule="auto"/>
        <w:jc w:val="both"/>
        <w:rPr>
          <w:rFonts w:ascii="Times New Roman" w:hAnsi="Times New Roman" w:cs="Times New Roman"/>
          <w:sz w:val="24"/>
          <w:szCs w:val="24"/>
        </w:rPr>
      </w:pPr>
    </w:p>
    <w:p w14:paraId="705BE4D9" w14:textId="5F22111B" w:rsidR="00216C05" w:rsidRDefault="00A750EA" w:rsidP="000170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Prijavitelji moraju biti upisani u odgovarajući nadležni registar/zajednicu ili drugo udruženje kojim </w:t>
      </w:r>
      <w:r w:rsidR="009D31EA">
        <w:rPr>
          <w:rFonts w:ascii="Times New Roman" w:hAnsi="Times New Roman" w:cs="Times New Roman"/>
          <w:sz w:val="24"/>
          <w:szCs w:val="24"/>
        </w:rPr>
        <w:t>se dokazuje njihov</w:t>
      </w:r>
      <w:r>
        <w:rPr>
          <w:rFonts w:ascii="Times New Roman" w:hAnsi="Times New Roman" w:cs="Times New Roman"/>
          <w:sz w:val="24"/>
          <w:szCs w:val="24"/>
        </w:rPr>
        <w:t xml:space="preserve"> status.</w:t>
      </w:r>
    </w:p>
    <w:p w14:paraId="59FDC8CF" w14:textId="77777777" w:rsidR="00B15D0A" w:rsidRDefault="00B15D0A" w:rsidP="000170F3">
      <w:pPr>
        <w:spacing w:after="0" w:line="240" w:lineRule="auto"/>
        <w:jc w:val="both"/>
        <w:rPr>
          <w:rFonts w:ascii="Times New Roman" w:hAnsi="Times New Roman" w:cs="Times New Roman"/>
          <w:sz w:val="24"/>
          <w:szCs w:val="24"/>
        </w:rPr>
      </w:pPr>
    </w:p>
    <w:p w14:paraId="00176D8E" w14:textId="2D666FCC" w:rsidR="00A95B4C" w:rsidRDefault="006B26F6" w:rsidP="00FA040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Ustanove u kulturi nisu prihvatljivi prijavitelji u </w:t>
      </w:r>
      <w:r w:rsidR="00A750EA">
        <w:rPr>
          <w:rFonts w:ascii="Times New Roman" w:hAnsi="Times New Roman" w:cs="Times New Roman"/>
          <w:b/>
          <w:bCs/>
          <w:sz w:val="24"/>
          <w:szCs w:val="24"/>
        </w:rPr>
        <w:t>okviru ovog Javnog poziva.</w:t>
      </w:r>
    </w:p>
    <w:p w14:paraId="18297286" w14:textId="77777777" w:rsidR="00881836" w:rsidRDefault="00881836" w:rsidP="00FA0401">
      <w:pPr>
        <w:spacing w:after="0" w:line="240" w:lineRule="auto"/>
        <w:jc w:val="both"/>
        <w:rPr>
          <w:rFonts w:ascii="Times New Roman" w:hAnsi="Times New Roman" w:cs="Times New Roman"/>
          <w:b/>
          <w:bCs/>
          <w:sz w:val="24"/>
          <w:szCs w:val="24"/>
        </w:rPr>
      </w:pPr>
    </w:p>
    <w:p w14:paraId="3BC8867A" w14:textId="73E1CF4C" w:rsidR="00BA69E8" w:rsidRDefault="00881836" w:rsidP="0062062A">
      <w:pPr>
        <w:spacing w:after="0" w:line="240" w:lineRule="auto"/>
        <w:jc w:val="both"/>
        <w:rPr>
          <w:rFonts w:ascii="Times New Roman" w:hAnsi="Times New Roman" w:cs="Times New Roman"/>
          <w:sz w:val="24"/>
          <w:szCs w:val="24"/>
        </w:rPr>
      </w:pPr>
      <w:r w:rsidRPr="00E93B9E">
        <w:rPr>
          <w:rFonts w:ascii="Times New Roman" w:hAnsi="Times New Roman" w:cs="Times New Roman"/>
          <w:sz w:val="24"/>
          <w:szCs w:val="24"/>
        </w:rPr>
        <w:t>Nisu prihvatljivi prijavitelji koji su za 2023. godinu ostvarili sufinanciranje programa/projekta po Javnom pozivu za predlaganje programa javnih potreba u kulturi Grada Koprivnice za 2023. godinu iz područja nakladničke djelatnosti.</w:t>
      </w:r>
    </w:p>
    <w:p w14:paraId="12C3F5AC" w14:textId="77777777" w:rsidR="00881836" w:rsidRDefault="00881836" w:rsidP="00AD45BC">
      <w:pPr>
        <w:spacing w:after="0" w:line="240" w:lineRule="auto"/>
        <w:ind w:left="360"/>
        <w:jc w:val="both"/>
        <w:rPr>
          <w:rFonts w:ascii="Times New Roman" w:hAnsi="Times New Roman" w:cs="Times New Roman"/>
          <w:sz w:val="24"/>
          <w:szCs w:val="24"/>
        </w:rPr>
      </w:pPr>
    </w:p>
    <w:p w14:paraId="23C86E0F" w14:textId="135114A3" w:rsidR="00AD45BC" w:rsidRDefault="00A750EA" w:rsidP="003E198B">
      <w:pPr>
        <w:pStyle w:val="Naslov2"/>
        <w:numPr>
          <w:ilvl w:val="1"/>
          <w:numId w:val="17"/>
        </w:numPr>
      </w:pPr>
      <w:bookmarkStart w:id="11" w:name="_Toc136248530"/>
      <w:r>
        <w:t>Uvjeti za dodjelu financijskih sredstava</w:t>
      </w:r>
      <w:bookmarkEnd w:id="11"/>
    </w:p>
    <w:p w14:paraId="4719D46E" w14:textId="44F7657D" w:rsidR="001654FD" w:rsidRDefault="001654FD" w:rsidP="00AD45BC">
      <w:pPr>
        <w:spacing w:after="0" w:line="240" w:lineRule="auto"/>
        <w:ind w:left="360"/>
        <w:jc w:val="both"/>
        <w:rPr>
          <w:rFonts w:ascii="Times New Roman" w:hAnsi="Times New Roman" w:cs="Times New Roman"/>
          <w:sz w:val="24"/>
          <w:szCs w:val="24"/>
        </w:rPr>
      </w:pPr>
    </w:p>
    <w:p w14:paraId="2270414F" w14:textId="77777777" w:rsidR="00CC0C4A" w:rsidRPr="00CC0C4A" w:rsidRDefault="00CC0C4A" w:rsidP="00CC0C4A">
      <w:pPr>
        <w:pStyle w:val="Odlomakpopisa"/>
        <w:numPr>
          <w:ilvl w:val="0"/>
          <w:numId w:val="19"/>
        </w:numPr>
        <w:rPr>
          <w:rFonts w:ascii="Times New Roman" w:hAnsi="Times New Roman" w:cs="Times New Roman"/>
          <w:sz w:val="24"/>
          <w:szCs w:val="24"/>
        </w:rPr>
      </w:pPr>
      <w:r w:rsidRPr="00CC0C4A">
        <w:rPr>
          <w:rFonts w:ascii="Times New Roman" w:hAnsi="Times New Roman" w:cs="Times New Roman"/>
          <w:sz w:val="24"/>
          <w:szCs w:val="24"/>
        </w:rPr>
        <w:t>prijava koja ostvari minimalno 50% ocjene prema Obrascu procjene kvalitete,</w:t>
      </w:r>
    </w:p>
    <w:p w14:paraId="478640BA" w14:textId="77777777" w:rsidR="00CC0C4A" w:rsidRPr="00CC0C4A" w:rsidRDefault="00CC0C4A" w:rsidP="00CC0C4A">
      <w:pPr>
        <w:pStyle w:val="Odlomakpopisa"/>
        <w:numPr>
          <w:ilvl w:val="0"/>
          <w:numId w:val="19"/>
        </w:numPr>
        <w:rPr>
          <w:rFonts w:ascii="Times New Roman" w:hAnsi="Times New Roman" w:cs="Times New Roman"/>
          <w:sz w:val="24"/>
          <w:szCs w:val="24"/>
        </w:rPr>
      </w:pPr>
      <w:r w:rsidRPr="00CC0C4A">
        <w:rPr>
          <w:rFonts w:ascii="Times New Roman" w:hAnsi="Times New Roman" w:cs="Times New Roman"/>
          <w:sz w:val="24"/>
          <w:szCs w:val="24"/>
        </w:rPr>
        <w:t>proračun prijave temelji se na realnim i stvarnim cijenama,</w:t>
      </w:r>
    </w:p>
    <w:p w14:paraId="046DEEEC" w14:textId="77777777" w:rsidR="00CC0C4A" w:rsidRPr="00CC0C4A" w:rsidRDefault="00CC0C4A" w:rsidP="00CC0C4A">
      <w:pPr>
        <w:pStyle w:val="Odlomakpopisa"/>
        <w:numPr>
          <w:ilvl w:val="0"/>
          <w:numId w:val="19"/>
        </w:numPr>
        <w:rPr>
          <w:rFonts w:ascii="Times New Roman" w:hAnsi="Times New Roman" w:cs="Times New Roman"/>
          <w:sz w:val="24"/>
          <w:szCs w:val="24"/>
        </w:rPr>
      </w:pPr>
      <w:r w:rsidRPr="00CC0C4A">
        <w:rPr>
          <w:rFonts w:ascii="Times New Roman" w:hAnsi="Times New Roman" w:cs="Times New Roman"/>
          <w:sz w:val="24"/>
          <w:szCs w:val="24"/>
        </w:rPr>
        <w:t>prijavljeno je izdavanje znanstvenih časopisa / časopisa za popularizaciju znanosti / znanstvenih knjiga,</w:t>
      </w:r>
    </w:p>
    <w:p w14:paraId="087394ED" w14:textId="2FD66752" w:rsidR="00CC0C4A" w:rsidRPr="00CC0C4A" w:rsidRDefault="00CC0C4A" w:rsidP="00CC0C4A">
      <w:pPr>
        <w:pStyle w:val="Odlomakpopisa"/>
        <w:numPr>
          <w:ilvl w:val="0"/>
          <w:numId w:val="19"/>
        </w:numPr>
        <w:rPr>
          <w:rFonts w:ascii="Times New Roman" w:hAnsi="Times New Roman" w:cs="Times New Roman"/>
          <w:sz w:val="24"/>
          <w:szCs w:val="24"/>
        </w:rPr>
      </w:pPr>
      <w:r w:rsidRPr="00CC0C4A">
        <w:rPr>
          <w:rFonts w:ascii="Times New Roman" w:hAnsi="Times New Roman" w:cs="Times New Roman"/>
          <w:sz w:val="24"/>
          <w:szCs w:val="24"/>
        </w:rPr>
        <w:t>da prijava zadovoljava potrebe građana i javne potrebe od interesa Grada Koprivnice</w:t>
      </w:r>
      <w:r w:rsidR="002D3BD3">
        <w:rPr>
          <w:rFonts w:ascii="Times New Roman" w:hAnsi="Times New Roman" w:cs="Times New Roman"/>
          <w:sz w:val="24"/>
          <w:szCs w:val="24"/>
        </w:rPr>
        <w:t xml:space="preserve"> i Podravinu</w:t>
      </w:r>
      <w:r w:rsidRPr="00CC0C4A">
        <w:rPr>
          <w:rFonts w:ascii="Times New Roman" w:hAnsi="Times New Roman" w:cs="Times New Roman"/>
          <w:sz w:val="24"/>
          <w:szCs w:val="24"/>
        </w:rPr>
        <w:t>,</w:t>
      </w:r>
    </w:p>
    <w:p w14:paraId="5524FC9F" w14:textId="77777777" w:rsidR="00CC0C4A" w:rsidRPr="00CC0C4A" w:rsidRDefault="00CC0C4A" w:rsidP="00CC0C4A">
      <w:pPr>
        <w:pStyle w:val="Odlomakpopisa"/>
        <w:numPr>
          <w:ilvl w:val="0"/>
          <w:numId w:val="19"/>
        </w:numPr>
        <w:rPr>
          <w:rFonts w:ascii="Times New Roman" w:hAnsi="Times New Roman" w:cs="Times New Roman"/>
          <w:sz w:val="24"/>
          <w:szCs w:val="24"/>
        </w:rPr>
      </w:pPr>
      <w:r w:rsidRPr="00CC0C4A">
        <w:rPr>
          <w:rFonts w:ascii="Times New Roman" w:hAnsi="Times New Roman" w:cs="Times New Roman"/>
          <w:sz w:val="24"/>
          <w:szCs w:val="24"/>
        </w:rPr>
        <w:t>da prijava nije na drugi način sufinancirana iz Proračuna Grada Koprivnice za 2023. godinu,</w:t>
      </w:r>
    </w:p>
    <w:p w14:paraId="06FC4644" w14:textId="77777777" w:rsidR="00CC0C4A" w:rsidRPr="00CC0C4A" w:rsidRDefault="00CC0C4A" w:rsidP="00CC0C4A">
      <w:pPr>
        <w:pStyle w:val="Odlomakpopisa"/>
        <w:numPr>
          <w:ilvl w:val="0"/>
          <w:numId w:val="19"/>
        </w:numPr>
        <w:rPr>
          <w:rFonts w:ascii="Times New Roman" w:hAnsi="Times New Roman" w:cs="Times New Roman"/>
          <w:sz w:val="24"/>
          <w:szCs w:val="24"/>
        </w:rPr>
      </w:pPr>
      <w:r w:rsidRPr="00CC0C4A">
        <w:rPr>
          <w:rFonts w:ascii="Times New Roman" w:hAnsi="Times New Roman" w:cs="Times New Roman"/>
          <w:sz w:val="24"/>
          <w:szCs w:val="24"/>
        </w:rPr>
        <w:t>nositelj programa/projekta će osigurati promociju i vidljivost istog u javnosti,</w:t>
      </w:r>
    </w:p>
    <w:p w14:paraId="172064C4" w14:textId="77777777" w:rsidR="00CC0C4A" w:rsidRPr="00CC0C4A" w:rsidRDefault="00CC0C4A" w:rsidP="00CC0C4A">
      <w:pPr>
        <w:pStyle w:val="Odlomakpopisa"/>
        <w:numPr>
          <w:ilvl w:val="0"/>
          <w:numId w:val="19"/>
        </w:numPr>
        <w:rPr>
          <w:rFonts w:ascii="Times New Roman" w:hAnsi="Times New Roman" w:cs="Times New Roman"/>
          <w:sz w:val="24"/>
          <w:szCs w:val="24"/>
        </w:rPr>
      </w:pPr>
      <w:r w:rsidRPr="00CC0C4A">
        <w:rPr>
          <w:rFonts w:ascii="Times New Roman" w:hAnsi="Times New Roman" w:cs="Times New Roman"/>
          <w:sz w:val="24"/>
          <w:szCs w:val="24"/>
        </w:rPr>
        <w:t>predložene aktivnosti mogu se završiti u vremenu trajanja programa/projekta,</w:t>
      </w:r>
    </w:p>
    <w:p w14:paraId="50C6604F" w14:textId="77777777" w:rsidR="00CC0C4A" w:rsidRPr="00CC0C4A" w:rsidRDefault="00CC0C4A" w:rsidP="00CC0C4A">
      <w:pPr>
        <w:pStyle w:val="Odlomakpopisa"/>
        <w:numPr>
          <w:ilvl w:val="0"/>
          <w:numId w:val="19"/>
        </w:numPr>
        <w:rPr>
          <w:rFonts w:ascii="Times New Roman" w:hAnsi="Times New Roman" w:cs="Times New Roman"/>
          <w:sz w:val="24"/>
          <w:szCs w:val="24"/>
        </w:rPr>
      </w:pPr>
      <w:r w:rsidRPr="00CC0C4A">
        <w:rPr>
          <w:rFonts w:ascii="Times New Roman" w:hAnsi="Times New Roman" w:cs="Times New Roman"/>
          <w:sz w:val="24"/>
          <w:szCs w:val="24"/>
        </w:rPr>
        <w:t>program/projekt je sukladan prioritetima Javnog poziva,</w:t>
      </w:r>
    </w:p>
    <w:p w14:paraId="741299B4" w14:textId="1E2994F6" w:rsidR="00D13E0E" w:rsidRDefault="00A750EA" w:rsidP="001654FD">
      <w:pPr>
        <w:pStyle w:val="Odlomakpopisa"/>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 je prijavitelj u potpunosti izvršio sve ugovorene obveze ranije sufinanciranih programa/projekata iz </w:t>
      </w:r>
      <w:r w:rsidR="00F8417A">
        <w:rPr>
          <w:rFonts w:ascii="Times New Roman" w:hAnsi="Times New Roman" w:cs="Times New Roman"/>
          <w:sz w:val="24"/>
          <w:szCs w:val="24"/>
        </w:rPr>
        <w:t>Proračuna Grada Koprivnice</w:t>
      </w:r>
      <w:r w:rsidR="00385EF8">
        <w:rPr>
          <w:rFonts w:ascii="Times New Roman" w:hAnsi="Times New Roman" w:cs="Times New Roman"/>
          <w:sz w:val="24"/>
          <w:szCs w:val="24"/>
        </w:rPr>
        <w:t xml:space="preserve"> i da nema dugovanje prema Gradu Koprivnici s bilo koje osnove</w:t>
      </w:r>
      <w:r w:rsidR="00F8417A">
        <w:rPr>
          <w:rFonts w:ascii="Times New Roman" w:hAnsi="Times New Roman" w:cs="Times New Roman"/>
          <w:sz w:val="24"/>
          <w:szCs w:val="24"/>
        </w:rPr>
        <w:t>.</w:t>
      </w:r>
    </w:p>
    <w:p w14:paraId="4B577E97" w14:textId="77777777" w:rsidR="00067FA2" w:rsidRDefault="00067FA2" w:rsidP="00067FA2">
      <w:pPr>
        <w:pStyle w:val="Odlomakpopisa"/>
        <w:spacing w:after="0" w:line="240" w:lineRule="auto"/>
        <w:jc w:val="both"/>
        <w:rPr>
          <w:rFonts w:ascii="Times New Roman" w:hAnsi="Times New Roman" w:cs="Times New Roman"/>
          <w:sz w:val="24"/>
          <w:szCs w:val="24"/>
        </w:rPr>
      </w:pPr>
    </w:p>
    <w:p w14:paraId="77C12C3D" w14:textId="0CA87875" w:rsidR="00F8417A" w:rsidRDefault="00A750EA" w:rsidP="003E198B">
      <w:pPr>
        <w:pStyle w:val="Naslov2"/>
        <w:numPr>
          <w:ilvl w:val="1"/>
          <w:numId w:val="17"/>
        </w:numPr>
      </w:pPr>
      <w:bookmarkStart w:id="12" w:name="_Toc136248531"/>
      <w:r>
        <w:t>Kriteriji za dodjelu financijskih sredstava</w:t>
      </w:r>
      <w:bookmarkEnd w:id="12"/>
    </w:p>
    <w:p w14:paraId="39DC9ACF" w14:textId="5F2BD77B" w:rsidR="00F8417A" w:rsidRDefault="00F8417A" w:rsidP="00F8417A">
      <w:pPr>
        <w:spacing w:after="0" w:line="240" w:lineRule="auto"/>
        <w:jc w:val="both"/>
        <w:rPr>
          <w:rFonts w:ascii="Times New Roman" w:hAnsi="Times New Roman" w:cs="Times New Roman"/>
          <w:sz w:val="24"/>
          <w:szCs w:val="24"/>
        </w:rPr>
      </w:pPr>
    </w:p>
    <w:p w14:paraId="13196A47" w14:textId="15A2C7C2" w:rsidR="00F8417A" w:rsidRDefault="00A750EA" w:rsidP="00F8417A">
      <w:pPr>
        <w:pStyle w:val="Odlomakpopisa"/>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kvaliteta sadržaja, izvrsnost, kreativnost, inovativnost i edukativnost </w:t>
      </w:r>
      <w:r w:rsidR="00A7545E">
        <w:rPr>
          <w:rFonts w:ascii="Times New Roman" w:hAnsi="Times New Roman" w:cs="Times New Roman"/>
          <w:sz w:val="24"/>
          <w:szCs w:val="24"/>
        </w:rPr>
        <w:t>znanstvene publikacije</w:t>
      </w:r>
      <w:r>
        <w:rPr>
          <w:rFonts w:ascii="Times New Roman" w:hAnsi="Times New Roman" w:cs="Times New Roman"/>
          <w:sz w:val="24"/>
          <w:szCs w:val="24"/>
        </w:rPr>
        <w:t>,</w:t>
      </w:r>
    </w:p>
    <w:p w14:paraId="7C7507BC" w14:textId="62D0AF14" w:rsidR="00C949CC" w:rsidRPr="000170F3" w:rsidRDefault="00A750EA" w:rsidP="00F8417A">
      <w:pPr>
        <w:pStyle w:val="Odlomakpopisa"/>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neposredna društvena korist za lokalnu zajednicu te doprinos </w:t>
      </w:r>
      <w:r w:rsidR="00A7545E" w:rsidRPr="000170F3">
        <w:rPr>
          <w:rFonts w:ascii="Times New Roman" w:hAnsi="Times New Roman" w:cs="Times New Roman"/>
          <w:sz w:val="24"/>
          <w:szCs w:val="24"/>
        </w:rPr>
        <w:t>razvoju znanosti</w:t>
      </w:r>
      <w:r w:rsidR="008D06AF" w:rsidRPr="000170F3">
        <w:rPr>
          <w:rFonts w:ascii="Times New Roman" w:hAnsi="Times New Roman" w:cs="Times New Roman"/>
          <w:sz w:val="24"/>
          <w:szCs w:val="24"/>
        </w:rPr>
        <w:t xml:space="preserve"> na području Grada Koprivnice,</w:t>
      </w:r>
    </w:p>
    <w:p w14:paraId="11D37B93" w14:textId="77777777" w:rsidR="000170F3" w:rsidRPr="000170F3" w:rsidRDefault="000170F3" w:rsidP="000170F3">
      <w:pPr>
        <w:numPr>
          <w:ilvl w:val="0"/>
          <w:numId w:val="19"/>
        </w:numPr>
        <w:spacing w:after="0" w:line="240" w:lineRule="auto"/>
        <w:contextualSpacing/>
        <w:jc w:val="both"/>
        <w:rPr>
          <w:rFonts w:ascii="Times New Roman" w:hAnsi="Times New Roman" w:cs="Times New Roman"/>
          <w:sz w:val="24"/>
          <w:szCs w:val="24"/>
        </w:rPr>
      </w:pPr>
      <w:r w:rsidRPr="000170F3">
        <w:rPr>
          <w:rFonts w:ascii="Times New Roman" w:hAnsi="Times New Roman" w:cs="Times New Roman"/>
          <w:sz w:val="24"/>
          <w:szCs w:val="24"/>
        </w:rPr>
        <w:t>vrsta znanstvene publikacije i značaj za razvoj pojedinih znanstvenih područja,</w:t>
      </w:r>
    </w:p>
    <w:p w14:paraId="79387A0F" w14:textId="77777777" w:rsidR="000170F3" w:rsidRPr="000170F3" w:rsidRDefault="000170F3" w:rsidP="000170F3">
      <w:pPr>
        <w:numPr>
          <w:ilvl w:val="0"/>
          <w:numId w:val="19"/>
        </w:numPr>
        <w:spacing w:after="0" w:line="240" w:lineRule="auto"/>
        <w:contextualSpacing/>
        <w:jc w:val="both"/>
        <w:rPr>
          <w:rFonts w:ascii="Times New Roman" w:hAnsi="Times New Roman" w:cs="Times New Roman"/>
          <w:sz w:val="24"/>
          <w:szCs w:val="24"/>
        </w:rPr>
      </w:pPr>
      <w:r w:rsidRPr="000170F3">
        <w:rPr>
          <w:rFonts w:ascii="Times New Roman" w:hAnsi="Times New Roman" w:cs="Times New Roman"/>
          <w:sz w:val="24"/>
          <w:szCs w:val="24"/>
        </w:rPr>
        <w:t>programski kontinuitet izlaženja ili doprinos u novoobjavljenoj publikaciji,</w:t>
      </w:r>
    </w:p>
    <w:p w14:paraId="06AF927B" w14:textId="77777777" w:rsidR="000170F3" w:rsidRPr="000170F3" w:rsidRDefault="000170F3" w:rsidP="000170F3">
      <w:pPr>
        <w:numPr>
          <w:ilvl w:val="0"/>
          <w:numId w:val="19"/>
        </w:numPr>
        <w:spacing w:after="0" w:line="240" w:lineRule="auto"/>
        <w:contextualSpacing/>
        <w:jc w:val="both"/>
        <w:rPr>
          <w:rFonts w:ascii="Times New Roman" w:hAnsi="Times New Roman" w:cs="Times New Roman"/>
          <w:sz w:val="24"/>
          <w:szCs w:val="24"/>
        </w:rPr>
      </w:pPr>
      <w:r w:rsidRPr="000170F3">
        <w:rPr>
          <w:rFonts w:ascii="Times New Roman" w:hAnsi="Times New Roman" w:cs="Times New Roman"/>
          <w:sz w:val="24"/>
          <w:szCs w:val="24"/>
        </w:rPr>
        <w:t>suradnja na lokalnoj, regionalnoj, nacionalnoj i međunarodnoj razini,</w:t>
      </w:r>
    </w:p>
    <w:p w14:paraId="18932412" w14:textId="77777777" w:rsidR="000170F3" w:rsidRPr="000170F3" w:rsidRDefault="000170F3" w:rsidP="000170F3">
      <w:pPr>
        <w:numPr>
          <w:ilvl w:val="0"/>
          <w:numId w:val="19"/>
        </w:numPr>
        <w:spacing w:after="0" w:line="240" w:lineRule="auto"/>
        <w:contextualSpacing/>
        <w:jc w:val="both"/>
        <w:rPr>
          <w:rFonts w:ascii="Times New Roman" w:hAnsi="Times New Roman" w:cs="Times New Roman"/>
          <w:sz w:val="24"/>
          <w:szCs w:val="24"/>
        </w:rPr>
      </w:pPr>
      <w:r w:rsidRPr="000170F3">
        <w:rPr>
          <w:rFonts w:ascii="Times New Roman" w:hAnsi="Times New Roman" w:cs="Times New Roman"/>
          <w:sz w:val="24"/>
          <w:szCs w:val="24"/>
        </w:rPr>
        <w:t>ekonomičnost i provedivost programa, uključujući i ostale izvore financiranja i kvaliteta razrade financijskog plana/troškovnika,</w:t>
      </w:r>
    </w:p>
    <w:p w14:paraId="2885995D" w14:textId="4D2E527A" w:rsidR="008D06AF" w:rsidRDefault="000170F3" w:rsidP="008D06AF">
      <w:pPr>
        <w:numPr>
          <w:ilvl w:val="0"/>
          <w:numId w:val="19"/>
        </w:numPr>
        <w:spacing w:after="0" w:line="240" w:lineRule="auto"/>
        <w:contextualSpacing/>
        <w:jc w:val="both"/>
        <w:rPr>
          <w:rFonts w:ascii="Times New Roman" w:hAnsi="Times New Roman" w:cs="Times New Roman"/>
          <w:sz w:val="24"/>
          <w:szCs w:val="24"/>
        </w:rPr>
      </w:pPr>
      <w:r w:rsidRPr="000170F3">
        <w:rPr>
          <w:rFonts w:ascii="Times New Roman" w:hAnsi="Times New Roman" w:cs="Times New Roman"/>
          <w:sz w:val="24"/>
          <w:szCs w:val="24"/>
        </w:rPr>
        <w:t>stručne reference podnositelja, autora, suradnika i voditelja programa i projekta, kvaliteta dosadašnjeg rada, uspjesi i iskustvo u provođenju programa i projekta prijavitelja.</w:t>
      </w:r>
    </w:p>
    <w:p w14:paraId="0F7625A3" w14:textId="77777777" w:rsidR="00B15D0A" w:rsidRDefault="00B15D0A" w:rsidP="00B15D0A">
      <w:pPr>
        <w:spacing w:after="0" w:line="240" w:lineRule="auto"/>
        <w:contextualSpacing/>
        <w:jc w:val="both"/>
        <w:rPr>
          <w:rFonts w:ascii="Times New Roman" w:hAnsi="Times New Roman" w:cs="Times New Roman"/>
          <w:sz w:val="24"/>
          <w:szCs w:val="24"/>
        </w:rPr>
      </w:pPr>
    </w:p>
    <w:p w14:paraId="73E234AD" w14:textId="77777777" w:rsidR="00B15D0A" w:rsidRDefault="00B15D0A" w:rsidP="00B15D0A">
      <w:pPr>
        <w:spacing w:after="0" w:line="240" w:lineRule="auto"/>
        <w:contextualSpacing/>
        <w:jc w:val="both"/>
        <w:rPr>
          <w:rFonts w:ascii="Times New Roman" w:hAnsi="Times New Roman" w:cs="Times New Roman"/>
          <w:sz w:val="24"/>
          <w:szCs w:val="24"/>
        </w:rPr>
      </w:pPr>
    </w:p>
    <w:p w14:paraId="364029F9" w14:textId="77777777" w:rsidR="00B15D0A" w:rsidRPr="000170F3" w:rsidRDefault="00B15D0A" w:rsidP="00B15D0A">
      <w:pPr>
        <w:spacing w:after="0" w:line="240" w:lineRule="auto"/>
        <w:contextualSpacing/>
        <w:jc w:val="both"/>
        <w:rPr>
          <w:rFonts w:ascii="Times New Roman" w:hAnsi="Times New Roman" w:cs="Times New Roman"/>
          <w:sz w:val="24"/>
          <w:szCs w:val="24"/>
        </w:rPr>
      </w:pPr>
    </w:p>
    <w:p w14:paraId="125CEFFE" w14:textId="2EBB294B" w:rsidR="008D06AF" w:rsidRDefault="00A750EA" w:rsidP="003E198B">
      <w:pPr>
        <w:pStyle w:val="Naslov2"/>
        <w:numPr>
          <w:ilvl w:val="1"/>
          <w:numId w:val="17"/>
        </w:numPr>
      </w:pPr>
      <w:bookmarkStart w:id="13" w:name="_Toc136248532"/>
      <w:r>
        <w:lastRenderedPageBreak/>
        <w:t>Prihvatljivi partneri na programu i projektu</w:t>
      </w:r>
      <w:bookmarkEnd w:id="13"/>
    </w:p>
    <w:p w14:paraId="595DE2F5" w14:textId="01D8C346" w:rsidR="004B7914" w:rsidRDefault="004B7914" w:rsidP="008D06AF">
      <w:pPr>
        <w:spacing w:after="0" w:line="240" w:lineRule="auto"/>
        <w:jc w:val="both"/>
        <w:rPr>
          <w:rFonts w:ascii="Times New Roman" w:hAnsi="Times New Roman" w:cs="Times New Roman"/>
          <w:sz w:val="24"/>
          <w:szCs w:val="24"/>
        </w:rPr>
      </w:pPr>
    </w:p>
    <w:p w14:paraId="1392697E" w14:textId="52797D76" w:rsidR="001C4BAA" w:rsidRDefault="00A750EA" w:rsidP="008D0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slučaju kada prijavitelj ima partnere, minimalno jedan partner mora biti s područja Koprivničko-križevačke županije.</w:t>
      </w:r>
    </w:p>
    <w:p w14:paraId="72D9405E" w14:textId="654CF642" w:rsidR="007C5C17" w:rsidRDefault="00A750EA" w:rsidP="008D0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Partnerstvo ili suradnja ne podrazumijeva samo potpisivanje Izjave o partnerstvu. Partnerstvo ili suradnja podrazumijeva uspostavlj</w:t>
      </w:r>
      <w:r w:rsidR="00E510F9">
        <w:rPr>
          <w:rFonts w:ascii="Times New Roman" w:hAnsi="Times New Roman" w:cs="Times New Roman"/>
          <w:sz w:val="24"/>
          <w:szCs w:val="24"/>
        </w:rPr>
        <w:t>eno povjerenje</w:t>
      </w:r>
      <w:r w:rsidR="002421CE">
        <w:rPr>
          <w:rFonts w:ascii="Times New Roman" w:hAnsi="Times New Roman" w:cs="Times New Roman"/>
          <w:sz w:val="24"/>
          <w:szCs w:val="24"/>
        </w:rPr>
        <w:t>,</w:t>
      </w:r>
      <w:r w:rsidR="00E510F9">
        <w:rPr>
          <w:rFonts w:ascii="Times New Roman" w:hAnsi="Times New Roman" w:cs="Times New Roman"/>
          <w:sz w:val="24"/>
          <w:szCs w:val="24"/>
        </w:rPr>
        <w:t xml:space="preserve"> zajedničku analizu potreba u lokalnoj zajednici, zajedničko utvrđivanje uloga i zadataka partnera</w:t>
      </w:r>
      <w:r w:rsidR="003E5393">
        <w:rPr>
          <w:rFonts w:ascii="Times New Roman" w:hAnsi="Times New Roman" w:cs="Times New Roman"/>
          <w:sz w:val="24"/>
          <w:szCs w:val="24"/>
        </w:rPr>
        <w:t>, odnosno doprinos</w:t>
      </w:r>
      <w:r w:rsidR="002421CE">
        <w:rPr>
          <w:rFonts w:ascii="Times New Roman" w:hAnsi="Times New Roman" w:cs="Times New Roman"/>
          <w:sz w:val="24"/>
          <w:szCs w:val="24"/>
        </w:rPr>
        <w:t xml:space="preserve"> partnera </w:t>
      </w:r>
      <w:r w:rsidR="003E5393">
        <w:rPr>
          <w:rFonts w:ascii="Times New Roman" w:hAnsi="Times New Roman" w:cs="Times New Roman"/>
          <w:sz w:val="24"/>
          <w:szCs w:val="24"/>
        </w:rPr>
        <w:t xml:space="preserve"> provedbi.</w:t>
      </w:r>
    </w:p>
    <w:p w14:paraId="561817FA" w14:textId="704A1A2C" w:rsidR="00056BF8" w:rsidRDefault="00A750EA" w:rsidP="008D0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F3D7D">
        <w:rPr>
          <w:rFonts w:ascii="Times New Roman" w:hAnsi="Times New Roman" w:cs="Times New Roman"/>
          <w:sz w:val="24"/>
          <w:szCs w:val="24"/>
        </w:rPr>
        <w:t>Prijavitelj i partner</w:t>
      </w:r>
      <w:r>
        <w:rPr>
          <w:rFonts w:ascii="Times New Roman" w:hAnsi="Times New Roman" w:cs="Times New Roman"/>
          <w:sz w:val="24"/>
          <w:szCs w:val="24"/>
        </w:rPr>
        <w:t xml:space="preserve"> prijavi trebaju priložiti popunjen</w:t>
      </w:r>
      <w:r w:rsidR="00B15D0A">
        <w:rPr>
          <w:rFonts w:ascii="Times New Roman" w:hAnsi="Times New Roman" w:cs="Times New Roman"/>
          <w:sz w:val="24"/>
          <w:szCs w:val="24"/>
        </w:rPr>
        <w:t>u</w:t>
      </w:r>
      <w:r>
        <w:rPr>
          <w:rFonts w:ascii="Times New Roman" w:hAnsi="Times New Roman" w:cs="Times New Roman"/>
          <w:sz w:val="24"/>
          <w:szCs w:val="24"/>
        </w:rPr>
        <w:t>, potpisom odgovorne osobe te pečatom ovjerenu Izjavu o partnerstvu.</w:t>
      </w:r>
    </w:p>
    <w:p w14:paraId="021AC293" w14:textId="68219ED2" w:rsidR="00056BF8" w:rsidRDefault="00A750EA" w:rsidP="008D0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Izjavu popunjava i potpisuje partner</w:t>
      </w:r>
      <w:r w:rsidR="00E349CB">
        <w:rPr>
          <w:rFonts w:ascii="Times New Roman" w:hAnsi="Times New Roman" w:cs="Times New Roman"/>
          <w:sz w:val="24"/>
          <w:szCs w:val="24"/>
        </w:rPr>
        <w:t>.</w:t>
      </w:r>
    </w:p>
    <w:p w14:paraId="7A5C0717" w14:textId="3788F551" w:rsidR="00E349CB" w:rsidRDefault="00E349CB" w:rsidP="008D06AF">
      <w:pPr>
        <w:spacing w:after="0" w:line="240" w:lineRule="auto"/>
        <w:jc w:val="both"/>
        <w:rPr>
          <w:rFonts w:ascii="Times New Roman" w:hAnsi="Times New Roman" w:cs="Times New Roman"/>
          <w:sz w:val="24"/>
          <w:szCs w:val="24"/>
        </w:rPr>
      </w:pPr>
    </w:p>
    <w:p w14:paraId="6A80F8AD" w14:textId="70D0F935" w:rsidR="00E349CB" w:rsidRDefault="00E349CB" w:rsidP="008D06AF">
      <w:pPr>
        <w:spacing w:after="0" w:line="240" w:lineRule="auto"/>
        <w:jc w:val="both"/>
        <w:rPr>
          <w:rFonts w:ascii="Times New Roman" w:hAnsi="Times New Roman" w:cs="Times New Roman"/>
          <w:sz w:val="24"/>
          <w:szCs w:val="24"/>
        </w:rPr>
      </w:pPr>
    </w:p>
    <w:p w14:paraId="1590F0A7" w14:textId="780B087E" w:rsidR="00367C49" w:rsidRPr="00937BD0" w:rsidRDefault="00367C49" w:rsidP="007921E0">
      <w:pPr>
        <w:pStyle w:val="Naslov2"/>
        <w:rPr>
          <w:rFonts w:ascii="Times New Roman" w:hAnsi="Times New Roman" w:cs="Times New Roman"/>
          <w:sz w:val="24"/>
          <w:szCs w:val="24"/>
        </w:rPr>
      </w:pPr>
    </w:p>
    <w:p w14:paraId="2C03E400" w14:textId="4C2AD726" w:rsidR="00B654F3" w:rsidRDefault="00A750EA" w:rsidP="003E198B">
      <w:pPr>
        <w:pStyle w:val="Naslov2"/>
        <w:numPr>
          <w:ilvl w:val="1"/>
          <w:numId w:val="17"/>
        </w:numPr>
      </w:pPr>
      <w:bookmarkStart w:id="14" w:name="_Toc136248533"/>
      <w:r>
        <w:t xml:space="preserve">Prihvatljivi troškovi </w:t>
      </w:r>
      <w:r w:rsidR="00CA201C">
        <w:t xml:space="preserve">i aktivnosti </w:t>
      </w:r>
      <w:r>
        <w:t>koji će se financirati ovih Javnih pozivom</w:t>
      </w:r>
      <w:bookmarkEnd w:id="14"/>
    </w:p>
    <w:p w14:paraId="5AFA209C" w14:textId="48C1E24E" w:rsidR="00DD3F61" w:rsidRDefault="00DD3F61" w:rsidP="00B654F3">
      <w:pPr>
        <w:spacing w:after="0" w:line="240" w:lineRule="auto"/>
        <w:jc w:val="both"/>
        <w:rPr>
          <w:rFonts w:ascii="Times New Roman" w:hAnsi="Times New Roman" w:cs="Times New Roman"/>
          <w:sz w:val="24"/>
          <w:szCs w:val="24"/>
        </w:rPr>
      </w:pPr>
    </w:p>
    <w:p w14:paraId="2F6E8A2E" w14:textId="2B557827" w:rsidR="00FF050C" w:rsidRDefault="00A750EA" w:rsidP="00B65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Sredstvima Javnog poziva mogu se financirati samo stvarni i prihvatljivi troškovi, nastali provođenjem programa</w:t>
      </w:r>
      <w:r w:rsidR="007921E0">
        <w:rPr>
          <w:rFonts w:ascii="Times New Roman" w:hAnsi="Times New Roman" w:cs="Times New Roman"/>
          <w:sz w:val="24"/>
          <w:szCs w:val="24"/>
        </w:rPr>
        <w:t>/</w:t>
      </w:r>
      <w:r>
        <w:rPr>
          <w:rFonts w:ascii="Times New Roman" w:hAnsi="Times New Roman" w:cs="Times New Roman"/>
          <w:sz w:val="24"/>
          <w:szCs w:val="24"/>
        </w:rPr>
        <w:t>projekta ili aktivnosti u vremenskom razdoblju naznačenom u ovim Uputama za prijavitelje.</w:t>
      </w:r>
    </w:p>
    <w:p w14:paraId="0C680192" w14:textId="77777777" w:rsidR="00937BD0" w:rsidRDefault="00A750EA" w:rsidP="00B65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23AB2CA9" w14:textId="2CA7F7AF" w:rsidR="00937BD0" w:rsidRDefault="00A750EA" w:rsidP="00B65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Prilikom procjene programa</w:t>
      </w:r>
      <w:r w:rsidR="007921E0">
        <w:rPr>
          <w:rFonts w:ascii="Times New Roman" w:hAnsi="Times New Roman" w:cs="Times New Roman"/>
          <w:sz w:val="24"/>
          <w:szCs w:val="24"/>
        </w:rPr>
        <w:t>/</w:t>
      </w:r>
      <w:r>
        <w:rPr>
          <w:rFonts w:ascii="Times New Roman" w:hAnsi="Times New Roman" w:cs="Times New Roman"/>
          <w:sz w:val="24"/>
          <w:szCs w:val="24"/>
        </w:rPr>
        <w:t>projekta, ocjenjivat će se potreba naznačenih troškova u odnosu na predviđene aktivnosti, kao i realnost visine navedenih troškova.</w:t>
      </w:r>
    </w:p>
    <w:p w14:paraId="2E93C973" w14:textId="77777777" w:rsidR="00937BD0" w:rsidRDefault="00A750EA" w:rsidP="00B65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504EA0CC" w14:textId="4F84A3FC" w:rsidR="00A749D1" w:rsidRDefault="00937BD0" w:rsidP="00B654F3">
      <w:pPr>
        <w:spacing w:after="0" w:line="240" w:lineRule="auto"/>
        <w:jc w:val="both"/>
        <w:rPr>
          <w:rFonts w:ascii="Times New Roman" w:hAnsi="Times New Roman" w:cs="Times New Roman"/>
          <w:sz w:val="24"/>
          <w:szCs w:val="24"/>
        </w:rPr>
      </w:pPr>
      <w:r w:rsidRPr="00937BD0">
        <w:rPr>
          <w:rFonts w:ascii="Times New Roman" w:hAnsi="Times New Roman" w:cs="Times New Roman"/>
          <w:sz w:val="24"/>
          <w:szCs w:val="24"/>
        </w:rPr>
        <w:t xml:space="preserve">U </w:t>
      </w:r>
      <w:r w:rsidRPr="007921E0">
        <w:rPr>
          <w:rFonts w:ascii="Times New Roman" w:hAnsi="Times New Roman" w:cs="Times New Roman"/>
          <w:b/>
          <w:bCs/>
          <w:sz w:val="24"/>
          <w:szCs w:val="24"/>
        </w:rPr>
        <w:t>prihvatljive troškove</w:t>
      </w:r>
      <w:r w:rsidRPr="00937BD0">
        <w:rPr>
          <w:rFonts w:ascii="Times New Roman" w:hAnsi="Times New Roman" w:cs="Times New Roman"/>
          <w:sz w:val="24"/>
          <w:szCs w:val="24"/>
        </w:rPr>
        <w:t xml:space="preserve"> objavljivanja znanstvenih publikacija ulaze:</w:t>
      </w:r>
    </w:p>
    <w:p w14:paraId="349B93DF" w14:textId="77777777" w:rsidR="00937BD0" w:rsidRDefault="00937BD0" w:rsidP="00B654F3">
      <w:pPr>
        <w:spacing w:after="0" w:line="240" w:lineRule="auto"/>
        <w:jc w:val="both"/>
        <w:rPr>
          <w:rFonts w:ascii="Times New Roman" w:hAnsi="Times New Roman" w:cs="Times New Roman"/>
          <w:sz w:val="24"/>
          <w:szCs w:val="24"/>
        </w:rPr>
      </w:pPr>
    </w:p>
    <w:p w14:paraId="76398134" w14:textId="77777777" w:rsidR="00937BD0" w:rsidRPr="00937BD0" w:rsidRDefault="00937BD0" w:rsidP="00937BD0">
      <w:pPr>
        <w:numPr>
          <w:ilvl w:val="0"/>
          <w:numId w:val="29"/>
        </w:numPr>
        <w:spacing w:after="0" w:line="240" w:lineRule="auto"/>
        <w:jc w:val="both"/>
        <w:rPr>
          <w:rFonts w:ascii="Times New Roman" w:hAnsi="Times New Roman" w:cs="Times New Roman"/>
          <w:sz w:val="24"/>
          <w:szCs w:val="24"/>
        </w:rPr>
      </w:pPr>
      <w:r w:rsidRPr="00937BD0">
        <w:rPr>
          <w:rFonts w:ascii="Times New Roman" w:hAnsi="Times New Roman" w:cs="Times New Roman"/>
          <w:sz w:val="24"/>
          <w:szCs w:val="24"/>
        </w:rPr>
        <w:t>tisak;</w:t>
      </w:r>
    </w:p>
    <w:p w14:paraId="171E92AB" w14:textId="77777777" w:rsidR="00937BD0" w:rsidRPr="00937BD0" w:rsidRDefault="00937BD0" w:rsidP="00937BD0">
      <w:pPr>
        <w:numPr>
          <w:ilvl w:val="0"/>
          <w:numId w:val="29"/>
        </w:numPr>
        <w:spacing w:after="0" w:line="240" w:lineRule="auto"/>
        <w:jc w:val="both"/>
        <w:rPr>
          <w:rFonts w:ascii="Times New Roman" w:hAnsi="Times New Roman" w:cs="Times New Roman"/>
          <w:sz w:val="24"/>
          <w:szCs w:val="24"/>
        </w:rPr>
      </w:pPr>
      <w:r w:rsidRPr="00937BD0">
        <w:rPr>
          <w:rFonts w:ascii="Times New Roman" w:hAnsi="Times New Roman" w:cs="Times New Roman"/>
          <w:sz w:val="24"/>
          <w:szCs w:val="24"/>
        </w:rPr>
        <w:t>grafičko oblikovanje (prijelom);</w:t>
      </w:r>
    </w:p>
    <w:p w14:paraId="44E14B5A" w14:textId="70B73623" w:rsidR="00937BD0" w:rsidRPr="007921E0" w:rsidRDefault="00937BD0" w:rsidP="007921E0">
      <w:pPr>
        <w:numPr>
          <w:ilvl w:val="0"/>
          <w:numId w:val="29"/>
        </w:numPr>
        <w:spacing w:after="0" w:line="240" w:lineRule="auto"/>
        <w:jc w:val="both"/>
        <w:rPr>
          <w:rFonts w:ascii="Times New Roman" w:hAnsi="Times New Roman" w:cs="Times New Roman"/>
          <w:sz w:val="24"/>
          <w:szCs w:val="24"/>
        </w:rPr>
      </w:pPr>
      <w:r w:rsidRPr="00937BD0">
        <w:rPr>
          <w:rFonts w:ascii="Times New Roman" w:hAnsi="Times New Roman" w:cs="Times New Roman"/>
          <w:sz w:val="24"/>
          <w:szCs w:val="24"/>
        </w:rPr>
        <w:t>priprema tekstova (lektura, korektura, prijevod, uređivanje bibliografije i sl.);</w:t>
      </w:r>
    </w:p>
    <w:p w14:paraId="38E4EF86" w14:textId="77777777" w:rsidR="00937BD0" w:rsidRPr="00937BD0" w:rsidRDefault="00937BD0" w:rsidP="00937BD0">
      <w:pPr>
        <w:numPr>
          <w:ilvl w:val="0"/>
          <w:numId w:val="29"/>
        </w:numPr>
        <w:spacing w:after="0" w:line="240" w:lineRule="auto"/>
        <w:jc w:val="both"/>
        <w:rPr>
          <w:rFonts w:ascii="Times New Roman" w:hAnsi="Times New Roman" w:cs="Times New Roman"/>
          <w:sz w:val="24"/>
          <w:szCs w:val="24"/>
        </w:rPr>
      </w:pPr>
      <w:r w:rsidRPr="00937BD0">
        <w:rPr>
          <w:rFonts w:ascii="Times New Roman" w:hAnsi="Times New Roman" w:cs="Times New Roman"/>
          <w:sz w:val="24"/>
          <w:szCs w:val="24"/>
        </w:rPr>
        <w:t>drugi opravdani troškovi prema posebnom obrazloženju.</w:t>
      </w:r>
    </w:p>
    <w:p w14:paraId="48C7C9E4" w14:textId="77777777" w:rsidR="009521D0" w:rsidRDefault="009521D0" w:rsidP="00937BD0">
      <w:pPr>
        <w:spacing w:after="0" w:line="240" w:lineRule="auto"/>
        <w:jc w:val="both"/>
        <w:rPr>
          <w:rFonts w:ascii="Times New Roman" w:hAnsi="Times New Roman" w:cs="Times New Roman"/>
          <w:sz w:val="24"/>
          <w:szCs w:val="24"/>
        </w:rPr>
      </w:pPr>
    </w:p>
    <w:p w14:paraId="5EBE5B37" w14:textId="70DF7CE8" w:rsidR="00937BD0" w:rsidRDefault="00A750EA" w:rsidP="00937B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w:t>
      </w:r>
      <w:r>
        <w:rPr>
          <w:rFonts w:ascii="Times New Roman" w:hAnsi="Times New Roman" w:cs="Times New Roman"/>
          <w:b/>
          <w:bCs/>
          <w:sz w:val="24"/>
          <w:szCs w:val="24"/>
        </w:rPr>
        <w:t>neprihvatljive troškove</w:t>
      </w:r>
      <w:r>
        <w:rPr>
          <w:rFonts w:ascii="Times New Roman" w:hAnsi="Times New Roman" w:cs="Times New Roman"/>
          <w:sz w:val="24"/>
          <w:szCs w:val="24"/>
        </w:rPr>
        <w:t xml:space="preserve"> spadaju:</w:t>
      </w:r>
    </w:p>
    <w:p w14:paraId="1BDB4AF3" w14:textId="77777777" w:rsidR="00B15D0A" w:rsidRPr="00937BD0" w:rsidRDefault="00B15D0A" w:rsidP="00937BD0">
      <w:pPr>
        <w:spacing w:after="0" w:line="240" w:lineRule="auto"/>
        <w:jc w:val="both"/>
        <w:rPr>
          <w:rFonts w:ascii="Times New Roman" w:hAnsi="Times New Roman" w:cs="Times New Roman"/>
          <w:sz w:val="24"/>
          <w:szCs w:val="24"/>
        </w:rPr>
      </w:pPr>
    </w:p>
    <w:p w14:paraId="47BE3834" w14:textId="77777777" w:rsidR="00937BD0" w:rsidRPr="00937BD0" w:rsidRDefault="00937BD0" w:rsidP="00937BD0">
      <w:pPr>
        <w:numPr>
          <w:ilvl w:val="0"/>
          <w:numId w:val="30"/>
        </w:numPr>
        <w:spacing w:after="0" w:line="240" w:lineRule="auto"/>
        <w:jc w:val="both"/>
        <w:rPr>
          <w:rFonts w:ascii="Times New Roman" w:hAnsi="Times New Roman" w:cs="Times New Roman"/>
          <w:sz w:val="24"/>
          <w:szCs w:val="24"/>
        </w:rPr>
      </w:pPr>
      <w:r w:rsidRPr="00937BD0">
        <w:rPr>
          <w:rFonts w:ascii="Times New Roman" w:hAnsi="Times New Roman" w:cs="Times New Roman"/>
          <w:sz w:val="24"/>
          <w:szCs w:val="24"/>
        </w:rPr>
        <w:t>troškovi kamata na dug;</w:t>
      </w:r>
    </w:p>
    <w:p w14:paraId="677EF9F5" w14:textId="77777777" w:rsidR="00937BD0" w:rsidRPr="00937BD0" w:rsidRDefault="00937BD0" w:rsidP="00937BD0">
      <w:pPr>
        <w:numPr>
          <w:ilvl w:val="0"/>
          <w:numId w:val="30"/>
        </w:numPr>
        <w:spacing w:after="0" w:line="240" w:lineRule="auto"/>
        <w:jc w:val="both"/>
        <w:rPr>
          <w:rFonts w:ascii="Times New Roman" w:hAnsi="Times New Roman" w:cs="Times New Roman"/>
          <w:sz w:val="24"/>
          <w:szCs w:val="24"/>
        </w:rPr>
      </w:pPr>
      <w:r w:rsidRPr="00937BD0">
        <w:rPr>
          <w:rFonts w:ascii="Times New Roman" w:hAnsi="Times New Roman" w:cs="Times New Roman"/>
          <w:sz w:val="24"/>
          <w:szCs w:val="24"/>
        </w:rPr>
        <w:t>kazne, troškovi sudskih sporova i financijske globe;</w:t>
      </w:r>
    </w:p>
    <w:p w14:paraId="0D480865" w14:textId="77777777" w:rsidR="00937BD0" w:rsidRPr="00937BD0" w:rsidRDefault="00937BD0" w:rsidP="00937BD0">
      <w:pPr>
        <w:numPr>
          <w:ilvl w:val="0"/>
          <w:numId w:val="30"/>
        </w:numPr>
        <w:spacing w:after="0" w:line="240" w:lineRule="auto"/>
        <w:jc w:val="both"/>
        <w:rPr>
          <w:rFonts w:ascii="Times New Roman" w:hAnsi="Times New Roman" w:cs="Times New Roman"/>
          <w:sz w:val="24"/>
          <w:szCs w:val="24"/>
        </w:rPr>
      </w:pPr>
      <w:r w:rsidRPr="00937BD0">
        <w:rPr>
          <w:rFonts w:ascii="Times New Roman" w:hAnsi="Times New Roman" w:cs="Times New Roman"/>
          <w:sz w:val="24"/>
          <w:szCs w:val="24"/>
        </w:rPr>
        <w:t>doprinosi za dobrovoljna zdravstvena ili mirovinska osiguranja koja nisu obvezna prema nacionalnom zakonodavstvu;</w:t>
      </w:r>
    </w:p>
    <w:p w14:paraId="1F76BCBF" w14:textId="77777777" w:rsidR="00937BD0" w:rsidRPr="00937BD0" w:rsidRDefault="00937BD0" w:rsidP="00937BD0">
      <w:pPr>
        <w:numPr>
          <w:ilvl w:val="0"/>
          <w:numId w:val="30"/>
        </w:numPr>
        <w:spacing w:after="0" w:line="240" w:lineRule="auto"/>
        <w:jc w:val="both"/>
        <w:rPr>
          <w:rFonts w:ascii="Times New Roman" w:hAnsi="Times New Roman" w:cs="Times New Roman"/>
          <w:sz w:val="24"/>
          <w:szCs w:val="24"/>
        </w:rPr>
      </w:pPr>
      <w:r w:rsidRPr="00937BD0">
        <w:rPr>
          <w:rFonts w:ascii="Times New Roman" w:hAnsi="Times New Roman" w:cs="Times New Roman"/>
          <w:sz w:val="24"/>
          <w:szCs w:val="24"/>
        </w:rPr>
        <w:t>plaćanje neoporezivih bonusa zaposlenima;</w:t>
      </w:r>
    </w:p>
    <w:p w14:paraId="2933ABC0" w14:textId="77777777" w:rsidR="00937BD0" w:rsidRPr="00937BD0" w:rsidRDefault="00937BD0" w:rsidP="00937BD0">
      <w:pPr>
        <w:numPr>
          <w:ilvl w:val="0"/>
          <w:numId w:val="30"/>
        </w:numPr>
        <w:spacing w:after="0" w:line="240" w:lineRule="auto"/>
        <w:jc w:val="both"/>
        <w:rPr>
          <w:rFonts w:ascii="Times New Roman" w:hAnsi="Times New Roman" w:cs="Times New Roman"/>
          <w:sz w:val="24"/>
          <w:szCs w:val="24"/>
        </w:rPr>
      </w:pPr>
      <w:r w:rsidRPr="00937BD0">
        <w:rPr>
          <w:rFonts w:ascii="Times New Roman" w:hAnsi="Times New Roman" w:cs="Times New Roman"/>
          <w:sz w:val="24"/>
          <w:szCs w:val="24"/>
        </w:rPr>
        <w:t>bankovne pristojbe za otvaranje i vođenje računa;</w:t>
      </w:r>
    </w:p>
    <w:p w14:paraId="3E50BFB7" w14:textId="77777777" w:rsidR="00937BD0" w:rsidRPr="00937BD0" w:rsidRDefault="00937BD0" w:rsidP="00937BD0">
      <w:pPr>
        <w:numPr>
          <w:ilvl w:val="0"/>
          <w:numId w:val="30"/>
        </w:numPr>
        <w:spacing w:after="0" w:line="240" w:lineRule="auto"/>
        <w:jc w:val="both"/>
        <w:rPr>
          <w:rFonts w:ascii="Times New Roman" w:hAnsi="Times New Roman" w:cs="Times New Roman"/>
          <w:sz w:val="24"/>
          <w:szCs w:val="24"/>
        </w:rPr>
      </w:pPr>
      <w:r w:rsidRPr="00937BD0">
        <w:rPr>
          <w:rFonts w:ascii="Times New Roman" w:hAnsi="Times New Roman" w:cs="Times New Roman"/>
          <w:sz w:val="24"/>
          <w:szCs w:val="24"/>
        </w:rPr>
        <w:t>naknade za financijske transfere i druge pristojbe u potpunosti financijske prirode;</w:t>
      </w:r>
    </w:p>
    <w:p w14:paraId="3AD79697" w14:textId="77777777" w:rsidR="00937BD0" w:rsidRPr="00937BD0" w:rsidRDefault="00937BD0" w:rsidP="00937BD0">
      <w:pPr>
        <w:numPr>
          <w:ilvl w:val="0"/>
          <w:numId w:val="30"/>
        </w:numPr>
        <w:spacing w:after="0" w:line="240" w:lineRule="auto"/>
        <w:jc w:val="both"/>
        <w:rPr>
          <w:rFonts w:ascii="Times New Roman" w:hAnsi="Times New Roman" w:cs="Times New Roman"/>
          <w:sz w:val="24"/>
          <w:szCs w:val="24"/>
        </w:rPr>
      </w:pPr>
      <w:r w:rsidRPr="00937BD0">
        <w:rPr>
          <w:rFonts w:ascii="Times New Roman" w:hAnsi="Times New Roman" w:cs="Times New Roman"/>
          <w:sz w:val="24"/>
          <w:szCs w:val="24"/>
        </w:rPr>
        <w:t>troškovi koji su već bili financirani iz javnih izvora, odnosno troškovi koji se u vrijeme trajanja programa i projekta financiraju iz drugih izvora;</w:t>
      </w:r>
    </w:p>
    <w:p w14:paraId="7BB8E0CA" w14:textId="77777777" w:rsidR="00937BD0" w:rsidRPr="00937BD0" w:rsidRDefault="00937BD0" w:rsidP="00937BD0">
      <w:pPr>
        <w:numPr>
          <w:ilvl w:val="0"/>
          <w:numId w:val="30"/>
        </w:numPr>
        <w:spacing w:after="0" w:line="240" w:lineRule="auto"/>
        <w:jc w:val="both"/>
        <w:rPr>
          <w:rFonts w:ascii="Times New Roman" w:hAnsi="Times New Roman" w:cs="Times New Roman"/>
          <w:sz w:val="24"/>
          <w:szCs w:val="24"/>
        </w:rPr>
      </w:pPr>
      <w:r w:rsidRPr="00937BD0">
        <w:rPr>
          <w:rFonts w:ascii="Times New Roman" w:hAnsi="Times New Roman" w:cs="Times New Roman"/>
          <w:sz w:val="24"/>
          <w:szCs w:val="24"/>
        </w:rPr>
        <w:t>troškovi koji nisu predviđeni Ugovorom;</w:t>
      </w:r>
    </w:p>
    <w:p w14:paraId="7E949F96" w14:textId="77777777" w:rsidR="00937BD0" w:rsidRPr="00937BD0" w:rsidRDefault="00937BD0" w:rsidP="00937BD0">
      <w:pPr>
        <w:numPr>
          <w:ilvl w:val="0"/>
          <w:numId w:val="30"/>
        </w:numPr>
        <w:spacing w:after="0" w:line="240" w:lineRule="auto"/>
        <w:jc w:val="both"/>
        <w:rPr>
          <w:rFonts w:ascii="Times New Roman" w:hAnsi="Times New Roman" w:cs="Times New Roman"/>
          <w:sz w:val="24"/>
          <w:szCs w:val="24"/>
        </w:rPr>
      </w:pPr>
      <w:r w:rsidRPr="00937BD0">
        <w:rPr>
          <w:rFonts w:ascii="Times New Roman" w:hAnsi="Times New Roman" w:cs="Times New Roman"/>
          <w:sz w:val="24"/>
          <w:szCs w:val="24"/>
        </w:rPr>
        <w:t>donacije u dobrotvorne svrhe;</w:t>
      </w:r>
    </w:p>
    <w:p w14:paraId="26BB4796" w14:textId="77777777" w:rsidR="00937BD0" w:rsidRPr="00937BD0" w:rsidRDefault="00937BD0" w:rsidP="00937BD0">
      <w:pPr>
        <w:numPr>
          <w:ilvl w:val="0"/>
          <w:numId w:val="30"/>
        </w:numPr>
        <w:spacing w:after="0" w:line="240" w:lineRule="auto"/>
        <w:jc w:val="both"/>
        <w:rPr>
          <w:rFonts w:ascii="Times New Roman" w:hAnsi="Times New Roman" w:cs="Times New Roman"/>
          <w:sz w:val="24"/>
          <w:szCs w:val="24"/>
        </w:rPr>
      </w:pPr>
      <w:r w:rsidRPr="00937BD0">
        <w:rPr>
          <w:rFonts w:ascii="Times New Roman" w:hAnsi="Times New Roman" w:cs="Times New Roman"/>
          <w:sz w:val="24"/>
          <w:szCs w:val="24"/>
        </w:rPr>
        <w:t>zajmovi drugim organizacijama ili pojedincima;</w:t>
      </w:r>
    </w:p>
    <w:p w14:paraId="79B61656" w14:textId="77777777" w:rsidR="00937BD0" w:rsidRPr="00937BD0" w:rsidRDefault="00937BD0" w:rsidP="00937BD0">
      <w:pPr>
        <w:numPr>
          <w:ilvl w:val="0"/>
          <w:numId w:val="30"/>
        </w:numPr>
        <w:spacing w:after="0" w:line="240" w:lineRule="auto"/>
        <w:jc w:val="both"/>
        <w:rPr>
          <w:rFonts w:ascii="Times New Roman" w:hAnsi="Times New Roman" w:cs="Times New Roman"/>
          <w:sz w:val="24"/>
          <w:szCs w:val="24"/>
        </w:rPr>
      </w:pPr>
      <w:r w:rsidRPr="00937BD0">
        <w:rPr>
          <w:rFonts w:ascii="Times New Roman" w:hAnsi="Times New Roman" w:cs="Times New Roman"/>
          <w:sz w:val="24"/>
          <w:szCs w:val="24"/>
        </w:rPr>
        <w:t>doprinosi u naravi - nefinancijski doprinosi (robe ili usluge) od trećih strana koji ne obuhvaćaju izdatke za prijavitelja;</w:t>
      </w:r>
    </w:p>
    <w:p w14:paraId="5983E112" w14:textId="77777777" w:rsidR="00937BD0" w:rsidRPr="00937BD0" w:rsidRDefault="00937BD0" w:rsidP="00937BD0">
      <w:pPr>
        <w:numPr>
          <w:ilvl w:val="0"/>
          <w:numId w:val="30"/>
        </w:numPr>
        <w:spacing w:after="0" w:line="240" w:lineRule="auto"/>
        <w:jc w:val="both"/>
        <w:rPr>
          <w:rFonts w:ascii="Times New Roman" w:hAnsi="Times New Roman" w:cs="Times New Roman"/>
          <w:sz w:val="24"/>
          <w:szCs w:val="24"/>
        </w:rPr>
      </w:pPr>
      <w:r w:rsidRPr="00937BD0">
        <w:rPr>
          <w:rFonts w:ascii="Times New Roman" w:hAnsi="Times New Roman" w:cs="Times New Roman"/>
          <w:sz w:val="24"/>
          <w:szCs w:val="24"/>
        </w:rPr>
        <w:t>drugi troškovi koji nisu u neposrednoj povezanosti s aktivnostima i ciljevima programa i projekta.</w:t>
      </w:r>
    </w:p>
    <w:p w14:paraId="10696647" w14:textId="60A11EBE" w:rsidR="00EC15E6" w:rsidRDefault="00EC15E6" w:rsidP="00EC15E6">
      <w:pPr>
        <w:spacing w:after="0" w:line="240" w:lineRule="auto"/>
        <w:jc w:val="both"/>
        <w:rPr>
          <w:rFonts w:ascii="Times New Roman" w:hAnsi="Times New Roman" w:cs="Times New Roman"/>
          <w:sz w:val="24"/>
          <w:szCs w:val="24"/>
        </w:rPr>
      </w:pPr>
    </w:p>
    <w:p w14:paraId="4FEC1D7B" w14:textId="083A9621" w:rsidR="00100F7B" w:rsidRPr="00845565" w:rsidRDefault="00A750EA" w:rsidP="00324AF4">
      <w:pPr>
        <w:spacing w:after="0" w:line="240" w:lineRule="auto"/>
        <w:jc w:val="both"/>
        <w:rPr>
          <w:rFonts w:ascii="Times New Roman" w:hAnsi="Times New Roman" w:cs="Times New Roman"/>
          <w:b/>
          <w:bCs/>
          <w:sz w:val="24"/>
          <w:szCs w:val="24"/>
        </w:rPr>
      </w:pPr>
      <w:r w:rsidRPr="00C80F58">
        <w:rPr>
          <w:rFonts w:ascii="Times New Roman" w:hAnsi="Times New Roman" w:cs="Times New Roman"/>
          <w:b/>
          <w:bCs/>
          <w:sz w:val="24"/>
          <w:szCs w:val="24"/>
        </w:rPr>
        <w:lastRenderedPageBreak/>
        <w:t>Sufinancirat će se troškovi prijave koji su nastali od 1. siječnja 202</w:t>
      </w:r>
      <w:r w:rsidR="00523229" w:rsidRPr="00C80F58">
        <w:rPr>
          <w:rFonts w:ascii="Times New Roman" w:hAnsi="Times New Roman" w:cs="Times New Roman"/>
          <w:b/>
          <w:bCs/>
          <w:sz w:val="24"/>
          <w:szCs w:val="24"/>
        </w:rPr>
        <w:t>3</w:t>
      </w:r>
      <w:r w:rsidRPr="00C80F58">
        <w:rPr>
          <w:rFonts w:ascii="Times New Roman" w:hAnsi="Times New Roman" w:cs="Times New Roman"/>
          <w:b/>
          <w:bCs/>
          <w:sz w:val="24"/>
          <w:szCs w:val="24"/>
        </w:rPr>
        <w:t>. do 31. prosinca 202</w:t>
      </w:r>
      <w:r w:rsidR="00523229" w:rsidRPr="00C80F58">
        <w:rPr>
          <w:rFonts w:ascii="Times New Roman" w:hAnsi="Times New Roman" w:cs="Times New Roman"/>
          <w:b/>
          <w:bCs/>
          <w:sz w:val="24"/>
          <w:szCs w:val="24"/>
        </w:rPr>
        <w:t>3</w:t>
      </w:r>
      <w:r w:rsidRPr="00C80F58">
        <w:rPr>
          <w:rFonts w:ascii="Times New Roman" w:hAnsi="Times New Roman" w:cs="Times New Roman"/>
          <w:b/>
          <w:bCs/>
          <w:sz w:val="24"/>
          <w:szCs w:val="24"/>
        </w:rPr>
        <w:t>. godine.</w:t>
      </w:r>
    </w:p>
    <w:p w14:paraId="16D962F7" w14:textId="4D5D9E97" w:rsidR="00EC15E6" w:rsidRDefault="00A750EA" w:rsidP="00232FD4">
      <w:pPr>
        <w:pStyle w:val="Naslov1"/>
        <w:numPr>
          <w:ilvl w:val="0"/>
          <w:numId w:val="17"/>
        </w:numPr>
      </w:pPr>
      <w:bookmarkStart w:id="15" w:name="_Toc136248534"/>
      <w:r>
        <w:t>Kako se prijaviti</w:t>
      </w:r>
      <w:bookmarkEnd w:id="15"/>
    </w:p>
    <w:p w14:paraId="3AC98A62" w14:textId="6BCF6498" w:rsidR="00EC15E6" w:rsidRDefault="00A750EA" w:rsidP="005A1F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Prijava se smatra potpunom </w:t>
      </w:r>
      <w:r w:rsidR="002104DE">
        <w:rPr>
          <w:rFonts w:ascii="Times New Roman" w:hAnsi="Times New Roman" w:cs="Times New Roman"/>
          <w:sz w:val="24"/>
          <w:szCs w:val="24"/>
        </w:rPr>
        <w:t>ukoliko sadrži sve</w:t>
      </w:r>
      <w:r w:rsidR="009134E1">
        <w:rPr>
          <w:rFonts w:ascii="Times New Roman" w:hAnsi="Times New Roman" w:cs="Times New Roman"/>
          <w:sz w:val="24"/>
          <w:szCs w:val="24"/>
        </w:rPr>
        <w:t xml:space="preserve"> propisane</w:t>
      </w:r>
      <w:r w:rsidR="002104DE">
        <w:rPr>
          <w:rFonts w:ascii="Times New Roman" w:hAnsi="Times New Roman" w:cs="Times New Roman"/>
          <w:sz w:val="24"/>
          <w:szCs w:val="24"/>
        </w:rPr>
        <w:t xml:space="preserve"> prijavne obrasce i obvezne priloge kako je navedeno u Javnom pozivu:</w:t>
      </w:r>
    </w:p>
    <w:p w14:paraId="7E718233" w14:textId="77777777" w:rsidR="00672B83" w:rsidRDefault="00672B83" w:rsidP="005A1F49">
      <w:pPr>
        <w:spacing w:after="0" w:line="240" w:lineRule="auto"/>
        <w:jc w:val="both"/>
        <w:rPr>
          <w:rFonts w:ascii="Times New Roman" w:hAnsi="Times New Roman" w:cs="Times New Roman"/>
          <w:sz w:val="24"/>
          <w:szCs w:val="24"/>
        </w:rPr>
      </w:pPr>
    </w:p>
    <w:p w14:paraId="3530554F" w14:textId="536107D3" w:rsidR="00672B83" w:rsidRPr="00672B83" w:rsidRDefault="00672B83" w:rsidP="00672B83">
      <w:pPr>
        <w:pStyle w:val="Odlomakpopisa"/>
        <w:numPr>
          <w:ilvl w:val="0"/>
          <w:numId w:val="35"/>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Obvezna dokumentacija za prijavu je:</w:t>
      </w:r>
    </w:p>
    <w:p w14:paraId="1A5C205F" w14:textId="0E1CF1C8" w:rsidR="0061596E" w:rsidRPr="00845565" w:rsidRDefault="0053317F" w:rsidP="0061596E">
      <w:pPr>
        <w:pStyle w:val="Odlomakpopisa"/>
        <w:numPr>
          <w:ilvl w:val="1"/>
          <w:numId w:val="35"/>
        </w:numPr>
        <w:rPr>
          <w:rFonts w:ascii="Times New Roman" w:hAnsi="Times New Roman" w:cs="Times New Roman"/>
          <w:sz w:val="24"/>
          <w:szCs w:val="24"/>
        </w:rPr>
      </w:pPr>
      <w:bookmarkStart w:id="16" w:name="_Hlk134527944"/>
      <w:r>
        <w:rPr>
          <w:rFonts w:ascii="Times New Roman" w:hAnsi="Times New Roman" w:cs="Times New Roman"/>
          <w:b/>
          <w:bCs/>
          <w:sz w:val="24"/>
          <w:szCs w:val="24"/>
        </w:rPr>
        <w:t>Prijavni</w:t>
      </w:r>
      <w:r w:rsidR="0061596E">
        <w:rPr>
          <w:rFonts w:ascii="Times New Roman" w:hAnsi="Times New Roman" w:cs="Times New Roman"/>
          <w:b/>
          <w:bCs/>
          <w:sz w:val="24"/>
          <w:szCs w:val="24"/>
        </w:rPr>
        <w:t xml:space="preserve"> obrazac </w:t>
      </w:r>
      <w:r w:rsidR="00394E6D">
        <w:rPr>
          <w:rFonts w:ascii="Times New Roman" w:hAnsi="Times New Roman" w:cs="Times New Roman"/>
          <w:sz w:val="24"/>
          <w:szCs w:val="24"/>
        </w:rPr>
        <w:t>propisno</w:t>
      </w:r>
      <w:r w:rsidR="00732A62">
        <w:rPr>
          <w:rFonts w:ascii="Times New Roman" w:hAnsi="Times New Roman" w:cs="Times New Roman"/>
          <w:sz w:val="24"/>
          <w:szCs w:val="24"/>
        </w:rPr>
        <w:t xml:space="preserve"> (potpuno)</w:t>
      </w:r>
      <w:r w:rsidR="00672B83" w:rsidRPr="00672B83">
        <w:rPr>
          <w:rFonts w:ascii="Times New Roman" w:hAnsi="Times New Roman" w:cs="Times New Roman"/>
          <w:sz w:val="24"/>
          <w:szCs w:val="24"/>
        </w:rPr>
        <w:t xml:space="preserve"> ispunjen, ovjeren i potpisan </w:t>
      </w:r>
    </w:p>
    <w:p w14:paraId="36504D91" w14:textId="77777777" w:rsidR="005A1F49" w:rsidRDefault="005A1F49" w:rsidP="005A1F49">
      <w:pPr>
        <w:pStyle w:val="Odlomakpopisa"/>
        <w:spacing w:after="0" w:line="240" w:lineRule="auto"/>
        <w:ind w:left="1440"/>
        <w:jc w:val="both"/>
        <w:rPr>
          <w:rFonts w:ascii="Times New Roman" w:hAnsi="Times New Roman" w:cs="Times New Roman"/>
          <w:b/>
          <w:bCs/>
          <w:sz w:val="24"/>
          <w:szCs w:val="24"/>
        </w:rPr>
      </w:pPr>
    </w:p>
    <w:p w14:paraId="65B35294" w14:textId="4739EEB3" w:rsidR="005A1F49" w:rsidRDefault="005A1F49" w:rsidP="005A1F49">
      <w:pPr>
        <w:pStyle w:val="Odlomakpopisa"/>
        <w:numPr>
          <w:ilvl w:val="0"/>
          <w:numId w:val="35"/>
        </w:numPr>
        <w:spacing w:after="0" w:line="240" w:lineRule="auto"/>
        <w:jc w:val="both"/>
        <w:rPr>
          <w:rFonts w:ascii="Times New Roman" w:hAnsi="Times New Roman" w:cs="Times New Roman"/>
          <w:b/>
          <w:bCs/>
          <w:sz w:val="24"/>
          <w:szCs w:val="24"/>
        </w:rPr>
      </w:pPr>
      <w:bookmarkStart w:id="17" w:name="_Hlk134528703"/>
      <w:r w:rsidRPr="005A1F49">
        <w:rPr>
          <w:rFonts w:ascii="Times New Roman" w:hAnsi="Times New Roman" w:cs="Times New Roman"/>
          <w:b/>
          <w:bCs/>
          <w:sz w:val="24"/>
          <w:szCs w:val="24"/>
        </w:rPr>
        <w:t xml:space="preserve">Neobavezna dokumentacija koja se može priložiti na Javni poziv: </w:t>
      </w:r>
    </w:p>
    <w:p w14:paraId="299DBC8F" w14:textId="2443154C" w:rsidR="005A1F49" w:rsidRPr="005A1F49" w:rsidRDefault="005A1F49" w:rsidP="005A1F49">
      <w:pPr>
        <w:pStyle w:val="Odlomakpopisa"/>
        <w:numPr>
          <w:ilvl w:val="1"/>
          <w:numId w:val="35"/>
        </w:numPr>
        <w:spacing w:after="0" w:line="240" w:lineRule="auto"/>
        <w:jc w:val="both"/>
        <w:rPr>
          <w:rFonts w:ascii="Times New Roman" w:hAnsi="Times New Roman" w:cs="Times New Roman"/>
          <w:sz w:val="24"/>
          <w:szCs w:val="24"/>
        </w:rPr>
      </w:pPr>
      <w:r w:rsidRPr="005A1F49">
        <w:rPr>
          <w:rFonts w:ascii="Times New Roman" w:hAnsi="Times New Roman" w:cs="Times New Roman"/>
          <w:sz w:val="24"/>
          <w:szCs w:val="24"/>
        </w:rPr>
        <w:t xml:space="preserve">Neobvezujuća ponuda tiskare / izdavača, </w:t>
      </w:r>
    </w:p>
    <w:p w14:paraId="23577512" w14:textId="744790D7" w:rsidR="005A1F49" w:rsidRPr="005A1F49" w:rsidRDefault="005A1F49" w:rsidP="005A1F49">
      <w:pPr>
        <w:pStyle w:val="Odlomakpopisa"/>
        <w:numPr>
          <w:ilvl w:val="1"/>
          <w:numId w:val="35"/>
        </w:numPr>
        <w:spacing w:after="0" w:line="240" w:lineRule="auto"/>
        <w:jc w:val="both"/>
        <w:rPr>
          <w:rFonts w:ascii="Times New Roman" w:hAnsi="Times New Roman" w:cs="Times New Roman"/>
          <w:sz w:val="24"/>
          <w:szCs w:val="24"/>
        </w:rPr>
      </w:pPr>
      <w:r w:rsidRPr="005A1F49">
        <w:rPr>
          <w:rFonts w:ascii="Times New Roman" w:hAnsi="Times New Roman" w:cs="Times New Roman"/>
          <w:sz w:val="24"/>
          <w:szCs w:val="24"/>
        </w:rPr>
        <w:t xml:space="preserve">Životopis autora, </w:t>
      </w:r>
    </w:p>
    <w:p w14:paraId="6D32F313" w14:textId="19A482A6" w:rsidR="005A1F49" w:rsidRPr="005A1F49" w:rsidRDefault="005A1F49" w:rsidP="005A1F49">
      <w:pPr>
        <w:pStyle w:val="Odlomakpopisa"/>
        <w:numPr>
          <w:ilvl w:val="1"/>
          <w:numId w:val="35"/>
        </w:numPr>
        <w:spacing w:after="0" w:line="240" w:lineRule="auto"/>
        <w:jc w:val="both"/>
        <w:rPr>
          <w:rFonts w:ascii="Times New Roman" w:hAnsi="Times New Roman" w:cs="Times New Roman"/>
          <w:sz w:val="24"/>
          <w:szCs w:val="24"/>
        </w:rPr>
      </w:pPr>
      <w:r w:rsidRPr="005A1F49">
        <w:rPr>
          <w:rFonts w:ascii="Times New Roman" w:hAnsi="Times New Roman" w:cs="Times New Roman"/>
          <w:sz w:val="24"/>
          <w:szCs w:val="24"/>
        </w:rPr>
        <w:t xml:space="preserve">Životopis podnositelja ili odgovorne osobe podnositelja zahtjeva (kada autor nije podnositelj),  </w:t>
      </w:r>
    </w:p>
    <w:p w14:paraId="1D20E98B" w14:textId="7424708F" w:rsidR="005A1F49" w:rsidRDefault="005A1F49" w:rsidP="005A1F49">
      <w:pPr>
        <w:pStyle w:val="Odlomakpopisa"/>
        <w:numPr>
          <w:ilvl w:val="1"/>
          <w:numId w:val="35"/>
        </w:numPr>
        <w:spacing w:after="0" w:line="240" w:lineRule="auto"/>
        <w:jc w:val="both"/>
        <w:rPr>
          <w:rFonts w:ascii="Times New Roman" w:hAnsi="Times New Roman" w:cs="Times New Roman"/>
          <w:sz w:val="24"/>
          <w:szCs w:val="24"/>
        </w:rPr>
      </w:pPr>
      <w:r w:rsidRPr="005A1F49">
        <w:rPr>
          <w:rFonts w:ascii="Times New Roman" w:hAnsi="Times New Roman" w:cs="Times New Roman"/>
          <w:sz w:val="24"/>
          <w:szCs w:val="24"/>
        </w:rPr>
        <w:t>Bibliografija autora (popis prethodno tiskanih djela ili izjava ako autor nema prethodno tiskana djela),</w:t>
      </w:r>
    </w:p>
    <w:p w14:paraId="53428EFF" w14:textId="4434DD38" w:rsidR="005A1F49" w:rsidRPr="005A1F49" w:rsidRDefault="005A1F49" w:rsidP="005A1F49">
      <w:pPr>
        <w:pStyle w:val="Odlomakpopisa"/>
        <w:numPr>
          <w:ilvl w:val="1"/>
          <w:numId w:val="35"/>
        </w:numPr>
        <w:spacing w:after="0" w:line="240" w:lineRule="auto"/>
        <w:jc w:val="both"/>
        <w:rPr>
          <w:rFonts w:ascii="Times New Roman" w:hAnsi="Times New Roman" w:cs="Times New Roman"/>
          <w:sz w:val="24"/>
          <w:szCs w:val="24"/>
        </w:rPr>
      </w:pPr>
      <w:r w:rsidRPr="005A1F49">
        <w:rPr>
          <w:rFonts w:ascii="Times New Roman" w:hAnsi="Times New Roman" w:cs="Times New Roman"/>
          <w:sz w:val="24"/>
          <w:szCs w:val="24"/>
        </w:rPr>
        <w:t xml:space="preserve">Obrazac </w:t>
      </w:r>
      <w:r w:rsidR="00B15D0A">
        <w:rPr>
          <w:rFonts w:ascii="Times New Roman" w:hAnsi="Times New Roman" w:cs="Times New Roman"/>
          <w:sz w:val="24"/>
          <w:szCs w:val="24"/>
        </w:rPr>
        <w:t>I</w:t>
      </w:r>
      <w:r w:rsidRPr="005A1F49">
        <w:rPr>
          <w:rFonts w:ascii="Times New Roman" w:hAnsi="Times New Roman" w:cs="Times New Roman"/>
          <w:sz w:val="24"/>
          <w:szCs w:val="24"/>
        </w:rPr>
        <w:t>zjave o partnerstvu,</w:t>
      </w:r>
    </w:p>
    <w:p w14:paraId="3B749D69" w14:textId="467A3AF3" w:rsidR="005A1F49" w:rsidRPr="005A1F49" w:rsidRDefault="005A1F49" w:rsidP="005A1F49">
      <w:pPr>
        <w:pStyle w:val="Odlomakpopisa"/>
        <w:numPr>
          <w:ilvl w:val="1"/>
          <w:numId w:val="35"/>
        </w:numPr>
        <w:spacing w:after="0" w:line="240" w:lineRule="auto"/>
        <w:jc w:val="both"/>
        <w:rPr>
          <w:rFonts w:ascii="Times New Roman" w:hAnsi="Times New Roman" w:cs="Times New Roman"/>
          <w:sz w:val="24"/>
          <w:szCs w:val="24"/>
        </w:rPr>
      </w:pPr>
      <w:r w:rsidRPr="005A1F49">
        <w:rPr>
          <w:rFonts w:ascii="Times New Roman" w:hAnsi="Times New Roman" w:cs="Times New Roman"/>
          <w:sz w:val="24"/>
          <w:szCs w:val="24"/>
        </w:rPr>
        <w:t xml:space="preserve">Zapisi, publikacije, novinski članci te ostali materijali koji prikazuju rad </w:t>
      </w:r>
      <w:r>
        <w:rPr>
          <w:rFonts w:ascii="Times New Roman" w:hAnsi="Times New Roman" w:cs="Times New Roman"/>
          <w:sz w:val="24"/>
          <w:szCs w:val="24"/>
        </w:rPr>
        <w:t>prijavitelja</w:t>
      </w:r>
      <w:r w:rsidRPr="005A1F49">
        <w:rPr>
          <w:rFonts w:ascii="Times New Roman" w:hAnsi="Times New Roman" w:cs="Times New Roman"/>
          <w:sz w:val="24"/>
          <w:szCs w:val="24"/>
        </w:rPr>
        <w:t xml:space="preserve"> i u izravnoj su vezi s prijavom na Javni poziv,</w:t>
      </w:r>
    </w:p>
    <w:bookmarkEnd w:id="16"/>
    <w:bookmarkEnd w:id="17"/>
    <w:p w14:paraId="04EF8FA4" w14:textId="77777777" w:rsidR="00672B83" w:rsidRDefault="00672B83" w:rsidP="004856D1">
      <w:pPr>
        <w:spacing w:after="0" w:line="240" w:lineRule="auto"/>
        <w:jc w:val="both"/>
        <w:rPr>
          <w:rFonts w:ascii="Times New Roman" w:hAnsi="Times New Roman" w:cs="Times New Roman"/>
          <w:sz w:val="24"/>
          <w:szCs w:val="24"/>
        </w:rPr>
      </w:pPr>
    </w:p>
    <w:p w14:paraId="787EFB21" w14:textId="60AFBD08" w:rsidR="004856D1" w:rsidRDefault="004856D1" w:rsidP="004856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slučaju podnošenja dvije (2) prijave, svaka prijava podnosi se zasebno u zasebnoj koverti.</w:t>
      </w:r>
    </w:p>
    <w:p w14:paraId="3327427A" w14:textId="77777777" w:rsidR="004856D1" w:rsidRPr="004856D1" w:rsidRDefault="004856D1" w:rsidP="004856D1">
      <w:pPr>
        <w:spacing w:after="0" w:line="240" w:lineRule="auto"/>
        <w:jc w:val="both"/>
        <w:rPr>
          <w:rFonts w:ascii="Times New Roman" w:hAnsi="Times New Roman" w:cs="Times New Roman"/>
          <w:sz w:val="24"/>
          <w:szCs w:val="24"/>
        </w:rPr>
      </w:pPr>
    </w:p>
    <w:p w14:paraId="3E09513D" w14:textId="044F0E64" w:rsidR="006F20BD" w:rsidRPr="00324AF4" w:rsidRDefault="006F20BD" w:rsidP="00324AF4">
      <w:pPr>
        <w:pStyle w:val="Odlomakpopisa"/>
        <w:numPr>
          <w:ilvl w:val="0"/>
          <w:numId w:val="35"/>
        </w:numPr>
        <w:spacing w:after="0" w:line="240" w:lineRule="auto"/>
        <w:jc w:val="both"/>
        <w:rPr>
          <w:rFonts w:ascii="Times New Roman" w:hAnsi="Times New Roman" w:cs="Times New Roman"/>
          <w:sz w:val="24"/>
          <w:szCs w:val="24"/>
        </w:rPr>
      </w:pPr>
      <w:r w:rsidRPr="00324AF4">
        <w:rPr>
          <w:rFonts w:ascii="Times New Roman" w:hAnsi="Times New Roman" w:cs="Times New Roman"/>
          <w:sz w:val="24"/>
          <w:szCs w:val="24"/>
        </w:rPr>
        <w:t>Grad Koprivnica neće razmatrati prijave: </w:t>
      </w:r>
    </w:p>
    <w:p w14:paraId="724055F3" w14:textId="292E3C92" w:rsidR="00B15D0A" w:rsidRDefault="00B15D0A" w:rsidP="006F20BD">
      <w:pPr>
        <w:numPr>
          <w:ilvl w:val="0"/>
          <w:numId w:val="31"/>
        </w:numPr>
        <w:spacing w:after="0" w:line="240" w:lineRule="auto"/>
        <w:jc w:val="both"/>
        <w:rPr>
          <w:rFonts w:ascii="Times New Roman" w:hAnsi="Times New Roman" w:cs="Times New Roman"/>
          <w:sz w:val="24"/>
          <w:szCs w:val="24"/>
        </w:rPr>
      </w:pPr>
      <w:r w:rsidRPr="006123F1">
        <w:rPr>
          <w:rFonts w:ascii="Times New Roman" w:hAnsi="Times New Roman" w:cs="Times New Roman"/>
          <w:sz w:val="24"/>
          <w:szCs w:val="24"/>
        </w:rPr>
        <w:t>koje ne ispunjavaju tražene uvjete sukladno tekstu Javnog poziva i Uputa za prijavitelje</w:t>
      </w:r>
    </w:p>
    <w:p w14:paraId="067E6EC0" w14:textId="6EED2671" w:rsidR="006F20BD" w:rsidRPr="006F20BD" w:rsidRDefault="006F20BD" w:rsidP="006F20BD">
      <w:pPr>
        <w:numPr>
          <w:ilvl w:val="0"/>
          <w:numId w:val="31"/>
        </w:numPr>
        <w:spacing w:after="0" w:line="240" w:lineRule="auto"/>
        <w:jc w:val="both"/>
        <w:rPr>
          <w:rFonts w:ascii="Times New Roman" w:hAnsi="Times New Roman" w:cs="Times New Roman"/>
          <w:sz w:val="24"/>
          <w:szCs w:val="24"/>
        </w:rPr>
      </w:pPr>
      <w:r w:rsidRPr="006F20BD">
        <w:rPr>
          <w:rFonts w:ascii="Times New Roman" w:hAnsi="Times New Roman" w:cs="Times New Roman"/>
          <w:sz w:val="24"/>
          <w:szCs w:val="24"/>
        </w:rPr>
        <w:t xml:space="preserve">koje nisu dostavljene na </w:t>
      </w:r>
      <w:r w:rsidR="001A39DF">
        <w:rPr>
          <w:rFonts w:ascii="Times New Roman" w:hAnsi="Times New Roman" w:cs="Times New Roman"/>
          <w:sz w:val="24"/>
          <w:szCs w:val="24"/>
        </w:rPr>
        <w:t xml:space="preserve">propisanim obrascima s ispunjenim propisanim obvezujućim </w:t>
      </w:r>
      <w:r w:rsidR="007519F7">
        <w:rPr>
          <w:rFonts w:ascii="Times New Roman" w:hAnsi="Times New Roman" w:cs="Times New Roman"/>
          <w:sz w:val="24"/>
          <w:szCs w:val="24"/>
        </w:rPr>
        <w:t>sadržajem označenim na obrascima</w:t>
      </w:r>
      <w:r w:rsidRPr="006F20BD">
        <w:rPr>
          <w:rFonts w:ascii="Times New Roman" w:hAnsi="Times New Roman" w:cs="Times New Roman"/>
          <w:sz w:val="24"/>
          <w:szCs w:val="24"/>
        </w:rPr>
        <w:t>,</w:t>
      </w:r>
    </w:p>
    <w:p w14:paraId="22D63E69" w14:textId="7DBE05CC" w:rsidR="006F20BD" w:rsidRPr="006F20BD" w:rsidRDefault="006F20BD" w:rsidP="006F20BD">
      <w:pPr>
        <w:numPr>
          <w:ilvl w:val="0"/>
          <w:numId w:val="31"/>
        </w:numPr>
        <w:spacing w:after="0" w:line="240" w:lineRule="auto"/>
        <w:jc w:val="both"/>
        <w:rPr>
          <w:rFonts w:ascii="Times New Roman" w:hAnsi="Times New Roman" w:cs="Times New Roman"/>
          <w:sz w:val="24"/>
          <w:szCs w:val="24"/>
        </w:rPr>
      </w:pPr>
      <w:r w:rsidRPr="006F20BD">
        <w:rPr>
          <w:rFonts w:ascii="Times New Roman" w:hAnsi="Times New Roman" w:cs="Times New Roman"/>
          <w:sz w:val="24"/>
          <w:szCs w:val="24"/>
        </w:rPr>
        <w:t>koje su dostavljene izvan propisanoga roka</w:t>
      </w:r>
      <w:r w:rsidR="000F4DBD">
        <w:rPr>
          <w:rFonts w:ascii="Times New Roman" w:hAnsi="Times New Roman" w:cs="Times New Roman"/>
          <w:sz w:val="24"/>
          <w:szCs w:val="24"/>
        </w:rPr>
        <w:t>.</w:t>
      </w:r>
    </w:p>
    <w:p w14:paraId="1024FCBE" w14:textId="63A6A278" w:rsidR="006F20BD" w:rsidRPr="006F20BD" w:rsidRDefault="006F20BD" w:rsidP="001C1078">
      <w:pPr>
        <w:spacing w:after="0" w:line="240" w:lineRule="auto"/>
        <w:ind w:left="720"/>
        <w:jc w:val="both"/>
        <w:rPr>
          <w:rFonts w:ascii="Times New Roman" w:hAnsi="Times New Roman" w:cs="Times New Roman"/>
          <w:sz w:val="24"/>
          <w:szCs w:val="24"/>
        </w:rPr>
      </w:pPr>
    </w:p>
    <w:p w14:paraId="3A4F766C" w14:textId="3DD17613" w:rsidR="0007022C" w:rsidRDefault="00BC57B2" w:rsidP="0007022C">
      <w:pPr>
        <w:spacing w:after="0" w:line="240" w:lineRule="auto"/>
        <w:jc w:val="both"/>
        <w:rPr>
          <w:rFonts w:ascii="Times New Roman" w:hAnsi="Times New Roman" w:cs="Times New Roman"/>
          <w:sz w:val="24"/>
          <w:szCs w:val="24"/>
        </w:rPr>
      </w:pPr>
      <w:r w:rsidRPr="00BC57B2">
        <w:rPr>
          <w:rFonts w:ascii="Times New Roman" w:hAnsi="Times New Roman" w:cs="Times New Roman"/>
          <w:sz w:val="24"/>
          <w:szCs w:val="24"/>
        </w:rPr>
        <w:t>Grad Koprivnica zadržava pravo zatražiti dodatna pojašnjenja ili dokumentaciju radi kvalitetne i stručne ocjene zahtjeva. Zahtjeve podnositelja koji nisu dostavili traženu dopunu u traženom roku neće se dalje razmatrati.</w:t>
      </w:r>
    </w:p>
    <w:p w14:paraId="75EA541D" w14:textId="77777777" w:rsidR="00BC57B2" w:rsidRDefault="00BC57B2" w:rsidP="0007022C">
      <w:pPr>
        <w:spacing w:after="0" w:line="240" w:lineRule="auto"/>
        <w:jc w:val="both"/>
        <w:rPr>
          <w:rFonts w:ascii="Times New Roman" w:hAnsi="Times New Roman" w:cs="Times New Roman"/>
          <w:sz w:val="24"/>
          <w:szCs w:val="24"/>
        </w:rPr>
      </w:pPr>
    </w:p>
    <w:p w14:paraId="0E2E509F" w14:textId="4BA4B3C1" w:rsidR="000375A6" w:rsidRDefault="00A750EA" w:rsidP="0087354F">
      <w:pPr>
        <w:pStyle w:val="Naslov2"/>
        <w:numPr>
          <w:ilvl w:val="1"/>
          <w:numId w:val="17"/>
        </w:numPr>
      </w:pPr>
      <w:bookmarkStart w:id="18" w:name="_Toc136248535"/>
      <w:r>
        <w:t xml:space="preserve">Sadržaj </w:t>
      </w:r>
      <w:r w:rsidR="00616281">
        <w:t>Prijavnog obrasca</w:t>
      </w:r>
      <w:bookmarkEnd w:id="18"/>
    </w:p>
    <w:p w14:paraId="421DCE86" w14:textId="3156E05C" w:rsidR="00D2246C" w:rsidRDefault="00D2246C" w:rsidP="00D2246C">
      <w:pPr>
        <w:spacing w:after="0" w:line="240" w:lineRule="auto"/>
        <w:jc w:val="both"/>
        <w:rPr>
          <w:rFonts w:ascii="Times New Roman" w:hAnsi="Times New Roman" w:cs="Times New Roman"/>
          <w:sz w:val="24"/>
          <w:szCs w:val="24"/>
        </w:rPr>
      </w:pPr>
    </w:p>
    <w:p w14:paraId="777C3BBF" w14:textId="6D18066D" w:rsidR="00460462" w:rsidRDefault="00D27CF0" w:rsidP="00324A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Prijavni </w:t>
      </w:r>
      <w:r w:rsidR="006144A2">
        <w:rPr>
          <w:rFonts w:ascii="Times New Roman" w:hAnsi="Times New Roman" w:cs="Times New Roman"/>
          <w:sz w:val="24"/>
          <w:szCs w:val="24"/>
        </w:rPr>
        <w:t>obrazac</w:t>
      </w:r>
      <w:r w:rsidR="00324AF4">
        <w:rPr>
          <w:rFonts w:ascii="Times New Roman" w:hAnsi="Times New Roman" w:cs="Times New Roman"/>
          <w:sz w:val="24"/>
          <w:szCs w:val="24"/>
        </w:rPr>
        <w:t xml:space="preserve"> </w:t>
      </w:r>
      <w:r w:rsidR="006144A2">
        <w:rPr>
          <w:rFonts w:ascii="Times New Roman" w:hAnsi="Times New Roman" w:cs="Times New Roman"/>
          <w:sz w:val="24"/>
          <w:szCs w:val="24"/>
        </w:rPr>
        <w:t>prijave</w:t>
      </w:r>
      <w:r w:rsidR="00324AF4">
        <w:rPr>
          <w:rFonts w:ascii="Times New Roman" w:hAnsi="Times New Roman" w:cs="Times New Roman"/>
          <w:sz w:val="24"/>
          <w:szCs w:val="24"/>
        </w:rPr>
        <w:t xml:space="preserve"> dio je obvezne dokumentacije. Sadrži podatke o prijavitelju, partneru te sadržaju </w:t>
      </w:r>
      <w:r w:rsidR="006144A2">
        <w:rPr>
          <w:rFonts w:ascii="Times New Roman" w:hAnsi="Times New Roman" w:cs="Times New Roman"/>
          <w:sz w:val="24"/>
          <w:szCs w:val="24"/>
        </w:rPr>
        <w:t>prijave koja</w:t>
      </w:r>
      <w:r w:rsidR="00E331CD">
        <w:rPr>
          <w:rFonts w:ascii="Times New Roman" w:hAnsi="Times New Roman" w:cs="Times New Roman"/>
          <w:sz w:val="24"/>
          <w:szCs w:val="24"/>
        </w:rPr>
        <w:t xml:space="preserve"> se predlaže za financijsku potporu.</w:t>
      </w:r>
      <w:r w:rsidR="00324AF4">
        <w:rPr>
          <w:rFonts w:ascii="Times New Roman" w:hAnsi="Times New Roman" w:cs="Times New Roman"/>
          <w:sz w:val="24"/>
          <w:szCs w:val="24"/>
        </w:rPr>
        <w:t xml:space="preserve"> </w:t>
      </w:r>
      <w:r w:rsidR="00455433">
        <w:rPr>
          <w:rFonts w:ascii="Times New Roman" w:hAnsi="Times New Roman" w:cs="Times New Roman"/>
          <w:sz w:val="24"/>
          <w:szCs w:val="24"/>
        </w:rPr>
        <w:t>Također, sadrži podatke o svim troškovima</w:t>
      </w:r>
      <w:r w:rsidR="00616281">
        <w:rPr>
          <w:rFonts w:ascii="Times New Roman" w:hAnsi="Times New Roman" w:cs="Times New Roman"/>
          <w:sz w:val="24"/>
          <w:szCs w:val="24"/>
        </w:rPr>
        <w:t xml:space="preserve"> prijave te o bespovratnim sredstvima koja se traže od davatelja.</w:t>
      </w:r>
    </w:p>
    <w:p w14:paraId="48C21E28" w14:textId="77777777" w:rsidR="00460462" w:rsidRDefault="00460462" w:rsidP="00324AF4">
      <w:pPr>
        <w:spacing w:after="0" w:line="240" w:lineRule="auto"/>
        <w:jc w:val="both"/>
        <w:rPr>
          <w:rFonts w:ascii="Times New Roman" w:hAnsi="Times New Roman" w:cs="Times New Roman"/>
          <w:sz w:val="24"/>
          <w:szCs w:val="24"/>
        </w:rPr>
      </w:pPr>
    </w:p>
    <w:p w14:paraId="45FDE2CF" w14:textId="634E9DEE" w:rsidR="00E35CAD" w:rsidRDefault="0023525F" w:rsidP="00324A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Obrazac u kojem nedostaje pro</w:t>
      </w:r>
      <w:r w:rsidR="00C545FA">
        <w:rPr>
          <w:rFonts w:ascii="Times New Roman" w:hAnsi="Times New Roman" w:cs="Times New Roman"/>
          <w:sz w:val="24"/>
          <w:szCs w:val="24"/>
        </w:rPr>
        <w:t>pisan obvezujuć</w:t>
      </w:r>
      <w:r w:rsidR="00484C82">
        <w:rPr>
          <w:rFonts w:ascii="Times New Roman" w:hAnsi="Times New Roman" w:cs="Times New Roman"/>
          <w:sz w:val="24"/>
          <w:szCs w:val="24"/>
        </w:rPr>
        <w:t>i</w:t>
      </w:r>
      <w:r w:rsidR="00C545FA">
        <w:rPr>
          <w:rFonts w:ascii="Times New Roman" w:hAnsi="Times New Roman" w:cs="Times New Roman"/>
          <w:sz w:val="24"/>
          <w:szCs w:val="24"/>
        </w:rPr>
        <w:t xml:space="preserve"> sadržaj označen na obrascu</w:t>
      </w:r>
      <w:r w:rsidR="00273091">
        <w:rPr>
          <w:rFonts w:ascii="Times New Roman" w:hAnsi="Times New Roman" w:cs="Times New Roman"/>
          <w:sz w:val="24"/>
          <w:szCs w:val="24"/>
        </w:rPr>
        <w:t xml:space="preserve"> neće biti uzet u razmatranje</w:t>
      </w:r>
      <w:r w:rsidR="00C545FA">
        <w:rPr>
          <w:rFonts w:ascii="Times New Roman" w:hAnsi="Times New Roman" w:cs="Times New Roman"/>
          <w:sz w:val="24"/>
          <w:szCs w:val="24"/>
        </w:rPr>
        <w:t>.</w:t>
      </w:r>
    </w:p>
    <w:p w14:paraId="62CF44C5" w14:textId="77777777" w:rsidR="00672B83" w:rsidRDefault="00672B83" w:rsidP="00E35CAD">
      <w:pPr>
        <w:spacing w:after="0" w:line="240" w:lineRule="auto"/>
        <w:jc w:val="both"/>
        <w:rPr>
          <w:rFonts w:ascii="Times New Roman" w:hAnsi="Times New Roman" w:cs="Times New Roman"/>
          <w:sz w:val="24"/>
          <w:szCs w:val="24"/>
        </w:rPr>
      </w:pPr>
    </w:p>
    <w:p w14:paraId="02D5B28E" w14:textId="1E091ABA" w:rsidR="00B10FEA" w:rsidRDefault="00A750EA" w:rsidP="00E35C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Obrazac je potrebno ispuniti isključivo korištenjem računala. </w:t>
      </w:r>
      <w:r w:rsidR="000A17FD">
        <w:rPr>
          <w:rFonts w:ascii="Times New Roman" w:hAnsi="Times New Roman" w:cs="Times New Roman"/>
          <w:sz w:val="24"/>
          <w:szCs w:val="24"/>
        </w:rPr>
        <w:t>Rukom ispisani obrasci neće biti uzeti u razmatranje.</w:t>
      </w:r>
    </w:p>
    <w:p w14:paraId="7A09A658" w14:textId="77777777" w:rsidR="001718C2" w:rsidRDefault="001718C2" w:rsidP="00E35CAD">
      <w:pPr>
        <w:spacing w:after="0" w:line="240" w:lineRule="auto"/>
        <w:jc w:val="both"/>
        <w:rPr>
          <w:rFonts w:ascii="Times New Roman" w:hAnsi="Times New Roman" w:cs="Times New Roman"/>
          <w:sz w:val="24"/>
          <w:szCs w:val="24"/>
        </w:rPr>
      </w:pPr>
    </w:p>
    <w:p w14:paraId="76AD3F23" w14:textId="3086D964" w:rsidR="00BB1F29" w:rsidRDefault="00BB1F29" w:rsidP="00B556FA">
      <w:pPr>
        <w:spacing w:after="0" w:line="240" w:lineRule="auto"/>
        <w:jc w:val="both"/>
        <w:rPr>
          <w:rFonts w:ascii="Times New Roman" w:hAnsi="Times New Roman" w:cs="Times New Roman"/>
          <w:sz w:val="24"/>
          <w:szCs w:val="24"/>
        </w:rPr>
      </w:pPr>
    </w:p>
    <w:p w14:paraId="747B1659" w14:textId="77777777" w:rsidR="00B124DB" w:rsidRDefault="00B124DB" w:rsidP="00B556FA">
      <w:pPr>
        <w:spacing w:after="0" w:line="240" w:lineRule="auto"/>
        <w:jc w:val="both"/>
        <w:rPr>
          <w:rFonts w:ascii="Times New Roman" w:hAnsi="Times New Roman" w:cs="Times New Roman"/>
          <w:sz w:val="24"/>
          <w:szCs w:val="24"/>
        </w:rPr>
      </w:pPr>
    </w:p>
    <w:p w14:paraId="5EA1504E" w14:textId="77777777" w:rsidR="00B124DB" w:rsidRDefault="00B124DB" w:rsidP="00B556FA">
      <w:pPr>
        <w:spacing w:after="0" w:line="240" w:lineRule="auto"/>
        <w:jc w:val="both"/>
        <w:rPr>
          <w:rFonts w:ascii="Times New Roman" w:hAnsi="Times New Roman" w:cs="Times New Roman"/>
          <w:sz w:val="24"/>
          <w:szCs w:val="24"/>
        </w:rPr>
      </w:pPr>
    </w:p>
    <w:p w14:paraId="6088DA49" w14:textId="77777777" w:rsidR="00B124DB" w:rsidRDefault="00B124DB" w:rsidP="00B556FA">
      <w:pPr>
        <w:spacing w:after="0" w:line="240" w:lineRule="auto"/>
        <w:jc w:val="both"/>
        <w:rPr>
          <w:rFonts w:ascii="Times New Roman" w:hAnsi="Times New Roman" w:cs="Times New Roman"/>
          <w:sz w:val="24"/>
          <w:szCs w:val="24"/>
        </w:rPr>
      </w:pPr>
    </w:p>
    <w:p w14:paraId="7E204AF8" w14:textId="77777777" w:rsidR="00B124DB" w:rsidRDefault="00B124DB" w:rsidP="00B556FA">
      <w:pPr>
        <w:spacing w:after="0" w:line="240" w:lineRule="auto"/>
        <w:jc w:val="both"/>
        <w:rPr>
          <w:rFonts w:ascii="Times New Roman" w:hAnsi="Times New Roman" w:cs="Times New Roman"/>
          <w:sz w:val="24"/>
          <w:szCs w:val="24"/>
        </w:rPr>
      </w:pPr>
    </w:p>
    <w:p w14:paraId="1CC722FC" w14:textId="77777777" w:rsidR="00B124DB" w:rsidRDefault="00B124DB" w:rsidP="00B556FA">
      <w:pPr>
        <w:spacing w:after="0" w:line="240" w:lineRule="auto"/>
        <w:jc w:val="both"/>
        <w:rPr>
          <w:rFonts w:ascii="Times New Roman" w:hAnsi="Times New Roman" w:cs="Times New Roman"/>
          <w:sz w:val="24"/>
          <w:szCs w:val="24"/>
        </w:rPr>
      </w:pPr>
    </w:p>
    <w:p w14:paraId="3DBEB869" w14:textId="47BF4C22" w:rsidR="00BB1F29" w:rsidRDefault="00A750EA" w:rsidP="006570BD">
      <w:pPr>
        <w:pStyle w:val="Naslov2"/>
        <w:numPr>
          <w:ilvl w:val="1"/>
          <w:numId w:val="17"/>
        </w:numPr>
      </w:pPr>
      <w:bookmarkStart w:id="19" w:name="_Toc136248536"/>
      <w:r>
        <w:t>Gdje poslati prijav</w:t>
      </w:r>
      <w:r w:rsidR="00F00EEC">
        <w:t>u?</w:t>
      </w:r>
      <w:bookmarkEnd w:id="19"/>
    </w:p>
    <w:p w14:paraId="70B1968A" w14:textId="3D6AC034" w:rsidR="00F00EEC" w:rsidRDefault="00F00EEC" w:rsidP="00F00EEC">
      <w:pPr>
        <w:spacing w:after="0" w:line="240" w:lineRule="auto"/>
        <w:jc w:val="both"/>
        <w:rPr>
          <w:rFonts w:ascii="Times New Roman" w:hAnsi="Times New Roman" w:cs="Times New Roman"/>
          <w:sz w:val="24"/>
          <w:szCs w:val="24"/>
        </w:rPr>
      </w:pPr>
    </w:p>
    <w:p w14:paraId="3468B90E" w14:textId="0E39614D" w:rsidR="00D60C25" w:rsidRPr="006123F1" w:rsidRDefault="00A750EA" w:rsidP="00D60C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Prijava se podnosi </w:t>
      </w:r>
      <w:r w:rsidR="005A1F49">
        <w:rPr>
          <w:rFonts w:ascii="Times New Roman" w:hAnsi="Times New Roman" w:cs="Times New Roman"/>
          <w:sz w:val="24"/>
          <w:szCs w:val="24"/>
        </w:rPr>
        <w:t xml:space="preserve">poštom ili osobno </w:t>
      </w:r>
      <w:r w:rsidRPr="006123F1">
        <w:rPr>
          <w:rFonts w:ascii="Times New Roman" w:hAnsi="Times New Roman" w:cs="Times New Roman"/>
          <w:sz w:val="24"/>
          <w:szCs w:val="24"/>
        </w:rPr>
        <w:t xml:space="preserve">u papirnatom obliku na adresu: </w:t>
      </w:r>
    </w:p>
    <w:p w14:paraId="30902BE6" w14:textId="77777777" w:rsidR="00D60C25" w:rsidRPr="006123F1" w:rsidRDefault="00D60C25" w:rsidP="00D60C25">
      <w:pPr>
        <w:spacing w:after="0" w:line="240" w:lineRule="auto"/>
        <w:jc w:val="both"/>
        <w:rPr>
          <w:rFonts w:ascii="Times New Roman" w:hAnsi="Times New Roman" w:cs="Times New Roman"/>
          <w:sz w:val="24"/>
          <w:szCs w:val="24"/>
        </w:rPr>
      </w:pPr>
    </w:p>
    <w:p w14:paraId="25F0D9EB" w14:textId="77777777" w:rsidR="00D60C25" w:rsidRPr="007C1F44" w:rsidRDefault="00A750EA" w:rsidP="00D60C25">
      <w:pPr>
        <w:spacing w:after="0" w:line="240" w:lineRule="auto"/>
        <w:jc w:val="center"/>
        <w:rPr>
          <w:rFonts w:ascii="Times New Roman" w:hAnsi="Times New Roman" w:cs="Times New Roman"/>
          <w:b/>
          <w:bCs/>
          <w:sz w:val="24"/>
          <w:szCs w:val="24"/>
        </w:rPr>
      </w:pPr>
      <w:r w:rsidRPr="007C1F44">
        <w:rPr>
          <w:rFonts w:ascii="Times New Roman" w:hAnsi="Times New Roman" w:cs="Times New Roman"/>
          <w:b/>
          <w:bCs/>
          <w:sz w:val="24"/>
          <w:szCs w:val="24"/>
        </w:rPr>
        <w:t>Grad Koprivnica</w:t>
      </w:r>
    </w:p>
    <w:p w14:paraId="23E4CB2A" w14:textId="77777777" w:rsidR="00D60C25" w:rsidRPr="007C1F44" w:rsidRDefault="00A750EA" w:rsidP="00D60C25">
      <w:pPr>
        <w:spacing w:after="0" w:line="240" w:lineRule="auto"/>
        <w:jc w:val="center"/>
        <w:rPr>
          <w:rFonts w:ascii="Times New Roman" w:hAnsi="Times New Roman" w:cs="Times New Roman"/>
          <w:b/>
          <w:bCs/>
          <w:sz w:val="24"/>
          <w:szCs w:val="24"/>
        </w:rPr>
      </w:pPr>
      <w:r w:rsidRPr="007C1F44">
        <w:rPr>
          <w:rFonts w:ascii="Times New Roman" w:hAnsi="Times New Roman" w:cs="Times New Roman"/>
          <w:b/>
          <w:bCs/>
          <w:sz w:val="24"/>
          <w:szCs w:val="24"/>
        </w:rPr>
        <w:t>Zrinski trg 1</w:t>
      </w:r>
    </w:p>
    <w:p w14:paraId="1B52C5FA" w14:textId="77777777" w:rsidR="00D60C25" w:rsidRPr="007C1F44" w:rsidRDefault="00A750EA" w:rsidP="00D60C25">
      <w:pPr>
        <w:spacing w:after="0" w:line="240" w:lineRule="auto"/>
        <w:jc w:val="center"/>
        <w:rPr>
          <w:rFonts w:ascii="Times New Roman" w:hAnsi="Times New Roman" w:cs="Times New Roman"/>
          <w:b/>
          <w:bCs/>
          <w:sz w:val="24"/>
          <w:szCs w:val="24"/>
        </w:rPr>
      </w:pPr>
      <w:r w:rsidRPr="007C1F44">
        <w:rPr>
          <w:rFonts w:ascii="Times New Roman" w:hAnsi="Times New Roman" w:cs="Times New Roman"/>
          <w:b/>
          <w:bCs/>
          <w:sz w:val="24"/>
          <w:szCs w:val="24"/>
        </w:rPr>
        <w:t>48000 Koprivnica</w:t>
      </w:r>
    </w:p>
    <w:p w14:paraId="5181D8BE" w14:textId="4DC85D13" w:rsidR="00D60C25" w:rsidRPr="007C1F44" w:rsidRDefault="00A750EA" w:rsidP="00D60C25">
      <w:pPr>
        <w:spacing w:after="0" w:line="240" w:lineRule="auto"/>
        <w:jc w:val="center"/>
        <w:rPr>
          <w:rFonts w:ascii="Times New Roman" w:hAnsi="Times New Roman" w:cs="Times New Roman"/>
          <w:b/>
          <w:bCs/>
          <w:sz w:val="24"/>
          <w:szCs w:val="24"/>
        </w:rPr>
      </w:pPr>
      <w:r w:rsidRPr="007C1F44">
        <w:rPr>
          <w:rFonts w:ascii="Times New Roman" w:hAnsi="Times New Roman" w:cs="Times New Roman"/>
          <w:b/>
          <w:bCs/>
          <w:sz w:val="24"/>
          <w:szCs w:val="24"/>
        </w:rPr>
        <w:t>s naznakom „</w:t>
      </w:r>
      <w:r w:rsidR="009C41CB" w:rsidRPr="009C41CB">
        <w:rPr>
          <w:rFonts w:ascii="Times New Roman" w:hAnsi="Times New Roman" w:cs="Times New Roman"/>
          <w:b/>
          <w:bCs/>
          <w:sz w:val="24"/>
          <w:szCs w:val="24"/>
        </w:rPr>
        <w:t>Javni poziv za financijsku potporu za izdavanje znanstvenih publikacija u 2023. godini</w:t>
      </w:r>
      <w:r w:rsidRPr="007C1F44">
        <w:rPr>
          <w:rFonts w:ascii="Times New Roman" w:hAnsi="Times New Roman" w:cs="Times New Roman"/>
          <w:b/>
          <w:bCs/>
          <w:sz w:val="24"/>
          <w:szCs w:val="24"/>
        </w:rPr>
        <w:t>“ – Ne otvaraj</w:t>
      </w:r>
    </w:p>
    <w:p w14:paraId="7D64D174" w14:textId="77777777" w:rsidR="00D60C25" w:rsidRDefault="00D60C25" w:rsidP="00D60C25">
      <w:pPr>
        <w:spacing w:after="0" w:line="240" w:lineRule="auto"/>
        <w:jc w:val="both"/>
        <w:rPr>
          <w:rFonts w:ascii="Times New Roman" w:hAnsi="Times New Roman" w:cs="Times New Roman"/>
          <w:sz w:val="24"/>
          <w:szCs w:val="24"/>
        </w:rPr>
      </w:pPr>
    </w:p>
    <w:p w14:paraId="1FC44694" w14:textId="04D95D79" w:rsidR="00D60C25" w:rsidRDefault="00A750EA" w:rsidP="00E21416">
      <w:pPr>
        <w:spacing w:after="0" w:line="240" w:lineRule="auto"/>
        <w:jc w:val="center"/>
        <w:rPr>
          <w:rFonts w:ascii="Times New Roman" w:hAnsi="Times New Roman" w:cs="Times New Roman"/>
          <w:sz w:val="24"/>
          <w:szCs w:val="24"/>
          <w:u w:val="single"/>
        </w:rPr>
      </w:pPr>
      <w:r w:rsidRPr="007C1F44">
        <w:rPr>
          <w:rFonts w:ascii="Times New Roman" w:hAnsi="Times New Roman" w:cs="Times New Roman"/>
          <w:sz w:val="24"/>
          <w:szCs w:val="24"/>
          <w:u w:val="single"/>
        </w:rPr>
        <w:t>Na poleđinu omotnice obavezno navesti naziv prijavitelja.</w:t>
      </w:r>
    </w:p>
    <w:p w14:paraId="21E39D16" w14:textId="340E1C53" w:rsidR="003E1047" w:rsidRDefault="003E1047" w:rsidP="005313FC">
      <w:pPr>
        <w:spacing w:after="0" w:line="240" w:lineRule="auto"/>
        <w:ind w:firstLine="360"/>
        <w:jc w:val="both"/>
        <w:rPr>
          <w:rFonts w:ascii="Times New Roman" w:hAnsi="Times New Roman" w:cs="Times New Roman"/>
          <w:sz w:val="24"/>
          <w:szCs w:val="24"/>
          <w:u w:val="single"/>
        </w:rPr>
      </w:pPr>
    </w:p>
    <w:p w14:paraId="76AC2000" w14:textId="3E8F444C" w:rsidR="00672B83" w:rsidRDefault="0085719A" w:rsidP="00F02D3B">
      <w:pPr>
        <w:spacing w:after="0" w:line="240" w:lineRule="auto"/>
        <w:jc w:val="both"/>
        <w:rPr>
          <w:rFonts w:ascii="Times New Roman" w:hAnsi="Times New Roman" w:cs="Times New Roman"/>
          <w:sz w:val="24"/>
          <w:szCs w:val="24"/>
        </w:rPr>
      </w:pPr>
      <w:r w:rsidRPr="0085719A">
        <w:rPr>
          <w:rFonts w:ascii="Times New Roman" w:hAnsi="Times New Roman" w:cs="Times New Roman"/>
        </w:rPr>
        <w:t xml:space="preserve">Prijavitelji na ovaj Javni poziv mogu maksimalno podnijeti </w:t>
      </w:r>
      <w:r w:rsidRPr="00E55DFD">
        <w:rPr>
          <w:rFonts w:ascii="Times New Roman" w:hAnsi="Times New Roman" w:cs="Times New Roman"/>
          <w:b/>
          <w:bCs/>
        </w:rPr>
        <w:t>dvije (2) prijave</w:t>
      </w:r>
      <w:r w:rsidRPr="0085719A">
        <w:rPr>
          <w:rFonts w:ascii="Times New Roman" w:hAnsi="Times New Roman" w:cs="Times New Roman"/>
        </w:rPr>
        <w:t xml:space="preserve"> pod uvjetom da se jedna prijava odnosi na sufinanciranje časopisa, a druga na sufinanciranje knjige.</w:t>
      </w:r>
      <w:r w:rsidR="007961F0">
        <w:rPr>
          <w:rFonts w:ascii="Times New Roman" w:hAnsi="Times New Roman" w:cs="Times New Roman"/>
        </w:rPr>
        <w:t xml:space="preserve"> Prijave se moraju dostaviti</w:t>
      </w:r>
      <w:r w:rsidR="003A74E4">
        <w:rPr>
          <w:rFonts w:ascii="Times New Roman" w:hAnsi="Times New Roman" w:cs="Times New Roman"/>
        </w:rPr>
        <w:t xml:space="preserve"> svaka zasebno</w:t>
      </w:r>
      <w:r w:rsidR="007961F0">
        <w:rPr>
          <w:rFonts w:ascii="Times New Roman" w:hAnsi="Times New Roman" w:cs="Times New Roman"/>
        </w:rPr>
        <w:t xml:space="preserve"> u </w:t>
      </w:r>
      <w:r w:rsidR="003A74E4">
        <w:rPr>
          <w:rFonts w:ascii="Times New Roman" w:hAnsi="Times New Roman" w:cs="Times New Roman"/>
        </w:rPr>
        <w:t>zasebnim kovertama.</w:t>
      </w:r>
      <w:r w:rsidR="00F838F5" w:rsidRPr="00F838F5">
        <w:t xml:space="preserve"> </w:t>
      </w:r>
      <w:r w:rsidR="00F838F5" w:rsidRPr="00F838F5">
        <w:rPr>
          <w:rFonts w:ascii="Times New Roman" w:hAnsi="Times New Roman" w:cs="Times New Roman"/>
        </w:rPr>
        <w:t>Prijave se mogu podnijeti pod uvjetom da za 2023. godinu nisu ostvarile sufinanciranje programa/projekta po Javnom pozivu za predlaganje programa javnih potreba u kulturi Grada Koprivnice za 2023. godinu</w:t>
      </w:r>
      <w:r>
        <w:rPr>
          <w:rFonts w:ascii="Times New Roman" w:hAnsi="Times New Roman" w:cs="Times New Roman"/>
        </w:rPr>
        <w:t>.</w:t>
      </w:r>
      <w:r w:rsidR="000F19DE">
        <w:rPr>
          <w:rFonts w:ascii="Times New Roman" w:hAnsi="Times New Roman" w:cs="Times New Roman"/>
        </w:rPr>
        <w:t xml:space="preserve"> </w:t>
      </w:r>
    </w:p>
    <w:p w14:paraId="7DC67A4E" w14:textId="77777777" w:rsidR="00672B83" w:rsidRPr="006123F1" w:rsidRDefault="00672B83" w:rsidP="00E07DB5">
      <w:pPr>
        <w:spacing w:after="0" w:line="240" w:lineRule="auto"/>
        <w:ind w:firstLine="708"/>
        <w:jc w:val="both"/>
        <w:rPr>
          <w:rFonts w:ascii="Times New Roman" w:hAnsi="Times New Roman" w:cs="Times New Roman"/>
          <w:sz w:val="24"/>
          <w:szCs w:val="24"/>
        </w:rPr>
      </w:pPr>
    </w:p>
    <w:p w14:paraId="186247C4" w14:textId="77777777" w:rsidR="00E07DB5" w:rsidRPr="006123F1" w:rsidRDefault="00E07DB5" w:rsidP="00E07DB5">
      <w:pPr>
        <w:spacing w:after="0" w:line="240" w:lineRule="auto"/>
        <w:jc w:val="both"/>
        <w:rPr>
          <w:rFonts w:ascii="Times New Roman" w:hAnsi="Times New Roman" w:cs="Times New Roman"/>
          <w:sz w:val="24"/>
          <w:szCs w:val="24"/>
        </w:rPr>
      </w:pPr>
    </w:p>
    <w:p w14:paraId="2C5E1924" w14:textId="6DA64C37" w:rsidR="00E2048F" w:rsidRDefault="00A750EA" w:rsidP="006570BD">
      <w:pPr>
        <w:pStyle w:val="Naslov2"/>
        <w:numPr>
          <w:ilvl w:val="1"/>
          <w:numId w:val="17"/>
        </w:numPr>
      </w:pPr>
      <w:bookmarkStart w:id="20" w:name="_Toc136248537"/>
      <w:r>
        <w:t>Rok za slanje prijave</w:t>
      </w:r>
      <w:bookmarkEnd w:id="20"/>
    </w:p>
    <w:p w14:paraId="58C070D8" w14:textId="77777777" w:rsidR="00E21416" w:rsidRDefault="00E21416" w:rsidP="00E21416">
      <w:pPr>
        <w:spacing w:after="0" w:line="240" w:lineRule="auto"/>
        <w:jc w:val="both"/>
        <w:rPr>
          <w:rFonts w:ascii="Times New Roman" w:hAnsi="Times New Roman" w:cs="Times New Roman"/>
          <w:sz w:val="24"/>
          <w:szCs w:val="24"/>
        </w:rPr>
      </w:pPr>
    </w:p>
    <w:p w14:paraId="60A3C307" w14:textId="5BDAE9B1" w:rsidR="00D163C8" w:rsidRPr="007A2629" w:rsidRDefault="00A750EA" w:rsidP="00E21416">
      <w:pPr>
        <w:spacing w:after="0" w:line="240" w:lineRule="auto"/>
        <w:jc w:val="both"/>
        <w:rPr>
          <w:rFonts w:ascii="Times New Roman" w:hAnsi="Times New Roman" w:cs="Times New Roman"/>
          <w:b/>
          <w:bCs/>
          <w:sz w:val="24"/>
          <w:szCs w:val="24"/>
        </w:rPr>
      </w:pPr>
      <w:r w:rsidRPr="007A2629">
        <w:rPr>
          <w:rFonts w:ascii="Times New Roman" w:hAnsi="Times New Roman" w:cs="Times New Roman"/>
          <w:b/>
          <w:bCs/>
          <w:sz w:val="24"/>
          <w:szCs w:val="24"/>
        </w:rPr>
        <w:t xml:space="preserve">Rok za prijavu na Javni poziv je </w:t>
      </w:r>
      <w:r w:rsidR="008E3908">
        <w:rPr>
          <w:rFonts w:ascii="Times New Roman" w:hAnsi="Times New Roman" w:cs="Times New Roman"/>
          <w:b/>
          <w:bCs/>
          <w:sz w:val="24"/>
          <w:szCs w:val="24"/>
          <w:highlight w:val="yellow"/>
        </w:rPr>
        <w:t>01. srpnja</w:t>
      </w:r>
      <w:r w:rsidR="00321BD1" w:rsidRPr="00F02D3B">
        <w:rPr>
          <w:rFonts w:ascii="Times New Roman" w:hAnsi="Times New Roman" w:cs="Times New Roman"/>
          <w:b/>
          <w:bCs/>
          <w:sz w:val="24"/>
          <w:szCs w:val="24"/>
          <w:highlight w:val="yellow"/>
        </w:rPr>
        <w:t xml:space="preserve"> </w:t>
      </w:r>
      <w:r w:rsidR="001F75A2" w:rsidRPr="00F02D3B">
        <w:rPr>
          <w:rFonts w:ascii="Times New Roman" w:hAnsi="Times New Roman" w:cs="Times New Roman"/>
          <w:b/>
          <w:bCs/>
          <w:sz w:val="24"/>
          <w:szCs w:val="24"/>
          <w:highlight w:val="yellow"/>
        </w:rPr>
        <w:t>2023</w:t>
      </w:r>
      <w:r w:rsidRPr="00F02D3B">
        <w:rPr>
          <w:rFonts w:ascii="Times New Roman" w:hAnsi="Times New Roman" w:cs="Times New Roman"/>
          <w:b/>
          <w:bCs/>
          <w:sz w:val="24"/>
          <w:szCs w:val="24"/>
          <w:highlight w:val="yellow"/>
        </w:rPr>
        <w:t>. godine.</w:t>
      </w:r>
    </w:p>
    <w:p w14:paraId="0718DCC6" w14:textId="77777777" w:rsidR="00E21416" w:rsidRDefault="00E21416" w:rsidP="00E21416">
      <w:pPr>
        <w:spacing w:after="0" w:line="240" w:lineRule="auto"/>
        <w:jc w:val="both"/>
        <w:rPr>
          <w:rFonts w:ascii="Times New Roman" w:hAnsi="Times New Roman" w:cs="Times New Roman"/>
          <w:sz w:val="24"/>
          <w:szCs w:val="24"/>
        </w:rPr>
      </w:pPr>
    </w:p>
    <w:p w14:paraId="31B15CF6" w14:textId="69B60634" w:rsidR="00AC643A" w:rsidRDefault="00A750EA" w:rsidP="00E214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Prijava je dostavljena u roku ako je na prijavnom žigu razvidno da je zaprimljena u pošti do kraja datuma koji je naznačen kao rok za prijavu na Javni poziv.</w:t>
      </w:r>
    </w:p>
    <w:p w14:paraId="55467E0C" w14:textId="77777777" w:rsidR="00E21416" w:rsidRDefault="00E21416" w:rsidP="00E21416">
      <w:pPr>
        <w:spacing w:after="0" w:line="240" w:lineRule="auto"/>
        <w:jc w:val="both"/>
        <w:rPr>
          <w:rFonts w:ascii="Times New Roman" w:hAnsi="Times New Roman" w:cs="Times New Roman"/>
          <w:sz w:val="24"/>
          <w:szCs w:val="24"/>
        </w:rPr>
      </w:pPr>
    </w:p>
    <w:p w14:paraId="158A2C83" w14:textId="5FDA5046" w:rsidR="005313FC" w:rsidRDefault="00A750EA" w:rsidP="00E214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slučaju da je prijava dostavljena osobno </w:t>
      </w:r>
      <w:r w:rsidR="008E45F6">
        <w:rPr>
          <w:rFonts w:ascii="Times New Roman" w:hAnsi="Times New Roman" w:cs="Times New Roman"/>
          <w:sz w:val="24"/>
          <w:szCs w:val="24"/>
        </w:rPr>
        <w:t>u pisarnicu Grada Koprivnice, prijavitelju će biti izd</w:t>
      </w:r>
      <w:r w:rsidR="005479A8">
        <w:rPr>
          <w:rFonts w:ascii="Times New Roman" w:hAnsi="Times New Roman" w:cs="Times New Roman"/>
          <w:sz w:val="24"/>
          <w:szCs w:val="24"/>
        </w:rPr>
        <w:t xml:space="preserve">ana </w:t>
      </w:r>
      <w:r w:rsidR="003906C0">
        <w:rPr>
          <w:rFonts w:ascii="Times New Roman" w:hAnsi="Times New Roman" w:cs="Times New Roman"/>
          <w:sz w:val="24"/>
          <w:szCs w:val="24"/>
        </w:rPr>
        <w:t xml:space="preserve">potvrda o točnom vremenu prijema. </w:t>
      </w:r>
    </w:p>
    <w:p w14:paraId="1D7251D0" w14:textId="77777777" w:rsidR="00E21416" w:rsidRDefault="00E21416" w:rsidP="00E21416">
      <w:pPr>
        <w:spacing w:after="0" w:line="240" w:lineRule="auto"/>
        <w:jc w:val="both"/>
        <w:rPr>
          <w:rFonts w:ascii="Times New Roman" w:hAnsi="Times New Roman" w:cs="Times New Roman"/>
          <w:sz w:val="24"/>
          <w:szCs w:val="24"/>
        </w:rPr>
      </w:pPr>
    </w:p>
    <w:p w14:paraId="78A0CB6B" w14:textId="0C5E6C6D" w:rsidR="00D1209D" w:rsidRDefault="00A750EA" w:rsidP="00E214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Sve prijave poslane izvan roka neće biti uzete u razmatranje.</w:t>
      </w:r>
    </w:p>
    <w:p w14:paraId="75FFCB8F" w14:textId="77777777" w:rsidR="00753FEF" w:rsidRDefault="00753FEF" w:rsidP="00AC643A">
      <w:pPr>
        <w:spacing w:after="0" w:line="240" w:lineRule="auto"/>
        <w:ind w:firstLine="708"/>
        <w:jc w:val="both"/>
        <w:rPr>
          <w:rFonts w:ascii="Times New Roman" w:hAnsi="Times New Roman" w:cs="Times New Roman"/>
          <w:sz w:val="24"/>
          <w:szCs w:val="24"/>
        </w:rPr>
      </w:pPr>
    </w:p>
    <w:p w14:paraId="214F81B9" w14:textId="5F346A85" w:rsidR="00D1209D" w:rsidRDefault="00A750EA" w:rsidP="006570BD">
      <w:pPr>
        <w:pStyle w:val="Naslov2"/>
        <w:numPr>
          <w:ilvl w:val="1"/>
          <w:numId w:val="17"/>
        </w:numPr>
      </w:pPr>
      <w:bookmarkStart w:id="21" w:name="_Toc136248538"/>
      <w:r>
        <w:t>Kome se obratiti ukoliko imate pitanja?</w:t>
      </w:r>
      <w:bookmarkEnd w:id="21"/>
    </w:p>
    <w:p w14:paraId="747B2134" w14:textId="77777777" w:rsidR="00E21416" w:rsidRDefault="00E21416" w:rsidP="00E21416">
      <w:pPr>
        <w:spacing w:after="0" w:line="240" w:lineRule="auto"/>
        <w:jc w:val="both"/>
        <w:rPr>
          <w:rFonts w:ascii="Times New Roman" w:hAnsi="Times New Roman" w:cs="Times New Roman"/>
          <w:sz w:val="24"/>
          <w:szCs w:val="24"/>
        </w:rPr>
      </w:pPr>
    </w:p>
    <w:p w14:paraId="3EE8E0B1" w14:textId="45B96597" w:rsidR="00D1209D" w:rsidRDefault="00A750EA" w:rsidP="00E214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Sva pitanja vezana uz Javni poziv mogu se postaviti isključivo elektroničkim putem i slanjem upita na sljedeću adresu: </w:t>
      </w:r>
      <w:hyperlink r:id="rId6" w:history="1">
        <w:r w:rsidRPr="00721974">
          <w:rPr>
            <w:rStyle w:val="Hiperveza"/>
            <w:rFonts w:ascii="Times New Roman" w:hAnsi="Times New Roman" w:cs="Times New Roman"/>
            <w:sz w:val="24"/>
            <w:szCs w:val="24"/>
          </w:rPr>
          <w:t>drustvene.djelatnosti@koprivnica.hr</w:t>
        </w:r>
      </w:hyperlink>
      <w:r>
        <w:rPr>
          <w:rFonts w:ascii="Times New Roman" w:hAnsi="Times New Roman" w:cs="Times New Roman"/>
          <w:sz w:val="24"/>
          <w:szCs w:val="24"/>
        </w:rPr>
        <w:t xml:space="preserve"> i to najkasnije 10 dana prije isteka Javnog poziva.</w:t>
      </w:r>
    </w:p>
    <w:p w14:paraId="75355431" w14:textId="77777777" w:rsidR="0057275B" w:rsidRDefault="0057275B" w:rsidP="00D1209D">
      <w:pPr>
        <w:spacing w:after="0" w:line="240" w:lineRule="auto"/>
        <w:jc w:val="both"/>
        <w:rPr>
          <w:rFonts w:ascii="Times New Roman" w:hAnsi="Times New Roman" w:cs="Times New Roman"/>
          <w:sz w:val="24"/>
          <w:szCs w:val="24"/>
        </w:rPr>
      </w:pPr>
    </w:p>
    <w:p w14:paraId="4BD6262F" w14:textId="6146D3B9" w:rsidR="00D1209D" w:rsidRDefault="00A750EA" w:rsidP="00D120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Odgovori na pojedine upite u najkraćem mogućem roku poslati će se izravno na adrese onih koji su pitanja postavili.</w:t>
      </w:r>
    </w:p>
    <w:p w14:paraId="1C80F479" w14:textId="77777777" w:rsidR="0057275B" w:rsidRDefault="0057275B" w:rsidP="00D1209D">
      <w:pPr>
        <w:spacing w:after="0" w:line="240" w:lineRule="auto"/>
        <w:jc w:val="both"/>
        <w:rPr>
          <w:rFonts w:ascii="Times New Roman" w:hAnsi="Times New Roman" w:cs="Times New Roman"/>
          <w:sz w:val="24"/>
          <w:szCs w:val="24"/>
        </w:rPr>
      </w:pPr>
    </w:p>
    <w:p w14:paraId="648A8BA5" w14:textId="096C5837" w:rsidR="00D1209D" w:rsidRPr="00D1209D" w:rsidRDefault="00A750EA" w:rsidP="00D120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svrhu osiguravanja ravnopravnosti svih potencijalnih prijavitelja, davatelj sredstava ne može dati prethodna mišljenja o prihvatljivosti prijavitelja, partnera aktivnosti ili troškova navedenih u prijavi.</w:t>
      </w:r>
      <w:r w:rsidR="00294C1C">
        <w:rPr>
          <w:rFonts w:ascii="Times New Roman" w:hAnsi="Times New Roman" w:cs="Times New Roman"/>
          <w:sz w:val="24"/>
          <w:szCs w:val="24"/>
        </w:rPr>
        <w:t xml:space="preserve">                         </w:t>
      </w:r>
    </w:p>
    <w:p w14:paraId="112AB340" w14:textId="2E2B4D9B" w:rsidR="00AC643A" w:rsidRDefault="00AC643A" w:rsidP="00D163C8">
      <w:pPr>
        <w:spacing w:after="0" w:line="240" w:lineRule="auto"/>
        <w:ind w:left="360"/>
        <w:jc w:val="both"/>
        <w:rPr>
          <w:rFonts w:ascii="Times New Roman" w:hAnsi="Times New Roman" w:cs="Times New Roman"/>
          <w:sz w:val="24"/>
          <w:szCs w:val="24"/>
        </w:rPr>
      </w:pPr>
    </w:p>
    <w:p w14:paraId="25FE91F5" w14:textId="508660B4" w:rsidR="00F35D9F" w:rsidRDefault="00A750EA" w:rsidP="006570BD">
      <w:pPr>
        <w:pStyle w:val="Naslov1"/>
        <w:numPr>
          <w:ilvl w:val="0"/>
          <w:numId w:val="17"/>
        </w:numPr>
      </w:pPr>
      <w:bookmarkStart w:id="22" w:name="_Toc136248539"/>
      <w:r>
        <w:t>Procjena prijava i donošenje odluke o dodjeli sredstava</w:t>
      </w:r>
      <w:bookmarkEnd w:id="22"/>
    </w:p>
    <w:p w14:paraId="68A4FA23" w14:textId="77777777" w:rsidR="00E21416" w:rsidRDefault="00E21416" w:rsidP="00E21416">
      <w:pPr>
        <w:spacing w:after="0" w:line="240" w:lineRule="auto"/>
        <w:jc w:val="both"/>
        <w:rPr>
          <w:rFonts w:ascii="Times New Roman" w:hAnsi="Times New Roman" w:cs="Times New Roman"/>
          <w:sz w:val="24"/>
          <w:szCs w:val="24"/>
        </w:rPr>
      </w:pPr>
    </w:p>
    <w:p w14:paraId="7366869B" w14:textId="41836420" w:rsidR="00F35D9F" w:rsidRDefault="00A750EA" w:rsidP="00E214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Sve pristigle prijave i zaprimljene prijave proći će kroz sljedeću proceduru:</w:t>
      </w:r>
    </w:p>
    <w:p w14:paraId="0FB91812" w14:textId="4ADD25F5" w:rsidR="00E0613B" w:rsidRDefault="00E0613B" w:rsidP="00E0613B">
      <w:pPr>
        <w:spacing w:after="0" w:line="240" w:lineRule="auto"/>
        <w:ind w:left="708"/>
        <w:jc w:val="both"/>
        <w:rPr>
          <w:rFonts w:ascii="Times New Roman" w:hAnsi="Times New Roman" w:cs="Times New Roman"/>
          <w:sz w:val="24"/>
          <w:szCs w:val="24"/>
        </w:rPr>
      </w:pPr>
    </w:p>
    <w:p w14:paraId="2106036B" w14:textId="6E12CCB3" w:rsidR="00E0613B" w:rsidRPr="00627ECD" w:rsidRDefault="00A750EA" w:rsidP="006570BD">
      <w:pPr>
        <w:pStyle w:val="Naslov2"/>
        <w:numPr>
          <w:ilvl w:val="1"/>
          <w:numId w:val="17"/>
        </w:numPr>
      </w:pPr>
      <w:bookmarkStart w:id="23" w:name="_Toc136248540"/>
      <w:r w:rsidRPr="00627ECD">
        <w:t>Pregled prijava u odnosu na propisane uvjete Javnog poziva</w:t>
      </w:r>
      <w:bookmarkEnd w:id="23"/>
    </w:p>
    <w:p w14:paraId="7F185D16" w14:textId="77777777" w:rsidR="00E21416" w:rsidRDefault="00E21416" w:rsidP="00E21416">
      <w:pPr>
        <w:spacing w:after="0" w:line="240" w:lineRule="auto"/>
        <w:jc w:val="both"/>
        <w:rPr>
          <w:rFonts w:ascii="Times New Roman" w:hAnsi="Times New Roman" w:cs="Times New Roman"/>
          <w:sz w:val="24"/>
          <w:szCs w:val="24"/>
        </w:rPr>
      </w:pPr>
    </w:p>
    <w:p w14:paraId="0FD6E58C" w14:textId="32B5AF71" w:rsidR="00E0613B" w:rsidRDefault="00A750EA" w:rsidP="00E214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 otvaranju zaprimljenih prijava provjerit će se </w:t>
      </w:r>
      <w:r w:rsidR="002B4D3D">
        <w:rPr>
          <w:rFonts w:ascii="Times New Roman" w:hAnsi="Times New Roman" w:cs="Times New Roman"/>
          <w:sz w:val="24"/>
          <w:szCs w:val="24"/>
        </w:rPr>
        <w:t>propisani uvjeti Javnog poziva.</w:t>
      </w:r>
    </w:p>
    <w:p w14:paraId="034EA54B" w14:textId="77777777" w:rsidR="00E21416" w:rsidRDefault="00E21416" w:rsidP="00E21416">
      <w:pPr>
        <w:spacing w:after="0" w:line="240" w:lineRule="auto"/>
        <w:jc w:val="both"/>
        <w:rPr>
          <w:rFonts w:ascii="Times New Roman" w:hAnsi="Times New Roman" w:cs="Times New Roman"/>
          <w:sz w:val="24"/>
          <w:szCs w:val="24"/>
        </w:rPr>
      </w:pPr>
    </w:p>
    <w:p w14:paraId="7DAADC40" w14:textId="64B8096E" w:rsidR="002B4D3D" w:rsidRDefault="00A750EA" w:rsidP="00E214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Nakon provjere svih pristiglih i zaprimljenih prijava u odnosu na propisane uvjete Javnog poziva, izrađuje se popis svih prijavitelja koji su zadovoljili propisane uvjete, čije se prijave upućuju na procjenu kvalitete Kulturnom vijeću Grada Koprivnice, kao i popis svih prijavitelja koji nisu zadovoljili propisane uvjete Javnog poziva.</w:t>
      </w:r>
    </w:p>
    <w:p w14:paraId="22BBC97E" w14:textId="192DA651" w:rsidR="002B4D3D" w:rsidRDefault="002B4D3D" w:rsidP="002B4D3D">
      <w:pPr>
        <w:spacing w:after="0" w:line="240" w:lineRule="auto"/>
        <w:ind w:firstLine="709"/>
        <w:jc w:val="both"/>
        <w:rPr>
          <w:rFonts w:ascii="Times New Roman" w:hAnsi="Times New Roman" w:cs="Times New Roman"/>
          <w:sz w:val="24"/>
          <w:szCs w:val="24"/>
        </w:rPr>
      </w:pPr>
    </w:p>
    <w:p w14:paraId="0752261B" w14:textId="48C1747A" w:rsidR="002B4D3D" w:rsidRPr="00627ECD" w:rsidRDefault="00A750EA" w:rsidP="006570BD">
      <w:pPr>
        <w:pStyle w:val="Naslov2"/>
        <w:numPr>
          <w:ilvl w:val="1"/>
          <w:numId w:val="17"/>
        </w:numPr>
      </w:pPr>
      <w:bookmarkStart w:id="24" w:name="_Toc136248541"/>
      <w:r w:rsidRPr="00627ECD">
        <w:t>Postupak dodjele financijskih sredstava</w:t>
      </w:r>
      <w:bookmarkEnd w:id="24"/>
      <w:r w:rsidRPr="00627ECD">
        <w:t xml:space="preserve"> </w:t>
      </w:r>
    </w:p>
    <w:p w14:paraId="454A5987" w14:textId="77777777" w:rsidR="00E21416" w:rsidRDefault="00E21416" w:rsidP="00E21416">
      <w:pPr>
        <w:spacing w:after="0" w:line="240" w:lineRule="auto"/>
        <w:jc w:val="both"/>
        <w:rPr>
          <w:rFonts w:ascii="Times New Roman" w:hAnsi="Times New Roman" w:cs="Times New Roman"/>
          <w:sz w:val="24"/>
          <w:szCs w:val="24"/>
        </w:rPr>
      </w:pPr>
    </w:p>
    <w:p w14:paraId="487CA926" w14:textId="70EE789F" w:rsidR="009C41CB" w:rsidRDefault="00A750EA" w:rsidP="00E214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Kulturno vijeće Grada Koprivnice stručno vrednuje i ocjenjuje programe i projekte prijavljene na Javni poziv slijedeći</w:t>
      </w:r>
      <w:r w:rsidR="00CB41C1">
        <w:rPr>
          <w:rFonts w:ascii="Times New Roman" w:hAnsi="Times New Roman" w:cs="Times New Roman"/>
          <w:sz w:val="24"/>
          <w:szCs w:val="24"/>
        </w:rPr>
        <w:t xml:space="preserve"> ciljeve Javnog poziva kao i specifičnosti </w:t>
      </w:r>
      <w:r w:rsidR="00A12019">
        <w:rPr>
          <w:rFonts w:ascii="Times New Roman" w:hAnsi="Times New Roman" w:cs="Times New Roman"/>
          <w:sz w:val="24"/>
          <w:szCs w:val="24"/>
        </w:rPr>
        <w:t>znanstvenih publikacija.</w:t>
      </w:r>
    </w:p>
    <w:p w14:paraId="0F516B05" w14:textId="77777777" w:rsidR="00E21416" w:rsidRDefault="00E21416" w:rsidP="00E21416">
      <w:pPr>
        <w:spacing w:after="0" w:line="240" w:lineRule="auto"/>
        <w:jc w:val="both"/>
        <w:rPr>
          <w:rFonts w:ascii="Times New Roman" w:hAnsi="Times New Roman" w:cs="Times New Roman"/>
          <w:sz w:val="24"/>
          <w:szCs w:val="24"/>
        </w:rPr>
      </w:pPr>
    </w:p>
    <w:p w14:paraId="7779B1E1" w14:textId="50595CFE" w:rsidR="009238A6" w:rsidRDefault="00F96FB3" w:rsidP="00E214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Temeljem provedene ocjene prijava koje su zadovoljile propisane uvjete Javnog poziva, Kulturno vijeće Grada Koprivnice</w:t>
      </w:r>
      <w:r w:rsidR="00A734F0">
        <w:rPr>
          <w:rFonts w:ascii="Times New Roman" w:hAnsi="Times New Roman" w:cs="Times New Roman"/>
          <w:sz w:val="24"/>
          <w:szCs w:val="24"/>
        </w:rPr>
        <w:t xml:space="preserve"> će sastaviti prijedlog liste odabranih programa i projekata, prema bodovima koje su postigli u procesu ocjene. Prijedlog liste sastoji se o prijava rangiranih prema broju bodova, čiji zatraženi iznos zajedno ne premašuje ukupni planirani iznos osiguranih sredstava u Proračunu grada Koprivnice</w:t>
      </w:r>
      <w:r w:rsidR="004948AC">
        <w:rPr>
          <w:rFonts w:ascii="Times New Roman" w:hAnsi="Times New Roman" w:cs="Times New Roman"/>
          <w:sz w:val="24"/>
          <w:szCs w:val="24"/>
        </w:rPr>
        <w:t>. Prijedlog liste dostavlja se upravnom odjelu Grada Koprivnice nadležnom za kulturu.</w:t>
      </w:r>
    </w:p>
    <w:p w14:paraId="07B793D3" w14:textId="77777777" w:rsidR="004B7937" w:rsidRDefault="004B7937" w:rsidP="006014C4">
      <w:pPr>
        <w:spacing w:after="0" w:line="240" w:lineRule="auto"/>
        <w:ind w:firstLine="708"/>
        <w:jc w:val="both"/>
        <w:rPr>
          <w:rFonts w:ascii="Times New Roman" w:hAnsi="Times New Roman" w:cs="Times New Roman"/>
          <w:sz w:val="24"/>
          <w:szCs w:val="24"/>
        </w:rPr>
      </w:pPr>
    </w:p>
    <w:p w14:paraId="01CD8163" w14:textId="18E1585B" w:rsidR="004B7937" w:rsidRPr="004B7937" w:rsidRDefault="00A750EA" w:rsidP="006570BD">
      <w:pPr>
        <w:pStyle w:val="Naslov2"/>
        <w:numPr>
          <w:ilvl w:val="1"/>
          <w:numId w:val="17"/>
        </w:numPr>
      </w:pPr>
      <w:bookmarkStart w:id="25" w:name="_Toc136248542"/>
      <w:r w:rsidRPr="004B7937">
        <w:t>Kriteriji i normativi sufinanciranja programa i projekata</w:t>
      </w:r>
      <w:bookmarkEnd w:id="25"/>
    </w:p>
    <w:p w14:paraId="2D2108AB" w14:textId="77777777" w:rsidR="0057275B" w:rsidRDefault="0057275B" w:rsidP="0057275B">
      <w:pPr>
        <w:spacing w:after="0" w:line="240" w:lineRule="auto"/>
        <w:jc w:val="both"/>
        <w:rPr>
          <w:rFonts w:ascii="Times New Roman" w:hAnsi="Times New Roman" w:cs="Times New Roman"/>
          <w:sz w:val="24"/>
          <w:szCs w:val="24"/>
        </w:rPr>
      </w:pPr>
      <w:bookmarkStart w:id="26" w:name="_Hlk134514074"/>
    </w:p>
    <w:p w14:paraId="28D5D05E" w14:textId="1A2F8C2B" w:rsidR="009C41CB" w:rsidRDefault="00A750EA" w:rsidP="0057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 stručnom vrednovanju prijedloga programa </w:t>
      </w:r>
      <w:r w:rsidR="00ED400E">
        <w:rPr>
          <w:rFonts w:ascii="Times New Roman" w:hAnsi="Times New Roman" w:cs="Times New Roman"/>
          <w:sz w:val="24"/>
          <w:szCs w:val="24"/>
        </w:rPr>
        <w:t xml:space="preserve">i projekata </w:t>
      </w:r>
      <w:bookmarkStart w:id="27" w:name="_Hlk134514103"/>
      <w:r>
        <w:rPr>
          <w:rFonts w:ascii="Times New Roman" w:hAnsi="Times New Roman" w:cs="Times New Roman"/>
          <w:sz w:val="24"/>
          <w:szCs w:val="24"/>
        </w:rPr>
        <w:t xml:space="preserve">Kulturno vijeće </w:t>
      </w:r>
      <w:bookmarkEnd w:id="27"/>
      <w:r>
        <w:rPr>
          <w:rFonts w:ascii="Times New Roman" w:hAnsi="Times New Roman" w:cs="Times New Roman"/>
          <w:sz w:val="24"/>
          <w:szCs w:val="24"/>
        </w:rPr>
        <w:t>primjenjuje kriterije</w:t>
      </w:r>
      <w:bookmarkEnd w:id="26"/>
      <w:r>
        <w:rPr>
          <w:rFonts w:ascii="Times New Roman" w:hAnsi="Times New Roman" w:cs="Times New Roman"/>
          <w:sz w:val="24"/>
          <w:szCs w:val="24"/>
        </w:rPr>
        <w:t xml:space="preserve">. </w:t>
      </w:r>
      <w:r w:rsidR="00FE24F2">
        <w:rPr>
          <w:rFonts w:ascii="Times New Roman" w:hAnsi="Times New Roman" w:cs="Times New Roman"/>
          <w:sz w:val="24"/>
          <w:szCs w:val="24"/>
        </w:rPr>
        <w:t xml:space="preserve">Kriteriji su određeni u korelaciji s brojem bodova tako da maksimalan broj bodova koji određeni program </w:t>
      </w:r>
      <w:r w:rsidR="00ED400E">
        <w:rPr>
          <w:rFonts w:ascii="Times New Roman" w:hAnsi="Times New Roman" w:cs="Times New Roman"/>
          <w:sz w:val="24"/>
          <w:szCs w:val="24"/>
        </w:rPr>
        <w:t xml:space="preserve">i projekt </w:t>
      </w:r>
      <w:r w:rsidR="00FE24F2">
        <w:rPr>
          <w:rFonts w:ascii="Times New Roman" w:hAnsi="Times New Roman" w:cs="Times New Roman"/>
          <w:sz w:val="24"/>
          <w:szCs w:val="24"/>
        </w:rPr>
        <w:t>može postići iznosi 100 bodova, kako slijedi:</w:t>
      </w:r>
    </w:p>
    <w:p w14:paraId="242C8859" w14:textId="77777777" w:rsidR="00672B83" w:rsidRDefault="00672B83" w:rsidP="00672B83">
      <w:pPr>
        <w:spacing w:after="0" w:line="240" w:lineRule="auto"/>
        <w:jc w:val="both"/>
        <w:rPr>
          <w:rFonts w:ascii="Times New Roman" w:hAnsi="Times New Roman" w:cs="Times New Roman"/>
          <w:sz w:val="24"/>
          <w:szCs w:val="24"/>
        </w:rPr>
      </w:pPr>
    </w:p>
    <w:p w14:paraId="2DA76C0F" w14:textId="3DCA7873" w:rsidR="009C41CB" w:rsidRDefault="00D75C75" w:rsidP="00672B83">
      <w:pPr>
        <w:spacing w:after="0" w:line="240" w:lineRule="auto"/>
        <w:jc w:val="both"/>
        <w:rPr>
          <w:rFonts w:ascii="Times New Roman" w:hAnsi="Times New Roman" w:cs="Times New Roman"/>
          <w:sz w:val="24"/>
          <w:szCs w:val="24"/>
        </w:rPr>
      </w:pPr>
      <w:r w:rsidRPr="00D75C75">
        <w:rPr>
          <w:rFonts w:ascii="Times New Roman" w:hAnsi="Times New Roman" w:cs="Times New Roman"/>
          <w:b/>
          <w:bCs/>
          <w:sz w:val="24"/>
          <w:szCs w:val="24"/>
        </w:rPr>
        <w:t>1.Vr</w:t>
      </w:r>
      <w:r w:rsidR="009C41CB" w:rsidRPr="00D75C75">
        <w:rPr>
          <w:rFonts w:ascii="Times New Roman" w:hAnsi="Times New Roman" w:cs="Times New Roman"/>
          <w:b/>
          <w:bCs/>
          <w:sz w:val="24"/>
          <w:szCs w:val="24"/>
        </w:rPr>
        <w:t>sta znanstvene publikacije i značaj za razvoj pojedinih znanstvenih područja</w:t>
      </w:r>
      <w:r w:rsidR="006F6444" w:rsidRPr="00D75C75">
        <w:rPr>
          <w:rFonts w:ascii="Times New Roman" w:hAnsi="Times New Roman" w:cs="Times New Roman"/>
          <w:b/>
          <w:bCs/>
          <w:sz w:val="24"/>
          <w:szCs w:val="24"/>
        </w:rPr>
        <w:t xml:space="preserve"> (</w:t>
      </w:r>
      <w:r w:rsidR="00672B83" w:rsidRPr="00D75C75">
        <w:rPr>
          <w:rFonts w:ascii="Times New Roman" w:hAnsi="Times New Roman" w:cs="Times New Roman"/>
          <w:b/>
          <w:bCs/>
          <w:sz w:val="24"/>
          <w:szCs w:val="24"/>
        </w:rPr>
        <w:t xml:space="preserve">do </w:t>
      </w:r>
      <w:r w:rsidR="006F6444" w:rsidRPr="00D75C75">
        <w:rPr>
          <w:rFonts w:ascii="Times New Roman" w:hAnsi="Times New Roman" w:cs="Times New Roman"/>
          <w:b/>
          <w:bCs/>
          <w:sz w:val="24"/>
          <w:szCs w:val="24"/>
        </w:rPr>
        <w:t>20</w:t>
      </w:r>
      <w:r w:rsidR="006F6444" w:rsidRPr="00672B83">
        <w:rPr>
          <w:rFonts w:ascii="Times New Roman" w:hAnsi="Times New Roman" w:cs="Times New Roman"/>
          <w:sz w:val="24"/>
          <w:szCs w:val="24"/>
        </w:rPr>
        <w:t xml:space="preserve"> bodova)</w:t>
      </w:r>
    </w:p>
    <w:p w14:paraId="6F79B768" w14:textId="1FA44F3B" w:rsidR="00672B83" w:rsidRDefault="00672B83" w:rsidP="00672B83">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Kriterij se odnosi na </w:t>
      </w:r>
      <w:r w:rsidR="00D75C75">
        <w:rPr>
          <w:rFonts w:ascii="Times New Roman" w:hAnsi="Times New Roman" w:cs="Times New Roman"/>
          <w:i/>
          <w:iCs/>
          <w:sz w:val="24"/>
          <w:szCs w:val="24"/>
        </w:rPr>
        <w:t>znanstveni</w:t>
      </w:r>
      <w:r>
        <w:rPr>
          <w:rFonts w:ascii="Times New Roman" w:hAnsi="Times New Roman" w:cs="Times New Roman"/>
          <w:i/>
          <w:iCs/>
          <w:sz w:val="24"/>
          <w:szCs w:val="24"/>
        </w:rPr>
        <w:t xml:space="preserve"> sadržaj, izričaj. Kriterij propituje </w:t>
      </w:r>
      <w:r w:rsidR="00D75C75">
        <w:rPr>
          <w:rFonts w:ascii="Times New Roman" w:hAnsi="Times New Roman" w:cs="Times New Roman"/>
          <w:i/>
          <w:iCs/>
          <w:sz w:val="24"/>
          <w:szCs w:val="24"/>
        </w:rPr>
        <w:t xml:space="preserve">znanstvenu </w:t>
      </w:r>
      <w:r>
        <w:rPr>
          <w:rFonts w:ascii="Times New Roman" w:hAnsi="Times New Roman" w:cs="Times New Roman"/>
          <w:i/>
          <w:iCs/>
          <w:sz w:val="24"/>
          <w:szCs w:val="24"/>
        </w:rPr>
        <w:t>vrijednost i doprinos programa</w:t>
      </w:r>
      <w:r w:rsidR="003B514D">
        <w:rPr>
          <w:rFonts w:ascii="Times New Roman" w:hAnsi="Times New Roman" w:cs="Times New Roman"/>
          <w:i/>
          <w:iCs/>
          <w:sz w:val="24"/>
          <w:szCs w:val="24"/>
        </w:rPr>
        <w:t>/</w:t>
      </w:r>
      <w:r>
        <w:rPr>
          <w:rFonts w:ascii="Times New Roman" w:hAnsi="Times New Roman" w:cs="Times New Roman"/>
          <w:i/>
          <w:iCs/>
          <w:sz w:val="24"/>
          <w:szCs w:val="24"/>
        </w:rPr>
        <w:t>projekta djelatnosti kojoj pripada. Vrednovanjem ovog kriterija odgovara se na pitanje „Što?“ je sam projekt, kolika je njegova kvaliteta i značaj</w:t>
      </w:r>
      <w:r w:rsidR="00D75C75">
        <w:rPr>
          <w:rFonts w:ascii="Times New Roman" w:hAnsi="Times New Roman" w:cs="Times New Roman"/>
          <w:i/>
          <w:iCs/>
          <w:sz w:val="24"/>
          <w:szCs w:val="24"/>
        </w:rPr>
        <w:t>.</w:t>
      </w:r>
    </w:p>
    <w:p w14:paraId="74BD212D" w14:textId="77777777" w:rsidR="00D75C75" w:rsidRDefault="00D75C75" w:rsidP="00672B83">
      <w:pPr>
        <w:spacing w:after="0" w:line="240" w:lineRule="auto"/>
        <w:jc w:val="both"/>
        <w:rPr>
          <w:rFonts w:ascii="Times New Roman" w:hAnsi="Times New Roman" w:cs="Times New Roman"/>
          <w:i/>
          <w:iCs/>
          <w:sz w:val="24"/>
          <w:szCs w:val="24"/>
        </w:rPr>
      </w:pPr>
    </w:p>
    <w:p w14:paraId="0AE940FC" w14:textId="7F955BAA" w:rsidR="009C41CB" w:rsidRPr="00D75C75" w:rsidRDefault="00D75C75" w:rsidP="00D75C75">
      <w:pPr>
        <w:spacing w:after="0" w:line="240" w:lineRule="auto"/>
        <w:jc w:val="both"/>
        <w:rPr>
          <w:rFonts w:ascii="Times New Roman" w:hAnsi="Times New Roman" w:cs="Times New Roman"/>
          <w:b/>
          <w:bCs/>
          <w:sz w:val="24"/>
          <w:szCs w:val="24"/>
        </w:rPr>
      </w:pPr>
      <w:r w:rsidRPr="00D75C75">
        <w:rPr>
          <w:rFonts w:ascii="Times New Roman" w:hAnsi="Times New Roman" w:cs="Times New Roman"/>
          <w:b/>
          <w:bCs/>
          <w:sz w:val="24"/>
          <w:szCs w:val="24"/>
        </w:rPr>
        <w:t>2. P</w:t>
      </w:r>
      <w:r w:rsidR="009C41CB" w:rsidRPr="00D75C75">
        <w:rPr>
          <w:rFonts w:ascii="Times New Roman" w:hAnsi="Times New Roman" w:cs="Times New Roman"/>
          <w:b/>
          <w:bCs/>
          <w:sz w:val="24"/>
          <w:szCs w:val="24"/>
        </w:rPr>
        <w:t>rogramski kontinuitet izlaženja ili doprinos u novoobjavljenoj publikaciji</w:t>
      </w:r>
      <w:r w:rsidR="006F6444" w:rsidRPr="00D75C75">
        <w:rPr>
          <w:rFonts w:ascii="Times New Roman" w:hAnsi="Times New Roman" w:cs="Times New Roman"/>
          <w:b/>
          <w:bCs/>
          <w:sz w:val="24"/>
          <w:szCs w:val="24"/>
        </w:rPr>
        <w:t xml:space="preserve"> (20 bodova)</w:t>
      </w:r>
    </w:p>
    <w:p w14:paraId="7D5D99FA" w14:textId="3485B0AD" w:rsidR="00406F3A" w:rsidRDefault="00406F3A" w:rsidP="00D75C75">
      <w:pPr>
        <w:spacing w:after="0" w:line="240" w:lineRule="auto"/>
        <w:jc w:val="both"/>
        <w:rPr>
          <w:rFonts w:ascii="Times New Roman" w:hAnsi="Times New Roman" w:cs="Times New Roman"/>
          <w:i/>
          <w:iCs/>
          <w:sz w:val="24"/>
          <w:szCs w:val="24"/>
        </w:rPr>
      </w:pPr>
      <w:r w:rsidRPr="00406F3A">
        <w:rPr>
          <w:rFonts w:ascii="Times New Roman" w:hAnsi="Times New Roman" w:cs="Times New Roman"/>
          <w:i/>
          <w:iCs/>
          <w:sz w:val="24"/>
          <w:szCs w:val="24"/>
        </w:rPr>
        <w:t>Ovaj kriterij odnosi se na</w:t>
      </w:r>
      <w:r>
        <w:rPr>
          <w:rFonts w:ascii="Times New Roman" w:hAnsi="Times New Roman" w:cs="Times New Roman"/>
          <w:i/>
          <w:iCs/>
          <w:sz w:val="24"/>
          <w:szCs w:val="24"/>
        </w:rPr>
        <w:t xml:space="preserve"> održivost, dugoročni </w:t>
      </w:r>
      <w:r w:rsidRPr="00406F3A">
        <w:rPr>
          <w:rFonts w:ascii="Times New Roman" w:hAnsi="Times New Roman" w:cs="Times New Roman"/>
          <w:i/>
          <w:iCs/>
          <w:sz w:val="24"/>
          <w:szCs w:val="24"/>
        </w:rPr>
        <w:t xml:space="preserve"> značaj programa</w:t>
      </w:r>
      <w:r w:rsidR="003B514D">
        <w:rPr>
          <w:rFonts w:ascii="Times New Roman" w:hAnsi="Times New Roman" w:cs="Times New Roman"/>
          <w:i/>
          <w:iCs/>
          <w:sz w:val="24"/>
          <w:szCs w:val="24"/>
        </w:rPr>
        <w:t>/</w:t>
      </w:r>
      <w:r w:rsidRPr="00406F3A">
        <w:rPr>
          <w:rFonts w:ascii="Times New Roman" w:hAnsi="Times New Roman" w:cs="Times New Roman"/>
          <w:i/>
          <w:iCs/>
          <w:sz w:val="24"/>
          <w:szCs w:val="24"/>
        </w:rPr>
        <w:t xml:space="preserve">projekta za razvoj djelatnosti te utjecaj na popularizaciju i razvoj znanosti na </w:t>
      </w:r>
      <w:r w:rsidR="00A414D2">
        <w:rPr>
          <w:rFonts w:ascii="Times New Roman" w:hAnsi="Times New Roman" w:cs="Times New Roman"/>
          <w:i/>
          <w:iCs/>
          <w:sz w:val="24"/>
          <w:szCs w:val="24"/>
        </w:rPr>
        <w:t>području grada Koprivnice</w:t>
      </w:r>
      <w:r w:rsidR="003B514D">
        <w:rPr>
          <w:rFonts w:ascii="Times New Roman" w:hAnsi="Times New Roman" w:cs="Times New Roman"/>
          <w:i/>
          <w:iCs/>
          <w:sz w:val="24"/>
          <w:szCs w:val="24"/>
        </w:rPr>
        <w:t xml:space="preserve"> i Podravine</w:t>
      </w:r>
      <w:r w:rsidRPr="00406F3A">
        <w:rPr>
          <w:rFonts w:ascii="Times New Roman" w:hAnsi="Times New Roman" w:cs="Times New Roman"/>
          <w:i/>
          <w:iCs/>
          <w:sz w:val="24"/>
          <w:szCs w:val="24"/>
        </w:rPr>
        <w:t>.</w:t>
      </w:r>
    </w:p>
    <w:p w14:paraId="2B5C3E76" w14:textId="77777777" w:rsidR="00406F3A" w:rsidRDefault="00406F3A" w:rsidP="00D75C75">
      <w:pPr>
        <w:spacing w:after="0" w:line="240" w:lineRule="auto"/>
        <w:jc w:val="both"/>
        <w:rPr>
          <w:rFonts w:ascii="Times New Roman" w:hAnsi="Times New Roman" w:cs="Times New Roman"/>
          <w:i/>
          <w:iCs/>
          <w:sz w:val="24"/>
          <w:szCs w:val="24"/>
        </w:rPr>
      </w:pPr>
    </w:p>
    <w:p w14:paraId="316ECC9A" w14:textId="3C965F39" w:rsidR="009C41CB" w:rsidRPr="00D75C75" w:rsidRDefault="00D75C75" w:rsidP="00D75C75">
      <w:pPr>
        <w:spacing w:after="0" w:line="240" w:lineRule="auto"/>
        <w:jc w:val="both"/>
        <w:rPr>
          <w:rFonts w:ascii="Times New Roman" w:hAnsi="Times New Roman" w:cs="Times New Roman"/>
          <w:b/>
          <w:bCs/>
          <w:sz w:val="24"/>
          <w:szCs w:val="24"/>
        </w:rPr>
      </w:pPr>
      <w:r w:rsidRPr="00D75C75">
        <w:rPr>
          <w:rFonts w:ascii="Times New Roman" w:hAnsi="Times New Roman" w:cs="Times New Roman"/>
          <w:b/>
          <w:bCs/>
          <w:sz w:val="24"/>
          <w:szCs w:val="24"/>
        </w:rPr>
        <w:t>3. S</w:t>
      </w:r>
      <w:r w:rsidR="009C41CB" w:rsidRPr="00D75C75">
        <w:rPr>
          <w:rFonts w:ascii="Times New Roman" w:hAnsi="Times New Roman" w:cs="Times New Roman"/>
          <w:b/>
          <w:bCs/>
          <w:sz w:val="24"/>
          <w:szCs w:val="24"/>
        </w:rPr>
        <w:t>uradnja na lokalnoj, regionalnoj, nacionalnoj i međunarodnoj razini</w:t>
      </w:r>
      <w:r w:rsidR="006F6444" w:rsidRPr="00D75C75">
        <w:rPr>
          <w:rFonts w:ascii="Times New Roman" w:hAnsi="Times New Roman" w:cs="Times New Roman"/>
          <w:b/>
          <w:bCs/>
          <w:sz w:val="24"/>
          <w:szCs w:val="24"/>
        </w:rPr>
        <w:t xml:space="preserve"> (</w:t>
      </w:r>
      <w:r w:rsidR="00B37D34">
        <w:rPr>
          <w:rFonts w:ascii="Times New Roman" w:hAnsi="Times New Roman" w:cs="Times New Roman"/>
          <w:b/>
          <w:bCs/>
          <w:sz w:val="24"/>
          <w:szCs w:val="24"/>
        </w:rPr>
        <w:t>20</w:t>
      </w:r>
      <w:r w:rsidR="006F6444" w:rsidRPr="00D75C75">
        <w:rPr>
          <w:rFonts w:ascii="Times New Roman" w:hAnsi="Times New Roman" w:cs="Times New Roman"/>
          <w:b/>
          <w:bCs/>
          <w:sz w:val="24"/>
          <w:szCs w:val="24"/>
        </w:rPr>
        <w:t xml:space="preserve"> bodova)</w:t>
      </w:r>
    </w:p>
    <w:p w14:paraId="0DD555AD" w14:textId="321BE77A" w:rsidR="00D75C75" w:rsidRPr="00406F3A" w:rsidRDefault="00D75C75" w:rsidP="00D75C75">
      <w:pPr>
        <w:spacing w:after="0" w:line="240" w:lineRule="auto"/>
        <w:jc w:val="both"/>
        <w:rPr>
          <w:rFonts w:ascii="Times New Roman" w:hAnsi="Times New Roman" w:cs="Times New Roman"/>
          <w:i/>
          <w:iCs/>
          <w:sz w:val="24"/>
          <w:szCs w:val="24"/>
        </w:rPr>
      </w:pPr>
      <w:r w:rsidRPr="00406F3A">
        <w:rPr>
          <w:rFonts w:ascii="Times New Roman" w:hAnsi="Times New Roman" w:cs="Times New Roman"/>
          <w:i/>
          <w:iCs/>
          <w:sz w:val="24"/>
          <w:szCs w:val="24"/>
        </w:rPr>
        <w:t xml:space="preserve">Ovaj kriterij odnosi se na </w:t>
      </w:r>
      <w:r w:rsidR="00406F3A" w:rsidRPr="00406F3A">
        <w:rPr>
          <w:rFonts w:ascii="Times New Roman" w:hAnsi="Times New Roman" w:cs="Times New Roman"/>
          <w:i/>
          <w:iCs/>
          <w:sz w:val="24"/>
          <w:szCs w:val="24"/>
        </w:rPr>
        <w:t>vrednovanje programa/projekta u aspektu suradnje i partnerstva</w:t>
      </w:r>
      <w:r w:rsidR="00406F3A" w:rsidRPr="00406F3A">
        <w:rPr>
          <w:rFonts w:ascii="Times New Roman" w:hAnsi="Times New Roman" w:cs="Times New Roman"/>
          <w:sz w:val="24"/>
          <w:szCs w:val="24"/>
        </w:rPr>
        <w:t xml:space="preserve"> </w:t>
      </w:r>
      <w:r w:rsidR="00406F3A" w:rsidRPr="00406F3A">
        <w:rPr>
          <w:rFonts w:ascii="Times New Roman" w:hAnsi="Times New Roman" w:cs="Times New Roman"/>
          <w:i/>
          <w:iCs/>
          <w:sz w:val="24"/>
          <w:szCs w:val="24"/>
        </w:rPr>
        <w:t>na realizaciji znanstvene publikacije na lokalnoj, regionalnoj, nacionalnoj i međunarodnoj razini.</w:t>
      </w:r>
    </w:p>
    <w:p w14:paraId="2B51E09F" w14:textId="77777777" w:rsidR="00D75C75" w:rsidRPr="00D75C75" w:rsidRDefault="00D75C75" w:rsidP="00D75C75">
      <w:pPr>
        <w:spacing w:after="0" w:line="240" w:lineRule="auto"/>
        <w:jc w:val="both"/>
        <w:rPr>
          <w:rFonts w:ascii="Times New Roman" w:hAnsi="Times New Roman" w:cs="Times New Roman"/>
          <w:i/>
          <w:iCs/>
          <w:sz w:val="24"/>
          <w:szCs w:val="24"/>
        </w:rPr>
      </w:pPr>
    </w:p>
    <w:p w14:paraId="02AC0D9C" w14:textId="30B069C4" w:rsidR="009C41CB" w:rsidRPr="00D75C75" w:rsidRDefault="00D75C75" w:rsidP="00D75C75">
      <w:pPr>
        <w:spacing w:after="0" w:line="240" w:lineRule="auto"/>
        <w:jc w:val="both"/>
        <w:rPr>
          <w:rFonts w:ascii="Times New Roman" w:hAnsi="Times New Roman" w:cs="Times New Roman"/>
          <w:b/>
          <w:bCs/>
          <w:sz w:val="24"/>
          <w:szCs w:val="24"/>
        </w:rPr>
      </w:pPr>
      <w:r w:rsidRPr="00D75C75">
        <w:rPr>
          <w:rFonts w:ascii="Times New Roman" w:hAnsi="Times New Roman" w:cs="Times New Roman"/>
          <w:b/>
          <w:bCs/>
          <w:sz w:val="24"/>
          <w:szCs w:val="24"/>
        </w:rPr>
        <w:t>4. E</w:t>
      </w:r>
      <w:r w:rsidR="009C41CB" w:rsidRPr="00D75C75">
        <w:rPr>
          <w:rFonts w:ascii="Times New Roman" w:hAnsi="Times New Roman" w:cs="Times New Roman"/>
          <w:b/>
          <w:bCs/>
          <w:sz w:val="24"/>
          <w:szCs w:val="24"/>
        </w:rPr>
        <w:t>konomičnost i provedivost programa, uključujući i ostale izvore financiranja i kvaliteta razrade financijskog plana/troškovnika,</w:t>
      </w:r>
      <w:r w:rsidR="006F6444" w:rsidRPr="00D75C75">
        <w:rPr>
          <w:rFonts w:ascii="Times New Roman" w:hAnsi="Times New Roman" w:cs="Times New Roman"/>
          <w:b/>
          <w:bCs/>
          <w:sz w:val="24"/>
          <w:szCs w:val="24"/>
        </w:rPr>
        <w:t xml:space="preserve"> (</w:t>
      </w:r>
      <w:r>
        <w:rPr>
          <w:rFonts w:ascii="Times New Roman" w:hAnsi="Times New Roman" w:cs="Times New Roman"/>
          <w:b/>
          <w:bCs/>
          <w:sz w:val="24"/>
          <w:szCs w:val="24"/>
        </w:rPr>
        <w:t xml:space="preserve"> do </w:t>
      </w:r>
      <w:r w:rsidR="00B37D34">
        <w:rPr>
          <w:rFonts w:ascii="Times New Roman" w:hAnsi="Times New Roman" w:cs="Times New Roman"/>
          <w:b/>
          <w:bCs/>
          <w:sz w:val="24"/>
          <w:szCs w:val="24"/>
        </w:rPr>
        <w:t>2</w:t>
      </w:r>
      <w:r w:rsidR="006F6444" w:rsidRPr="00D75C75">
        <w:rPr>
          <w:rFonts w:ascii="Times New Roman" w:hAnsi="Times New Roman" w:cs="Times New Roman"/>
          <w:b/>
          <w:bCs/>
          <w:sz w:val="24"/>
          <w:szCs w:val="24"/>
        </w:rPr>
        <w:t>0 bodova)</w:t>
      </w:r>
    </w:p>
    <w:p w14:paraId="76E59B45" w14:textId="6F96E30B" w:rsidR="00D75C75" w:rsidRDefault="00D75C75" w:rsidP="00D75C75">
      <w:pPr>
        <w:spacing w:after="0" w:line="240" w:lineRule="auto"/>
        <w:jc w:val="both"/>
        <w:rPr>
          <w:rFonts w:ascii="Times New Roman" w:hAnsi="Times New Roman" w:cs="Times New Roman"/>
          <w:i/>
          <w:iCs/>
          <w:sz w:val="24"/>
          <w:szCs w:val="24"/>
        </w:rPr>
      </w:pPr>
      <w:r w:rsidRPr="00D75C75">
        <w:rPr>
          <w:rFonts w:ascii="Times New Roman" w:hAnsi="Times New Roman" w:cs="Times New Roman"/>
          <w:i/>
          <w:iCs/>
          <w:sz w:val="24"/>
          <w:szCs w:val="24"/>
        </w:rPr>
        <w:t>Kriterij se odnosi na vrednovanje programa</w:t>
      </w:r>
      <w:r>
        <w:rPr>
          <w:rFonts w:ascii="Times New Roman" w:hAnsi="Times New Roman" w:cs="Times New Roman"/>
          <w:i/>
          <w:iCs/>
          <w:sz w:val="24"/>
          <w:szCs w:val="24"/>
        </w:rPr>
        <w:t>/</w:t>
      </w:r>
      <w:r w:rsidRPr="00D75C75">
        <w:rPr>
          <w:rFonts w:ascii="Times New Roman" w:hAnsi="Times New Roman" w:cs="Times New Roman"/>
          <w:i/>
          <w:iCs/>
          <w:sz w:val="24"/>
          <w:szCs w:val="24"/>
        </w:rPr>
        <w:t xml:space="preserve">projekta kao funkcionalne cjeline koja mora nadići sam </w:t>
      </w:r>
      <w:r>
        <w:rPr>
          <w:rFonts w:ascii="Times New Roman" w:hAnsi="Times New Roman" w:cs="Times New Roman"/>
          <w:i/>
          <w:iCs/>
          <w:sz w:val="24"/>
          <w:szCs w:val="24"/>
        </w:rPr>
        <w:t xml:space="preserve">znanstveni </w:t>
      </w:r>
      <w:r w:rsidRPr="00D75C75">
        <w:rPr>
          <w:rFonts w:ascii="Times New Roman" w:hAnsi="Times New Roman" w:cs="Times New Roman"/>
          <w:i/>
          <w:iCs/>
          <w:sz w:val="24"/>
          <w:szCs w:val="24"/>
        </w:rPr>
        <w:t>sadržaj, koji je osnova. Program</w:t>
      </w:r>
      <w:r w:rsidR="00406F3A">
        <w:rPr>
          <w:rFonts w:ascii="Times New Roman" w:hAnsi="Times New Roman" w:cs="Times New Roman"/>
          <w:i/>
          <w:iCs/>
          <w:sz w:val="24"/>
          <w:szCs w:val="24"/>
        </w:rPr>
        <w:t>/</w:t>
      </w:r>
      <w:r w:rsidRPr="00D75C75">
        <w:rPr>
          <w:rFonts w:ascii="Times New Roman" w:hAnsi="Times New Roman" w:cs="Times New Roman"/>
          <w:i/>
          <w:iCs/>
          <w:sz w:val="24"/>
          <w:szCs w:val="24"/>
        </w:rPr>
        <w:t>projekt mora imat</w:t>
      </w:r>
      <w:r w:rsidR="00406F3A">
        <w:rPr>
          <w:rFonts w:ascii="Times New Roman" w:hAnsi="Times New Roman" w:cs="Times New Roman"/>
          <w:i/>
          <w:iCs/>
          <w:sz w:val="24"/>
          <w:szCs w:val="24"/>
        </w:rPr>
        <w:t>i</w:t>
      </w:r>
      <w:r w:rsidRPr="00D75C75">
        <w:rPr>
          <w:rFonts w:ascii="Times New Roman" w:hAnsi="Times New Roman" w:cs="Times New Roman"/>
          <w:i/>
          <w:iCs/>
          <w:sz w:val="24"/>
          <w:szCs w:val="24"/>
        </w:rPr>
        <w:t xml:space="preserve"> jasne elemente organizacije, financija, promocije, vremenskog slijeda. Pritom prednost daje sufinanciranje iz drugih izvora.</w:t>
      </w:r>
    </w:p>
    <w:p w14:paraId="11A041B8" w14:textId="77777777" w:rsidR="00D75C75" w:rsidRPr="00D75C75" w:rsidRDefault="00D75C75" w:rsidP="00D75C75">
      <w:pPr>
        <w:spacing w:after="0" w:line="240" w:lineRule="auto"/>
        <w:jc w:val="both"/>
        <w:rPr>
          <w:rFonts w:ascii="Times New Roman" w:hAnsi="Times New Roman" w:cs="Times New Roman"/>
          <w:i/>
          <w:iCs/>
          <w:sz w:val="24"/>
          <w:szCs w:val="24"/>
        </w:rPr>
      </w:pPr>
    </w:p>
    <w:p w14:paraId="1D92CF19" w14:textId="0E1B3012" w:rsidR="009C41CB" w:rsidRPr="00D75C75" w:rsidRDefault="00D75C75" w:rsidP="00D75C75">
      <w:pPr>
        <w:spacing w:after="0" w:line="240" w:lineRule="auto"/>
        <w:jc w:val="both"/>
        <w:rPr>
          <w:rFonts w:ascii="Times New Roman" w:hAnsi="Times New Roman" w:cs="Times New Roman"/>
          <w:b/>
          <w:bCs/>
          <w:sz w:val="24"/>
          <w:szCs w:val="24"/>
        </w:rPr>
      </w:pPr>
      <w:r w:rsidRPr="00D75C75">
        <w:rPr>
          <w:rFonts w:ascii="Times New Roman" w:hAnsi="Times New Roman" w:cs="Times New Roman"/>
          <w:b/>
          <w:bCs/>
          <w:sz w:val="24"/>
          <w:szCs w:val="24"/>
        </w:rPr>
        <w:t xml:space="preserve">5. </w:t>
      </w:r>
      <w:r w:rsidR="009C41CB" w:rsidRPr="00D75C75">
        <w:rPr>
          <w:rFonts w:ascii="Times New Roman" w:hAnsi="Times New Roman" w:cs="Times New Roman"/>
          <w:b/>
          <w:bCs/>
          <w:sz w:val="24"/>
          <w:szCs w:val="24"/>
        </w:rPr>
        <w:t>stručne reference podnositelja, autora, suradnika i voditelja programa</w:t>
      </w:r>
      <w:r w:rsidR="00827B6A">
        <w:rPr>
          <w:rFonts w:ascii="Times New Roman" w:hAnsi="Times New Roman" w:cs="Times New Roman"/>
          <w:b/>
          <w:bCs/>
          <w:sz w:val="24"/>
          <w:szCs w:val="24"/>
        </w:rPr>
        <w:t>/</w:t>
      </w:r>
      <w:r w:rsidR="009C41CB" w:rsidRPr="00D75C75">
        <w:rPr>
          <w:rFonts w:ascii="Times New Roman" w:hAnsi="Times New Roman" w:cs="Times New Roman"/>
          <w:b/>
          <w:bCs/>
          <w:sz w:val="24"/>
          <w:szCs w:val="24"/>
        </w:rPr>
        <w:t>projekta, kvaliteta dosadašnjeg rada, uspjesi i iskustvo u provođenju programa</w:t>
      </w:r>
      <w:r w:rsidR="00827B6A">
        <w:rPr>
          <w:rFonts w:ascii="Times New Roman" w:hAnsi="Times New Roman" w:cs="Times New Roman"/>
          <w:b/>
          <w:bCs/>
          <w:sz w:val="24"/>
          <w:szCs w:val="24"/>
        </w:rPr>
        <w:t>/</w:t>
      </w:r>
      <w:r w:rsidR="009C41CB" w:rsidRPr="00D75C75">
        <w:rPr>
          <w:rFonts w:ascii="Times New Roman" w:hAnsi="Times New Roman" w:cs="Times New Roman"/>
          <w:b/>
          <w:bCs/>
          <w:sz w:val="24"/>
          <w:szCs w:val="24"/>
        </w:rPr>
        <w:t>projekta prijavitelja</w:t>
      </w:r>
      <w:r w:rsidR="006F6444" w:rsidRPr="00D75C75">
        <w:rPr>
          <w:rFonts w:ascii="Times New Roman" w:hAnsi="Times New Roman" w:cs="Times New Roman"/>
          <w:b/>
          <w:bCs/>
          <w:sz w:val="24"/>
          <w:szCs w:val="24"/>
        </w:rPr>
        <w:t xml:space="preserve"> (</w:t>
      </w:r>
      <w:r>
        <w:rPr>
          <w:rFonts w:ascii="Times New Roman" w:hAnsi="Times New Roman" w:cs="Times New Roman"/>
          <w:b/>
          <w:bCs/>
          <w:sz w:val="24"/>
          <w:szCs w:val="24"/>
        </w:rPr>
        <w:t xml:space="preserve">do </w:t>
      </w:r>
      <w:r w:rsidR="006F6444" w:rsidRPr="00D75C75">
        <w:rPr>
          <w:rFonts w:ascii="Times New Roman" w:hAnsi="Times New Roman" w:cs="Times New Roman"/>
          <w:b/>
          <w:bCs/>
          <w:sz w:val="24"/>
          <w:szCs w:val="24"/>
        </w:rPr>
        <w:t>2</w:t>
      </w:r>
      <w:r w:rsidR="00637342">
        <w:rPr>
          <w:rFonts w:ascii="Times New Roman" w:hAnsi="Times New Roman" w:cs="Times New Roman"/>
          <w:b/>
          <w:bCs/>
          <w:sz w:val="24"/>
          <w:szCs w:val="24"/>
        </w:rPr>
        <w:t>0</w:t>
      </w:r>
      <w:r w:rsidR="006F6444" w:rsidRPr="00D75C75">
        <w:rPr>
          <w:rFonts w:ascii="Times New Roman" w:hAnsi="Times New Roman" w:cs="Times New Roman"/>
          <w:b/>
          <w:bCs/>
          <w:sz w:val="24"/>
          <w:szCs w:val="24"/>
        </w:rPr>
        <w:t xml:space="preserve"> bodova)</w:t>
      </w:r>
    </w:p>
    <w:p w14:paraId="2B144C68" w14:textId="221449C6" w:rsidR="00FC0D7E" w:rsidRPr="00D75C75" w:rsidRDefault="00D75C75" w:rsidP="00A12019">
      <w:pPr>
        <w:spacing w:after="0" w:line="240" w:lineRule="auto"/>
        <w:jc w:val="both"/>
        <w:rPr>
          <w:rFonts w:ascii="Times New Roman" w:hAnsi="Times New Roman" w:cs="Times New Roman"/>
          <w:i/>
          <w:iCs/>
          <w:sz w:val="24"/>
          <w:szCs w:val="24"/>
        </w:rPr>
      </w:pPr>
      <w:r w:rsidRPr="00D75C75">
        <w:rPr>
          <w:rFonts w:ascii="Times New Roman" w:hAnsi="Times New Roman" w:cs="Times New Roman"/>
          <w:i/>
          <w:iCs/>
          <w:sz w:val="24"/>
          <w:szCs w:val="24"/>
        </w:rPr>
        <w:t xml:space="preserve">Ovaj kriterij odnosi se na pružanje podataka o kvalifikacijama podnositelja, osobnim autorskim kvalifikacijama, odnosno kvalifikacijama </w:t>
      </w:r>
      <w:r>
        <w:rPr>
          <w:rFonts w:ascii="Times New Roman" w:hAnsi="Times New Roman" w:cs="Times New Roman"/>
          <w:i/>
          <w:iCs/>
          <w:sz w:val="24"/>
          <w:szCs w:val="24"/>
        </w:rPr>
        <w:t>urednika</w:t>
      </w:r>
      <w:r w:rsidRPr="00D75C75">
        <w:rPr>
          <w:rFonts w:ascii="Times New Roman" w:hAnsi="Times New Roman" w:cs="Times New Roman"/>
          <w:i/>
          <w:iCs/>
          <w:sz w:val="24"/>
          <w:szCs w:val="24"/>
        </w:rPr>
        <w:t xml:space="preserve"> koji bi trebali biti predstavljeni kroz obavezni životopis, priloge iz medije, potvrde i slično.</w:t>
      </w:r>
    </w:p>
    <w:p w14:paraId="19023F32" w14:textId="77777777" w:rsidR="00D75C75" w:rsidRDefault="00D75C75" w:rsidP="00A12019">
      <w:pPr>
        <w:spacing w:after="0" w:line="240" w:lineRule="auto"/>
        <w:jc w:val="both"/>
        <w:rPr>
          <w:rFonts w:ascii="Times New Roman" w:hAnsi="Times New Roman" w:cs="Times New Roman"/>
          <w:sz w:val="24"/>
          <w:szCs w:val="24"/>
        </w:rPr>
      </w:pPr>
    </w:p>
    <w:p w14:paraId="16FA3B5D" w14:textId="2A14C874" w:rsidR="00A12019" w:rsidRDefault="009D141E" w:rsidP="00A120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Grad i Vijeće</w:t>
      </w:r>
      <w:r w:rsidR="00A12019" w:rsidRPr="00A12019">
        <w:rPr>
          <w:rFonts w:ascii="Times New Roman" w:hAnsi="Times New Roman" w:cs="Times New Roman"/>
          <w:sz w:val="24"/>
          <w:szCs w:val="24"/>
        </w:rPr>
        <w:t xml:space="preserve"> za vrednovanje zadržavaju pravo zatražiti dodatna pojašnjenja ili</w:t>
      </w:r>
      <w:r>
        <w:rPr>
          <w:rFonts w:ascii="Times New Roman" w:hAnsi="Times New Roman" w:cs="Times New Roman"/>
          <w:sz w:val="24"/>
          <w:szCs w:val="24"/>
        </w:rPr>
        <w:t xml:space="preserve"> </w:t>
      </w:r>
      <w:r w:rsidR="00A12019" w:rsidRPr="00A12019">
        <w:rPr>
          <w:rFonts w:ascii="Times New Roman" w:hAnsi="Times New Roman" w:cs="Times New Roman"/>
          <w:sz w:val="24"/>
          <w:szCs w:val="24"/>
        </w:rPr>
        <w:t>dokumentaciju radi kvalitetne i stručne ocjene zahtjeva. Podnositelji zahtjeva su obvezni u</w:t>
      </w:r>
      <w:r>
        <w:rPr>
          <w:rFonts w:ascii="Times New Roman" w:hAnsi="Times New Roman" w:cs="Times New Roman"/>
          <w:sz w:val="24"/>
          <w:szCs w:val="24"/>
        </w:rPr>
        <w:t xml:space="preserve"> </w:t>
      </w:r>
      <w:r w:rsidR="00A12019" w:rsidRPr="00A12019">
        <w:rPr>
          <w:rFonts w:ascii="Times New Roman" w:hAnsi="Times New Roman" w:cs="Times New Roman"/>
          <w:sz w:val="24"/>
          <w:szCs w:val="24"/>
        </w:rPr>
        <w:t>sklopu obrasca zahtjeva dostaviti valjanu e-mail adresu i kontakt broj. Odgovornost je</w:t>
      </w:r>
      <w:r>
        <w:rPr>
          <w:rFonts w:ascii="Times New Roman" w:hAnsi="Times New Roman" w:cs="Times New Roman"/>
          <w:sz w:val="24"/>
          <w:szCs w:val="24"/>
        </w:rPr>
        <w:t xml:space="preserve"> </w:t>
      </w:r>
      <w:r w:rsidR="00A12019" w:rsidRPr="00A12019">
        <w:rPr>
          <w:rFonts w:ascii="Times New Roman" w:hAnsi="Times New Roman" w:cs="Times New Roman"/>
          <w:sz w:val="24"/>
          <w:szCs w:val="24"/>
        </w:rPr>
        <w:t>podnositelja zahtjeva redovito pratiti primitak e-poruka putem poštanskog sandučića,</w:t>
      </w:r>
      <w:r>
        <w:rPr>
          <w:rFonts w:ascii="Times New Roman" w:hAnsi="Times New Roman" w:cs="Times New Roman"/>
          <w:sz w:val="24"/>
          <w:szCs w:val="24"/>
        </w:rPr>
        <w:t xml:space="preserve"> </w:t>
      </w:r>
      <w:r w:rsidR="00A12019" w:rsidRPr="00A12019">
        <w:rPr>
          <w:rFonts w:ascii="Times New Roman" w:hAnsi="Times New Roman" w:cs="Times New Roman"/>
          <w:sz w:val="24"/>
          <w:szCs w:val="24"/>
        </w:rPr>
        <w:t>uključujući i bezvrijednu poštu. Zahtjeve podnositelja koji nisu dostavili traženu dopunu u</w:t>
      </w:r>
      <w:r>
        <w:rPr>
          <w:rFonts w:ascii="Times New Roman" w:hAnsi="Times New Roman" w:cs="Times New Roman"/>
          <w:sz w:val="24"/>
          <w:szCs w:val="24"/>
        </w:rPr>
        <w:t xml:space="preserve"> </w:t>
      </w:r>
      <w:r w:rsidR="00A12019" w:rsidRPr="00A12019">
        <w:rPr>
          <w:rFonts w:ascii="Times New Roman" w:hAnsi="Times New Roman" w:cs="Times New Roman"/>
          <w:sz w:val="24"/>
          <w:szCs w:val="24"/>
        </w:rPr>
        <w:t>traženom roku neće se dalje razmatrati.</w:t>
      </w:r>
    </w:p>
    <w:p w14:paraId="359AEBEE" w14:textId="77777777" w:rsidR="009D141E" w:rsidRPr="00A12019" w:rsidRDefault="009D141E" w:rsidP="00A12019">
      <w:pPr>
        <w:spacing w:after="0" w:line="240" w:lineRule="auto"/>
        <w:jc w:val="both"/>
        <w:rPr>
          <w:rFonts w:ascii="Times New Roman" w:hAnsi="Times New Roman" w:cs="Times New Roman"/>
          <w:sz w:val="24"/>
          <w:szCs w:val="24"/>
        </w:rPr>
      </w:pPr>
    </w:p>
    <w:p w14:paraId="00BA92B6" w14:textId="77777777" w:rsidR="003566B1" w:rsidRPr="003566B1" w:rsidRDefault="00A750EA" w:rsidP="003566B1">
      <w:pPr>
        <w:spacing w:after="0" w:line="240" w:lineRule="auto"/>
        <w:ind w:firstLine="708"/>
        <w:jc w:val="center"/>
        <w:rPr>
          <w:rFonts w:ascii="Times New Roman" w:eastAsia="Times New Roman" w:hAnsi="Times New Roman" w:cs="Times New Roman"/>
          <w:b/>
          <w:bCs/>
          <w:u w:val="single"/>
          <w:lang w:eastAsia="hr-HR"/>
        </w:rPr>
      </w:pPr>
      <w:r w:rsidRPr="003566B1">
        <w:rPr>
          <w:rFonts w:ascii="Times New Roman" w:eastAsia="Times New Roman" w:hAnsi="Times New Roman" w:cs="Times New Roman"/>
          <w:b/>
          <w:bCs/>
          <w:u w:val="single"/>
          <w:lang w:eastAsia="hr-HR"/>
        </w:rPr>
        <w:t>Programi/projekti sufinancirati će se prema ostvarenim bodovima kako slijedi:</w:t>
      </w:r>
    </w:p>
    <w:p w14:paraId="109B13C8" w14:textId="77777777" w:rsidR="003566B1" w:rsidRPr="003566B1" w:rsidRDefault="003566B1" w:rsidP="003566B1">
      <w:pPr>
        <w:spacing w:after="0" w:line="240" w:lineRule="auto"/>
        <w:ind w:firstLine="708"/>
        <w:jc w:val="both"/>
        <w:rPr>
          <w:rFonts w:ascii="Times New Roman" w:eastAsia="Times New Roman" w:hAnsi="Times New Roman" w:cs="Times New Roman"/>
          <w:lang w:eastAsia="hr-HR"/>
        </w:rPr>
      </w:pPr>
    </w:p>
    <w:tbl>
      <w:tblPr>
        <w:tblStyle w:val="Reetkatablice"/>
        <w:tblW w:w="9923" w:type="dxa"/>
        <w:tblInd w:w="-289" w:type="dxa"/>
        <w:tblLook w:val="04A0" w:firstRow="1" w:lastRow="0" w:firstColumn="1" w:lastColumn="0" w:noHBand="0" w:noVBand="1"/>
      </w:tblPr>
      <w:tblGrid>
        <w:gridCol w:w="2836"/>
        <w:gridCol w:w="7087"/>
      </w:tblGrid>
      <w:tr w:rsidR="00B01253" w14:paraId="2467F584" w14:textId="77777777" w:rsidTr="007E1828">
        <w:tc>
          <w:tcPr>
            <w:tcW w:w="2836" w:type="dxa"/>
          </w:tcPr>
          <w:p w14:paraId="285293F6" w14:textId="28DE2EB5" w:rsidR="003566B1" w:rsidRPr="003566B1" w:rsidRDefault="00A750EA" w:rsidP="003566B1">
            <w:pPr>
              <w:jc w:val="center"/>
              <w:rPr>
                <w:rFonts w:ascii="Times New Roman" w:eastAsia="Times New Roman" w:hAnsi="Times New Roman" w:cs="Times New Roman"/>
              </w:rPr>
            </w:pPr>
            <w:r w:rsidRPr="003566B1">
              <w:rPr>
                <w:rFonts w:ascii="Times New Roman" w:eastAsia="Times New Roman" w:hAnsi="Times New Roman" w:cs="Times New Roman"/>
              </w:rPr>
              <w:t xml:space="preserve">50% - </w:t>
            </w:r>
            <w:r w:rsidR="008479BC">
              <w:rPr>
                <w:rFonts w:ascii="Times New Roman" w:eastAsia="Times New Roman" w:hAnsi="Times New Roman" w:cs="Times New Roman"/>
              </w:rPr>
              <w:t>59</w:t>
            </w:r>
            <w:r w:rsidRPr="003566B1">
              <w:rPr>
                <w:rFonts w:ascii="Times New Roman" w:eastAsia="Times New Roman" w:hAnsi="Times New Roman" w:cs="Times New Roman"/>
              </w:rPr>
              <w:t>% - ostvarenih bodova</w:t>
            </w:r>
          </w:p>
        </w:tc>
        <w:tc>
          <w:tcPr>
            <w:tcW w:w="7087" w:type="dxa"/>
          </w:tcPr>
          <w:p w14:paraId="0302FB1B" w14:textId="089D5B49" w:rsidR="003566B1" w:rsidRPr="003566B1" w:rsidRDefault="00A750EA" w:rsidP="003566B1">
            <w:pPr>
              <w:jc w:val="center"/>
              <w:rPr>
                <w:rFonts w:ascii="Times New Roman" w:eastAsia="Times New Roman" w:hAnsi="Times New Roman" w:cs="Times New Roman"/>
              </w:rPr>
            </w:pPr>
            <w:r w:rsidRPr="003566B1">
              <w:rPr>
                <w:rFonts w:ascii="Times New Roman" w:eastAsia="Times New Roman" w:hAnsi="Times New Roman" w:cs="Times New Roman"/>
              </w:rPr>
              <w:t xml:space="preserve">mogu ostvariti najviše do </w:t>
            </w:r>
            <w:r w:rsidR="00452760">
              <w:rPr>
                <w:rFonts w:ascii="Times New Roman" w:eastAsia="Times New Roman" w:hAnsi="Times New Roman" w:cs="Times New Roman"/>
              </w:rPr>
              <w:t>4</w:t>
            </w:r>
            <w:r w:rsidRPr="003566B1">
              <w:rPr>
                <w:rFonts w:ascii="Times New Roman" w:eastAsia="Times New Roman" w:hAnsi="Times New Roman" w:cs="Times New Roman"/>
              </w:rPr>
              <w:t>0% sufinanciranja prihvatljivog iznosa proračuna</w:t>
            </w:r>
          </w:p>
        </w:tc>
      </w:tr>
      <w:tr w:rsidR="00B01253" w14:paraId="123F9EEE" w14:textId="77777777" w:rsidTr="007E1828">
        <w:tc>
          <w:tcPr>
            <w:tcW w:w="2836" w:type="dxa"/>
          </w:tcPr>
          <w:p w14:paraId="43429BB7" w14:textId="243BB301" w:rsidR="003566B1" w:rsidRPr="003566B1" w:rsidRDefault="00A750EA" w:rsidP="003566B1">
            <w:pPr>
              <w:jc w:val="center"/>
              <w:rPr>
                <w:rFonts w:ascii="Times New Roman" w:eastAsia="Times New Roman" w:hAnsi="Times New Roman" w:cs="Times New Roman"/>
              </w:rPr>
            </w:pPr>
            <w:r w:rsidRPr="003566B1">
              <w:rPr>
                <w:rFonts w:ascii="Times New Roman" w:eastAsia="Times New Roman" w:hAnsi="Times New Roman" w:cs="Times New Roman"/>
              </w:rPr>
              <w:t>6</w:t>
            </w:r>
            <w:r w:rsidR="008479BC">
              <w:rPr>
                <w:rFonts w:ascii="Times New Roman" w:eastAsia="Times New Roman" w:hAnsi="Times New Roman" w:cs="Times New Roman"/>
              </w:rPr>
              <w:t>0</w:t>
            </w:r>
            <w:r w:rsidRPr="003566B1">
              <w:rPr>
                <w:rFonts w:ascii="Times New Roman" w:eastAsia="Times New Roman" w:hAnsi="Times New Roman" w:cs="Times New Roman"/>
              </w:rPr>
              <w:t xml:space="preserve">% - </w:t>
            </w:r>
            <w:r w:rsidR="008479BC">
              <w:rPr>
                <w:rFonts w:ascii="Times New Roman" w:eastAsia="Times New Roman" w:hAnsi="Times New Roman" w:cs="Times New Roman"/>
              </w:rPr>
              <w:t>69</w:t>
            </w:r>
            <w:r w:rsidRPr="003566B1">
              <w:rPr>
                <w:rFonts w:ascii="Times New Roman" w:eastAsia="Times New Roman" w:hAnsi="Times New Roman" w:cs="Times New Roman"/>
              </w:rPr>
              <w:t>% - ostvarenih bodova</w:t>
            </w:r>
          </w:p>
        </w:tc>
        <w:tc>
          <w:tcPr>
            <w:tcW w:w="7087" w:type="dxa"/>
          </w:tcPr>
          <w:p w14:paraId="6D5C8AA4" w14:textId="667CF8C9" w:rsidR="003566B1" w:rsidRPr="003566B1" w:rsidRDefault="00A750EA" w:rsidP="003566B1">
            <w:pPr>
              <w:jc w:val="center"/>
              <w:rPr>
                <w:rFonts w:ascii="Times New Roman" w:eastAsia="Times New Roman" w:hAnsi="Times New Roman" w:cs="Times New Roman"/>
              </w:rPr>
            </w:pPr>
            <w:r w:rsidRPr="003566B1">
              <w:rPr>
                <w:rFonts w:ascii="Times New Roman" w:eastAsia="Times New Roman" w:hAnsi="Times New Roman" w:cs="Times New Roman"/>
              </w:rPr>
              <w:t xml:space="preserve">mogu ostvariti najviše do </w:t>
            </w:r>
            <w:r w:rsidR="00452760">
              <w:rPr>
                <w:rFonts w:ascii="Times New Roman" w:eastAsia="Times New Roman" w:hAnsi="Times New Roman" w:cs="Times New Roman"/>
              </w:rPr>
              <w:t>6</w:t>
            </w:r>
            <w:r w:rsidRPr="003566B1">
              <w:rPr>
                <w:rFonts w:ascii="Times New Roman" w:eastAsia="Times New Roman" w:hAnsi="Times New Roman" w:cs="Times New Roman"/>
              </w:rPr>
              <w:t>0% sufinanciranja prihvatljivog iznosa proračuna</w:t>
            </w:r>
          </w:p>
        </w:tc>
      </w:tr>
      <w:tr w:rsidR="00B01253" w14:paraId="19E94E72" w14:textId="77777777" w:rsidTr="007E1828">
        <w:tc>
          <w:tcPr>
            <w:tcW w:w="2836" w:type="dxa"/>
          </w:tcPr>
          <w:p w14:paraId="2DC0D2EC" w14:textId="75AA1190" w:rsidR="003566B1" w:rsidRPr="003566B1" w:rsidRDefault="00DD7D82" w:rsidP="003566B1">
            <w:pPr>
              <w:jc w:val="center"/>
              <w:rPr>
                <w:rFonts w:ascii="Times New Roman" w:eastAsia="Times New Roman" w:hAnsi="Times New Roman" w:cs="Times New Roman"/>
              </w:rPr>
            </w:pPr>
            <w:r>
              <w:rPr>
                <w:rFonts w:ascii="Times New Roman" w:eastAsia="Times New Roman" w:hAnsi="Times New Roman" w:cs="Times New Roman"/>
              </w:rPr>
              <w:t>70</w:t>
            </w:r>
            <w:r w:rsidR="00A750EA" w:rsidRPr="003566B1">
              <w:rPr>
                <w:rFonts w:ascii="Times New Roman" w:eastAsia="Times New Roman" w:hAnsi="Times New Roman" w:cs="Times New Roman"/>
              </w:rPr>
              <w:t xml:space="preserve">% - </w:t>
            </w:r>
            <w:r>
              <w:rPr>
                <w:rFonts w:ascii="Times New Roman" w:eastAsia="Times New Roman" w:hAnsi="Times New Roman" w:cs="Times New Roman"/>
              </w:rPr>
              <w:t>79</w:t>
            </w:r>
            <w:r w:rsidR="00A750EA" w:rsidRPr="003566B1">
              <w:rPr>
                <w:rFonts w:ascii="Times New Roman" w:eastAsia="Times New Roman" w:hAnsi="Times New Roman" w:cs="Times New Roman"/>
              </w:rPr>
              <w:t>% - ostvarenih bodova</w:t>
            </w:r>
          </w:p>
        </w:tc>
        <w:tc>
          <w:tcPr>
            <w:tcW w:w="7087" w:type="dxa"/>
          </w:tcPr>
          <w:p w14:paraId="596885FE" w14:textId="2FE4B022" w:rsidR="003566B1" w:rsidRPr="003566B1" w:rsidRDefault="00A750EA" w:rsidP="003566B1">
            <w:pPr>
              <w:jc w:val="center"/>
              <w:rPr>
                <w:rFonts w:ascii="Times New Roman" w:eastAsia="Times New Roman" w:hAnsi="Times New Roman" w:cs="Times New Roman"/>
              </w:rPr>
            </w:pPr>
            <w:r w:rsidRPr="003566B1">
              <w:rPr>
                <w:rFonts w:ascii="Times New Roman" w:eastAsia="Times New Roman" w:hAnsi="Times New Roman" w:cs="Times New Roman"/>
              </w:rPr>
              <w:t xml:space="preserve">mogu ostvariti najviše do </w:t>
            </w:r>
            <w:r w:rsidR="00452760">
              <w:rPr>
                <w:rFonts w:ascii="Times New Roman" w:eastAsia="Times New Roman" w:hAnsi="Times New Roman" w:cs="Times New Roman"/>
              </w:rPr>
              <w:t>8</w:t>
            </w:r>
            <w:r w:rsidRPr="003566B1">
              <w:rPr>
                <w:rFonts w:ascii="Times New Roman" w:eastAsia="Times New Roman" w:hAnsi="Times New Roman" w:cs="Times New Roman"/>
              </w:rPr>
              <w:t>0% sufinanciranja prihvatljivog iznosa proračuna</w:t>
            </w:r>
          </w:p>
        </w:tc>
      </w:tr>
      <w:tr w:rsidR="00B01253" w14:paraId="75B9DF7A" w14:textId="77777777" w:rsidTr="007E1828">
        <w:tc>
          <w:tcPr>
            <w:tcW w:w="2836" w:type="dxa"/>
          </w:tcPr>
          <w:p w14:paraId="267337D8" w14:textId="40590FEF" w:rsidR="003566B1" w:rsidRPr="003566B1" w:rsidRDefault="00A750EA" w:rsidP="003566B1">
            <w:pPr>
              <w:jc w:val="center"/>
              <w:rPr>
                <w:rFonts w:ascii="Times New Roman" w:eastAsia="Times New Roman" w:hAnsi="Times New Roman" w:cs="Times New Roman"/>
              </w:rPr>
            </w:pPr>
            <w:r w:rsidRPr="003566B1">
              <w:rPr>
                <w:rFonts w:ascii="Times New Roman" w:eastAsia="Times New Roman" w:hAnsi="Times New Roman" w:cs="Times New Roman"/>
              </w:rPr>
              <w:t>8</w:t>
            </w:r>
            <w:r w:rsidR="00DD7D82">
              <w:rPr>
                <w:rFonts w:ascii="Times New Roman" w:eastAsia="Times New Roman" w:hAnsi="Times New Roman" w:cs="Times New Roman"/>
              </w:rPr>
              <w:t>0</w:t>
            </w:r>
            <w:r w:rsidRPr="003566B1">
              <w:rPr>
                <w:rFonts w:ascii="Times New Roman" w:eastAsia="Times New Roman" w:hAnsi="Times New Roman" w:cs="Times New Roman"/>
              </w:rPr>
              <w:t xml:space="preserve">% - </w:t>
            </w:r>
            <w:r w:rsidR="00DD7D82">
              <w:rPr>
                <w:rFonts w:ascii="Times New Roman" w:eastAsia="Times New Roman" w:hAnsi="Times New Roman" w:cs="Times New Roman"/>
              </w:rPr>
              <w:t>100</w:t>
            </w:r>
            <w:r w:rsidRPr="003566B1">
              <w:rPr>
                <w:rFonts w:ascii="Times New Roman" w:eastAsia="Times New Roman" w:hAnsi="Times New Roman" w:cs="Times New Roman"/>
              </w:rPr>
              <w:t>% - ostvarenih bodova</w:t>
            </w:r>
          </w:p>
        </w:tc>
        <w:tc>
          <w:tcPr>
            <w:tcW w:w="7087" w:type="dxa"/>
          </w:tcPr>
          <w:p w14:paraId="2D321770" w14:textId="7AF0759C" w:rsidR="003566B1" w:rsidRPr="003566B1" w:rsidRDefault="00A750EA" w:rsidP="003566B1">
            <w:pPr>
              <w:jc w:val="center"/>
              <w:rPr>
                <w:rFonts w:ascii="Times New Roman" w:eastAsia="Times New Roman" w:hAnsi="Times New Roman" w:cs="Times New Roman"/>
              </w:rPr>
            </w:pPr>
            <w:r w:rsidRPr="003566B1">
              <w:rPr>
                <w:rFonts w:ascii="Times New Roman" w:eastAsia="Times New Roman" w:hAnsi="Times New Roman" w:cs="Times New Roman"/>
              </w:rPr>
              <w:t xml:space="preserve">mogu ostvariti najviše do </w:t>
            </w:r>
            <w:r w:rsidR="00452760">
              <w:rPr>
                <w:rFonts w:ascii="Times New Roman" w:eastAsia="Times New Roman" w:hAnsi="Times New Roman" w:cs="Times New Roman"/>
              </w:rPr>
              <w:t>10</w:t>
            </w:r>
            <w:r w:rsidRPr="003566B1">
              <w:rPr>
                <w:rFonts w:ascii="Times New Roman" w:eastAsia="Times New Roman" w:hAnsi="Times New Roman" w:cs="Times New Roman"/>
              </w:rPr>
              <w:t>0% sufinanciranja prihvatljivog iznosa proračuna</w:t>
            </w:r>
          </w:p>
        </w:tc>
      </w:tr>
    </w:tbl>
    <w:p w14:paraId="7498C5AC" w14:textId="23E45E48" w:rsidR="00FE24F2" w:rsidRDefault="00FE24F2" w:rsidP="00FE24F2">
      <w:pPr>
        <w:spacing w:after="0" w:line="240" w:lineRule="auto"/>
        <w:jc w:val="both"/>
        <w:rPr>
          <w:rFonts w:ascii="Times New Roman" w:hAnsi="Times New Roman" w:cs="Times New Roman"/>
          <w:sz w:val="24"/>
          <w:szCs w:val="24"/>
        </w:rPr>
      </w:pPr>
    </w:p>
    <w:p w14:paraId="424997AE" w14:textId="46AA061D" w:rsidR="004B7937" w:rsidRDefault="004B7937" w:rsidP="004B7937">
      <w:pPr>
        <w:spacing w:after="0" w:line="240" w:lineRule="auto"/>
        <w:jc w:val="both"/>
        <w:rPr>
          <w:rFonts w:ascii="Times New Roman" w:hAnsi="Times New Roman" w:cs="Times New Roman"/>
          <w:sz w:val="24"/>
          <w:szCs w:val="24"/>
        </w:rPr>
      </w:pPr>
    </w:p>
    <w:p w14:paraId="03B97343" w14:textId="6A0AB199" w:rsidR="00221E4E" w:rsidRDefault="00A750EA" w:rsidP="00D75C75">
      <w:pPr>
        <w:pStyle w:val="Naslov2"/>
        <w:numPr>
          <w:ilvl w:val="1"/>
          <w:numId w:val="43"/>
        </w:numPr>
      </w:pPr>
      <w:bookmarkStart w:id="28" w:name="_Toc136248543"/>
      <w:r>
        <w:t>Podnošenje prigovora</w:t>
      </w:r>
      <w:bookmarkEnd w:id="28"/>
      <w:r>
        <w:t xml:space="preserve"> </w:t>
      </w:r>
    </w:p>
    <w:p w14:paraId="72FCA575" w14:textId="77777777" w:rsidR="0057275B" w:rsidRDefault="0057275B" w:rsidP="0057275B">
      <w:pPr>
        <w:spacing w:after="0" w:line="240" w:lineRule="auto"/>
        <w:jc w:val="both"/>
        <w:rPr>
          <w:rFonts w:ascii="Times New Roman" w:hAnsi="Times New Roman" w:cs="Times New Roman"/>
          <w:sz w:val="24"/>
          <w:szCs w:val="24"/>
        </w:rPr>
      </w:pPr>
    </w:p>
    <w:p w14:paraId="1455D12D" w14:textId="675640B1" w:rsidR="00487EB6" w:rsidRDefault="00A750EA" w:rsidP="0057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Prijavitelji</w:t>
      </w:r>
      <w:r w:rsidR="00DA1CCE" w:rsidRPr="00DA1CCE">
        <w:rPr>
          <w:rFonts w:ascii="Times New Roman" w:hAnsi="Times New Roman" w:cs="Times New Roman"/>
          <w:sz w:val="24"/>
          <w:szCs w:val="24"/>
        </w:rPr>
        <w:t xml:space="preserve"> koj</w:t>
      </w:r>
      <w:r w:rsidR="00895B4E">
        <w:rPr>
          <w:rFonts w:ascii="Times New Roman" w:hAnsi="Times New Roman" w:cs="Times New Roman"/>
          <w:sz w:val="24"/>
          <w:szCs w:val="24"/>
        </w:rPr>
        <w:t>i</w:t>
      </w:r>
      <w:r w:rsidR="00DA1CCE" w:rsidRPr="00DA1CCE">
        <w:rPr>
          <w:rFonts w:ascii="Times New Roman" w:hAnsi="Times New Roman" w:cs="Times New Roman"/>
          <w:sz w:val="24"/>
          <w:szCs w:val="24"/>
        </w:rPr>
        <w:t xml:space="preserve"> su nezadovoljn</w:t>
      </w:r>
      <w:r w:rsidR="00895B4E">
        <w:rPr>
          <w:rFonts w:ascii="Times New Roman" w:hAnsi="Times New Roman" w:cs="Times New Roman"/>
          <w:sz w:val="24"/>
          <w:szCs w:val="24"/>
        </w:rPr>
        <w:t>i</w:t>
      </w:r>
      <w:r w:rsidR="00DA1CCE" w:rsidRPr="00DA1CCE">
        <w:rPr>
          <w:rFonts w:ascii="Times New Roman" w:hAnsi="Times New Roman" w:cs="Times New Roman"/>
          <w:sz w:val="24"/>
          <w:szCs w:val="24"/>
        </w:rPr>
        <w:t xml:space="preserve"> </w:t>
      </w:r>
      <w:r w:rsidR="00895B4E">
        <w:rPr>
          <w:rFonts w:ascii="Times New Roman" w:hAnsi="Times New Roman" w:cs="Times New Roman"/>
          <w:sz w:val="24"/>
          <w:szCs w:val="24"/>
        </w:rPr>
        <w:t>Odlukom</w:t>
      </w:r>
      <w:r w:rsidR="00DA1CCE" w:rsidRPr="00DA1CCE">
        <w:rPr>
          <w:rFonts w:ascii="Times New Roman" w:hAnsi="Times New Roman" w:cs="Times New Roman"/>
          <w:sz w:val="24"/>
          <w:szCs w:val="24"/>
        </w:rPr>
        <w:t xml:space="preserve"> o dodjeli financijskih sredstava imaju pravo podnijeti prigovor.</w:t>
      </w:r>
      <w:r w:rsidR="002C47F7">
        <w:rPr>
          <w:rFonts w:ascii="Times New Roman" w:hAnsi="Times New Roman" w:cs="Times New Roman"/>
          <w:sz w:val="24"/>
          <w:szCs w:val="24"/>
        </w:rPr>
        <w:t xml:space="preserve"> </w:t>
      </w:r>
    </w:p>
    <w:p w14:paraId="64CC3B73" w14:textId="77777777" w:rsidR="0057275B" w:rsidRDefault="0057275B" w:rsidP="0057275B">
      <w:pPr>
        <w:spacing w:after="0" w:line="240" w:lineRule="auto"/>
        <w:jc w:val="both"/>
        <w:rPr>
          <w:rFonts w:ascii="Times New Roman" w:hAnsi="Times New Roman" w:cs="Times New Roman"/>
          <w:sz w:val="24"/>
          <w:szCs w:val="24"/>
        </w:rPr>
      </w:pPr>
    </w:p>
    <w:p w14:paraId="1953EC6D" w14:textId="57009EF6" w:rsidR="00487EB6" w:rsidRDefault="00A750EA" w:rsidP="0057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Prigovor </w:t>
      </w:r>
      <w:r w:rsidR="007F3F3A">
        <w:rPr>
          <w:rFonts w:ascii="Times New Roman" w:hAnsi="Times New Roman" w:cs="Times New Roman"/>
          <w:sz w:val="24"/>
          <w:szCs w:val="24"/>
        </w:rPr>
        <w:t>protiv Odluke o dodjeli financijskih sredstava podnosi se</w:t>
      </w:r>
      <w:r w:rsidR="004E62EA">
        <w:rPr>
          <w:rFonts w:ascii="Times New Roman" w:hAnsi="Times New Roman" w:cs="Times New Roman"/>
          <w:sz w:val="24"/>
          <w:szCs w:val="24"/>
        </w:rPr>
        <w:t xml:space="preserve"> u pisarnicu Grada Koprivnice</w:t>
      </w:r>
      <w:r w:rsidR="007F3F3A">
        <w:rPr>
          <w:rFonts w:ascii="Times New Roman" w:hAnsi="Times New Roman" w:cs="Times New Roman"/>
          <w:sz w:val="24"/>
          <w:szCs w:val="24"/>
        </w:rPr>
        <w:t xml:space="preserve"> </w:t>
      </w:r>
      <w:r w:rsidR="000C1E03">
        <w:rPr>
          <w:rFonts w:ascii="Times New Roman" w:hAnsi="Times New Roman" w:cs="Times New Roman"/>
          <w:sz w:val="24"/>
          <w:szCs w:val="24"/>
        </w:rPr>
        <w:t xml:space="preserve">neposredno ili putem maila </w:t>
      </w:r>
      <w:hyperlink r:id="rId7" w:history="1">
        <w:r w:rsidR="00ED2CFE" w:rsidRPr="00721974">
          <w:rPr>
            <w:rStyle w:val="Hiperveza"/>
            <w:rFonts w:ascii="Times New Roman" w:hAnsi="Times New Roman" w:cs="Times New Roman"/>
            <w:sz w:val="24"/>
            <w:szCs w:val="24"/>
          </w:rPr>
          <w:t>pisarnica@koprivnica.hr</w:t>
        </w:r>
      </w:hyperlink>
      <w:r w:rsidR="00ED2CFE">
        <w:rPr>
          <w:rFonts w:ascii="Times New Roman" w:hAnsi="Times New Roman" w:cs="Times New Roman"/>
          <w:sz w:val="24"/>
          <w:szCs w:val="24"/>
        </w:rPr>
        <w:t>.</w:t>
      </w:r>
    </w:p>
    <w:p w14:paraId="6063AD2D" w14:textId="77777777" w:rsidR="0057275B" w:rsidRDefault="0057275B" w:rsidP="0057275B">
      <w:pPr>
        <w:spacing w:after="0" w:line="240" w:lineRule="auto"/>
        <w:jc w:val="both"/>
        <w:rPr>
          <w:rFonts w:ascii="Times New Roman" w:hAnsi="Times New Roman" w:cs="Times New Roman"/>
          <w:sz w:val="24"/>
          <w:szCs w:val="24"/>
        </w:rPr>
      </w:pPr>
    </w:p>
    <w:p w14:paraId="15F885BC" w14:textId="0A119A93" w:rsidR="00ED2CFE" w:rsidRDefault="00A750EA" w:rsidP="0057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Datum do kojeg se može podnijeti prigovor </w:t>
      </w:r>
      <w:r w:rsidR="00FA688F">
        <w:rPr>
          <w:rFonts w:ascii="Times New Roman" w:hAnsi="Times New Roman" w:cs="Times New Roman"/>
          <w:sz w:val="24"/>
          <w:szCs w:val="24"/>
        </w:rPr>
        <w:t>objavljuje se zajedno s Odlukom o dodjeli financijskih sredstava na mrežnim stranicama Grada Koprivnice.</w:t>
      </w:r>
    </w:p>
    <w:p w14:paraId="34B20E19" w14:textId="77777777" w:rsidR="0057275B" w:rsidRDefault="0057275B" w:rsidP="0057275B">
      <w:pPr>
        <w:spacing w:after="0" w:line="240" w:lineRule="auto"/>
        <w:jc w:val="both"/>
        <w:rPr>
          <w:rFonts w:ascii="Times New Roman" w:hAnsi="Times New Roman" w:cs="Times New Roman"/>
          <w:sz w:val="24"/>
          <w:szCs w:val="24"/>
        </w:rPr>
      </w:pPr>
    </w:p>
    <w:p w14:paraId="07D4C800" w14:textId="039FFC27" w:rsidR="00FA688F" w:rsidRDefault="00A750EA" w:rsidP="0057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Prigovor na Odluku o </w:t>
      </w:r>
      <w:r w:rsidR="00661E16">
        <w:rPr>
          <w:rFonts w:ascii="Times New Roman" w:hAnsi="Times New Roman" w:cs="Times New Roman"/>
          <w:sz w:val="24"/>
          <w:szCs w:val="24"/>
        </w:rPr>
        <w:t>dodjeli financijskih sredstava razmatra Kulturno vijeće Grada Koprivnice</w:t>
      </w:r>
      <w:r w:rsidR="00491324">
        <w:rPr>
          <w:rFonts w:ascii="Times New Roman" w:hAnsi="Times New Roman" w:cs="Times New Roman"/>
          <w:sz w:val="24"/>
          <w:szCs w:val="24"/>
        </w:rPr>
        <w:t xml:space="preserve">. </w:t>
      </w:r>
    </w:p>
    <w:p w14:paraId="2B6936BD" w14:textId="77777777" w:rsidR="0057275B" w:rsidRDefault="0057275B" w:rsidP="0057275B">
      <w:pPr>
        <w:spacing w:after="0" w:line="240" w:lineRule="auto"/>
        <w:jc w:val="both"/>
        <w:rPr>
          <w:rFonts w:ascii="Times New Roman" w:hAnsi="Times New Roman" w:cs="Times New Roman"/>
          <w:sz w:val="24"/>
          <w:szCs w:val="24"/>
        </w:rPr>
      </w:pPr>
    </w:p>
    <w:p w14:paraId="4F0FAC61" w14:textId="2DD3A4E2" w:rsidR="00491324" w:rsidRDefault="00A750EA" w:rsidP="0057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Kulturno vijeće Grada Koprivnice podnosi prijedlog rješavanja prigovora </w:t>
      </w:r>
      <w:r w:rsidR="004A6464">
        <w:rPr>
          <w:rFonts w:ascii="Times New Roman" w:hAnsi="Times New Roman" w:cs="Times New Roman"/>
          <w:sz w:val="24"/>
          <w:szCs w:val="24"/>
        </w:rPr>
        <w:t xml:space="preserve">gradonačelniku Grada Koprivnice. </w:t>
      </w:r>
    </w:p>
    <w:p w14:paraId="1E8A0B0B" w14:textId="77777777" w:rsidR="0057275B" w:rsidRDefault="0057275B" w:rsidP="0057275B">
      <w:pPr>
        <w:spacing w:after="0" w:line="240" w:lineRule="auto"/>
        <w:jc w:val="both"/>
        <w:rPr>
          <w:rFonts w:ascii="Times New Roman" w:hAnsi="Times New Roman" w:cs="Times New Roman"/>
          <w:sz w:val="24"/>
          <w:szCs w:val="24"/>
        </w:rPr>
      </w:pPr>
    </w:p>
    <w:p w14:paraId="5E3C8265" w14:textId="7E65B2D1" w:rsidR="004A6464" w:rsidRDefault="00A750EA" w:rsidP="0057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Grad Koprivnica </w:t>
      </w:r>
      <w:r w:rsidR="00893C46">
        <w:rPr>
          <w:rFonts w:ascii="Times New Roman" w:hAnsi="Times New Roman" w:cs="Times New Roman"/>
          <w:sz w:val="24"/>
          <w:szCs w:val="24"/>
        </w:rPr>
        <w:t xml:space="preserve">dužan je dostaviti odgovor na prigovor u roku od 30 dana od dana podnošenja prigovora. </w:t>
      </w:r>
    </w:p>
    <w:p w14:paraId="1B4C412A" w14:textId="4E6B2D58" w:rsidR="004948AC" w:rsidRDefault="004948AC" w:rsidP="004948AC">
      <w:pPr>
        <w:spacing w:after="0" w:line="240" w:lineRule="auto"/>
        <w:jc w:val="both"/>
        <w:rPr>
          <w:rFonts w:ascii="Times New Roman" w:hAnsi="Times New Roman" w:cs="Times New Roman"/>
          <w:sz w:val="24"/>
          <w:szCs w:val="24"/>
        </w:rPr>
      </w:pPr>
    </w:p>
    <w:p w14:paraId="00B75BD8" w14:textId="523EFD35" w:rsidR="004948AC" w:rsidRDefault="00A750EA" w:rsidP="00D75C75">
      <w:pPr>
        <w:pStyle w:val="Naslov2"/>
        <w:numPr>
          <w:ilvl w:val="1"/>
          <w:numId w:val="43"/>
        </w:numPr>
      </w:pPr>
      <w:bookmarkStart w:id="29" w:name="_Toc136248544"/>
      <w:r>
        <w:t>Dostava dodatne dokumentacije i ugovaranje</w:t>
      </w:r>
      <w:bookmarkEnd w:id="29"/>
    </w:p>
    <w:p w14:paraId="3670423A" w14:textId="0BA97687" w:rsidR="004948AC" w:rsidRDefault="004948AC" w:rsidP="004948AC">
      <w:pPr>
        <w:spacing w:after="0" w:line="240" w:lineRule="auto"/>
        <w:jc w:val="both"/>
        <w:rPr>
          <w:rFonts w:ascii="Times New Roman" w:hAnsi="Times New Roman" w:cs="Times New Roman"/>
          <w:sz w:val="24"/>
          <w:szCs w:val="24"/>
        </w:rPr>
      </w:pPr>
    </w:p>
    <w:p w14:paraId="7F34C925" w14:textId="30D65613" w:rsidR="004948AC" w:rsidRDefault="00891E29" w:rsidP="004948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Kako bi se izbjegli dodatni nepotrebni troškovi prilikom prijave na Javni poziv, Grad Koprivnica tražiti će dodatnu dokumentaciju isključivo od onih prijavitelja koji su, temeljem postupka procjene prijava, ušli na prijedlog liste odabranih programa i projekata za dodjelu financijskih sredstava.</w:t>
      </w:r>
    </w:p>
    <w:p w14:paraId="6DAC7779" w14:textId="77777777" w:rsidR="0057275B" w:rsidRDefault="0057275B" w:rsidP="004948AC">
      <w:pPr>
        <w:spacing w:after="0" w:line="240" w:lineRule="auto"/>
        <w:jc w:val="both"/>
        <w:rPr>
          <w:rFonts w:ascii="Times New Roman" w:hAnsi="Times New Roman" w:cs="Times New Roman"/>
          <w:sz w:val="24"/>
          <w:szCs w:val="24"/>
        </w:rPr>
      </w:pPr>
    </w:p>
    <w:p w14:paraId="1C66B4AC" w14:textId="2B2DF484" w:rsidR="00E6787D" w:rsidRDefault="00E6787D" w:rsidP="004948AC">
      <w:pPr>
        <w:spacing w:after="0" w:line="240" w:lineRule="auto"/>
        <w:jc w:val="both"/>
        <w:rPr>
          <w:rFonts w:ascii="Times New Roman" w:hAnsi="Times New Roman" w:cs="Times New Roman"/>
          <w:sz w:val="24"/>
          <w:szCs w:val="24"/>
        </w:rPr>
      </w:pPr>
    </w:p>
    <w:p w14:paraId="1D0A311D" w14:textId="0C704CAE" w:rsidR="00E6787D" w:rsidRPr="0057275B" w:rsidRDefault="00A750EA" w:rsidP="004948AC">
      <w:pPr>
        <w:spacing w:after="0" w:line="240" w:lineRule="auto"/>
        <w:jc w:val="both"/>
        <w:rPr>
          <w:rFonts w:ascii="Times New Roman" w:hAnsi="Times New Roman" w:cs="Times New Roman"/>
          <w:b/>
          <w:bCs/>
          <w:sz w:val="24"/>
          <w:szCs w:val="24"/>
        </w:rPr>
      </w:pPr>
      <w:r w:rsidRPr="0057275B">
        <w:rPr>
          <w:rFonts w:ascii="Times New Roman" w:hAnsi="Times New Roman" w:cs="Times New Roman"/>
          <w:b/>
          <w:bCs/>
          <w:sz w:val="24"/>
          <w:szCs w:val="24"/>
        </w:rPr>
        <w:t>Dodatna dokumentacija koja može biti z</w:t>
      </w:r>
      <w:r w:rsidR="007E2C7A" w:rsidRPr="0057275B">
        <w:rPr>
          <w:rFonts w:ascii="Times New Roman" w:hAnsi="Times New Roman" w:cs="Times New Roman"/>
          <w:b/>
          <w:bCs/>
          <w:sz w:val="24"/>
          <w:szCs w:val="24"/>
        </w:rPr>
        <w:t>atražena:</w:t>
      </w:r>
    </w:p>
    <w:p w14:paraId="7B0206FC" w14:textId="77777777" w:rsidR="00FD00AF" w:rsidRDefault="00FD00AF" w:rsidP="004948AC">
      <w:pPr>
        <w:spacing w:after="0" w:line="240" w:lineRule="auto"/>
        <w:jc w:val="both"/>
        <w:rPr>
          <w:rFonts w:ascii="Times New Roman" w:hAnsi="Times New Roman" w:cs="Times New Roman"/>
          <w:sz w:val="24"/>
          <w:szCs w:val="24"/>
        </w:rPr>
      </w:pPr>
    </w:p>
    <w:p w14:paraId="2F85D5D0" w14:textId="77086561" w:rsidR="007E2C7A" w:rsidRDefault="00A750EA" w:rsidP="007E2C7A">
      <w:pPr>
        <w:pStyle w:val="Odlomakpopisa"/>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Potvrda porezne uprave o nepostojanju duga</w:t>
      </w:r>
      <w:r w:rsidR="00175E47">
        <w:rPr>
          <w:rFonts w:ascii="Times New Roman" w:hAnsi="Times New Roman" w:cs="Times New Roman"/>
          <w:sz w:val="24"/>
          <w:szCs w:val="24"/>
        </w:rPr>
        <w:t>,</w:t>
      </w:r>
    </w:p>
    <w:p w14:paraId="33C8382E" w14:textId="419A2E74" w:rsidR="00F71303" w:rsidRPr="0057275B" w:rsidRDefault="00A750EA" w:rsidP="0057275B">
      <w:pPr>
        <w:pStyle w:val="Odlomakpopisa"/>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Uvjerenje o nekažnjavanju</w:t>
      </w:r>
      <w:r w:rsidR="00175E47">
        <w:rPr>
          <w:rFonts w:ascii="Times New Roman" w:hAnsi="Times New Roman" w:cs="Times New Roman"/>
          <w:sz w:val="24"/>
          <w:szCs w:val="24"/>
        </w:rPr>
        <w:t>,</w:t>
      </w:r>
    </w:p>
    <w:p w14:paraId="051B4DDD" w14:textId="4F0E14EF" w:rsidR="00B31BB8" w:rsidRDefault="00A750EA" w:rsidP="007E2C7A">
      <w:pPr>
        <w:pStyle w:val="Odlomakpopisa"/>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Izjav</w:t>
      </w:r>
      <w:r w:rsidR="007B438A">
        <w:rPr>
          <w:rFonts w:ascii="Times New Roman" w:hAnsi="Times New Roman" w:cs="Times New Roman"/>
          <w:sz w:val="24"/>
          <w:szCs w:val="24"/>
        </w:rPr>
        <w:t>a</w:t>
      </w:r>
      <w:r>
        <w:rPr>
          <w:rFonts w:ascii="Times New Roman" w:hAnsi="Times New Roman" w:cs="Times New Roman"/>
          <w:sz w:val="24"/>
          <w:szCs w:val="24"/>
        </w:rPr>
        <w:t xml:space="preserve"> o nepostojanju dvostrukog financiranja</w:t>
      </w:r>
      <w:r w:rsidR="00175E47">
        <w:rPr>
          <w:rFonts w:ascii="Times New Roman" w:hAnsi="Times New Roman" w:cs="Times New Roman"/>
          <w:sz w:val="24"/>
          <w:szCs w:val="24"/>
        </w:rPr>
        <w:t>,</w:t>
      </w:r>
    </w:p>
    <w:p w14:paraId="1833E030" w14:textId="00CE02E3" w:rsidR="00993B42" w:rsidRDefault="00A750EA" w:rsidP="007E2C7A">
      <w:pPr>
        <w:pStyle w:val="Odlomakpopisa"/>
        <w:numPr>
          <w:ilvl w:val="0"/>
          <w:numId w:val="24"/>
        </w:numPr>
        <w:spacing w:after="0" w:line="240" w:lineRule="auto"/>
        <w:jc w:val="both"/>
        <w:rPr>
          <w:rFonts w:ascii="Times New Roman" w:hAnsi="Times New Roman" w:cs="Times New Roman"/>
          <w:sz w:val="24"/>
          <w:szCs w:val="24"/>
        </w:rPr>
      </w:pPr>
      <w:bookmarkStart w:id="30" w:name="_Hlk134522015"/>
      <w:r>
        <w:rPr>
          <w:rFonts w:ascii="Times New Roman" w:hAnsi="Times New Roman" w:cs="Times New Roman"/>
          <w:sz w:val="24"/>
          <w:szCs w:val="24"/>
        </w:rPr>
        <w:t>Potvrd</w:t>
      </w:r>
      <w:r w:rsidR="007B438A">
        <w:rPr>
          <w:rFonts w:ascii="Times New Roman" w:hAnsi="Times New Roman" w:cs="Times New Roman"/>
          <w:sz w:val="24"/>
          <w:szCs w:val="24"/>
        </w:rPr>
        <w:t>a</w:t>
      </w:r>
      <w:r>
        <w:rPr>
          <w:rFonts w:ascii="Times New Roman" w:hAnsi="Times New Roman" w:cs="Times New Roman"/>
          <w:sz w:val="24"/>
          <w:szCs w:val="24"/>
        </w:rPr>
        <w:t xml:space="preserve"> Grada Koprivnice o nepostojanju duga (Grad Koprivnica po službenoj dužnosti će tražiti potvrdu)</w:t>
      </w:r>
      <w:r w:rsidR="00175E47">
        <w:rPr>
          <w:rFonts w:ascii="Times New Roman" w:hAnsi="Times New Roman" w:cs="Times New Roman"/>
          <w:sz w:val="24"/>
          <w:szCs w:val="24"/>
        </w:rPr>
        <w:t>.</w:t>
      </w:r>
    </w:p>
    <w:bookmarkEnd w:id="30"/>
    <w:p w14:paraId="714E1A90" w14:textId="2A62DED0" w:rsidR="00811F1A" w:rsidRDefault="00811F1A" w:rsidP="00811F1A">
      <w:pPr>
        <w:spacing w:after="0" w:line="240" w:lineRule="auto"/>
        <w:jc w:val="both"/>
        <w:rPr>
          <w:rFonts w:ascii="Times New Roman" w:hAnsi="Times New Roman" w:cs="Times New Roman"/>
          <w:sz w:val="24"/>
          <w:szCs w:val="24"/>
        </w:rPr>
      </w:pPr>
    </w:p>
    <w:p w14:paraId="06561E4A" w14:textId="3948D522" w:rsidR="00811F1A" w:rsidRDefault="00A750EA" w:rsidP="00934D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Provjeru dodatne dokumentacije vrši</w:t>
      </w:r>
      <w:r w:rsidR="0009235F">
        <w:rPr>
          <w:rFonts w:ascii="Times New Roman" w:hAnsi="Times New Roman" w:cs="Times New Roman"/>
          <w:sz w:val="24"/>
          <w:szCs w:val="24"/>
        </w:rPr>
        <w:t xml:space="preserve"> nadležni</w:t>
      </w:r>
      <w:r>
        <w:rPr>
          <w:rFonts w:ascii="Times New Roman" w:hAnsi="Times New Roman" w:cs="Times New Roman"/>
          <w:sz w:val="24"/>
          <w:szCs w:val="24"/>
        </w:rPr>
        <w:t xml:space="preserve"> upravni odjel Grada Koprivnice. Ukoliko prijavitelj ne dostavi traženu dodatnu dokumentaciju u roku od 10 dana, njegova prijava će se odbaciti kao nepotpuna, a time i nevažeća.</w:t>
      </w:r>
    </w:p>
    <w:p w14:paraId="31C91D0E" w14:textId="77777777" w:rsidR="00934DC9" w:rsidRDefault="00934DC9" w:rsidP="00934DC9">
      <w:pPr>
        <w:spacing w:after="0" w:line="240" w:lineRule="auto"/>
        <w:jc w:val="both"/>
        <w:rPr>
          <w:rFonts w:ascii="Times New Roman" w:hAnsi="Times New Roman" w:cs="Times New Roman"/>
          <w:sz w:val="24"/>
          <w:szCs w:val="24"/>
        </w:rPr>
      </w:pPr>
    </w:p>
    <w:p w14:paraId="2E6B4659" w14:textId="6739DC66" w:rsidR="00C55DCD" w:rsidRDefault="00A750EA" w:rsidP="00934D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Ukoliko se provjerom dodatne dokumentacije ustanovi da neki od prijavitelja ne ispunjavaju tražene uvjete Javnog poziva, njegova prijava neće se razmatrati za postupak ugovaranja financiranja. </w:t>
      </w:r>
    </w:p>
    <w:p w14:paraId="54D3A465" w14:textId="77777777" w:rsidR="00934DC9" w:rsidRDefault="00934DC9" w:rsidP="00934DC9">
      <w:pPr>
        <w:spacing w:after="0" w:line="240" w:lineRule="auto"/>
        <w:jc w:val="both"/>
        <w:rPr>
          <w:rFonts w:ascii="Times New Roman" w:hAnsi="Times New Roman" w:cs="Times New Roman"/>
          <w:sz w:val="24"/>
          <w:szCs w:val="24"/>
        </w:rPr>
      </w:pPr>
    </w:p>
    <w:p w14:paraId="7F28731A" w14:textId="1464A9DD" w:rsidR="00C55DCD" w:rsidRDefault="008039A3" w:rsidP="00934D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Nadležni u</w:t>
      </w:r>
      <w:r w:rsidR="00A750EA">
        <w:rPr>
          <w:rFonts w:ascii="Times New Roman" w:hAnsi="Times New Roman" w:cs="Times New Roman"/>
          <w:sz w:val="24"/>
          <w:szCs w:val="24"/>
        </w:rPr>
        <w:t>pravni odjel Grada Koprivnice nakon provjere dodatne dokumentacije, dostavlja gradonačelniku konačnu listu odobrenih programa i projekata za dodjelu sredstava, na temelju koje gradonačelnik Grada Koprivnice donosi odluku s konačnom listom programa i projekata kojima se odobravaju i ne</w:t>
      </w:r>
      <w:r w:rsidR="00321BD1">
        <w:rPr>
          <w:rFonts w:ascii="Times New Roman" w:hAnsi="Times New Roman" w:cs="Times New Roman"/>
          <w:sz w:val="24"/>
          <w:szCs w:val="24"/>
        </w:rPr>
        <w:t xml:space="preserve"> </w:t>
      </w:r>
      <w:r w:rsidR="00A750EA">
        <w:rPr>
          <w:rFonts w:ascii="Times New Roman" w:hAnsi="Times New Roman" w:cs="Times New Roman"/>
          <w:sz w:val="24"/>
          <w:szCs w:val="24"/>
        </w:rPr>
        <w:t xml:space="preserve">odobravaju </w:t>
      </w:r>
      <w:r w:rsidR="00700F3B">
        <w:rPr>
          <w:rFonts w:ascii="Times New Roman" w:hAnsi="Times New Roman" w:cs="Times New Roman"/>
          <w:sz w:val="24"/>
          <w:szCs w:val="24"/>
        </w:rPr>
        <w:t>financijska sredstva.</w:t>
      </w:r>
    </w:p>
    <w:p w14:paraId="53945053" w14:textId="77777777" w:rsidR="00934DC9" w:rsidRDefault="00934DC9" w:rsidP="00934DC9">
      <w:pPr>
        <w:spacing w:after="0" w:line="240" w:lineRule="auto"/>
        <w:jc w:val="both"/>
        <w:rPr>
          <w:rFonts w:ascii="Times New Roman" w:hAnsi="Times New Roman" w:cs="Times New Roman"/>
          <w:sz w:val="24"/>
          <w:szCs w:val="24"/>
        </w:rPr>
      </w:pPr>
    </w:p>
    <w:p w14:paraId="34801ABE" w14:textId="56569B65" w:rsidR="001A1675" w:rsidRDefault="00A750EA" w:rsidP="00934D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Odluka o dodjeli financijskih sredstava donosi se u roku od 90 dana od dana donošenja Proračuna Grada Koprivnice za 2023. godinu.</w:t>
      </w:r>
    </w:p>
    <w:p w14:paraId="0519BBA9" w14:textId="77777777" w:rsidR="00934DC9" w:rsidRDefault="00934DC9" w:rsidP="00934DC9">
      <w:pPr>
        <w:spacing w:after="0" w:line="240" w:lineRule="auto"/>
        <w:jc w:val="both"/>
        <w:rPr>
          <w:rFonts w:ascii="Times New Roman" w:hAnsi="Times New Roman" w:cs="Times New Roman"/>
          <w:sz w:val="24"/>
          <w:szCs w:val="24"/>
        </w:rPr>
      </w:pPr>
    </w:p>
    <w:p w14:paraId="3E9B9581" w14:textId="7BDA69CC" w:rsidR="00C715A8" w:rsidRDefault="00A750EA" w:rsidP="00934D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Odluka o dodjeli financijskih sredstava s popisom odobrenih i odbijenih programa i projekata objavljuje se na mrežnim stranicama Grada Koprivnice.</w:t>
      </w:r>
    </w:p>
    <w:p w14:paraId="72D93D99" w14:textId="77777777" w:rsidR="00AA066A" w:rsidRPr="00500E35" w:rsidRDefault="00AA066A" w:rsidP="006014C4">
      <w:pPr>
        <w:spacing w:after="0" w:line="240" w:lineRule="auto"/>
        <w:ind w:firstLine="708"/>
        <w:jc w:val="both"/>
        <w:rPr>
          <w:rFonts w:ascii="Times New Roman" w:hAnsi="Times New Roman" w:cs="Times New Roman"/>
          <w:sz w:val="24"/>
          <w:szCs w:val="24"/>
        </w:rPr>
      </w:pPr>
    </w:p>
    <w:p w14:paraId="23740FE5" w14:textId="0B64E5D1" w:rsidR="004B7937" w:rsidRPr="00500E35" w:rsidRDefault="00A750EA" w:rsidP="00934DC9">
      <w:pPr>
        <w:spacing w:after="0" w:line="240" w:lineRule="auto"/>
        <w:jc w:val="both"/>
        <w:rPr>
          <w:rFonts w:ascii="Times New Roman" w:hAnsi="Times New Roman" w:cs="Times New Roman"/>
          <w:sz w:val="24"/>
          <w:szCs w:val="24"/>
        </w:rPr>
      </w:pPr>
      <w:r w:rsidRPr="00500E35">
        <w:rPr>
          <w:rFonts w:ascii="Times New Roman" w:hAnsi="Times New Roman" w:cs="Times New Roman"/>
          <w:sz w:val="24"/>
          <w:szCs w:val="24"/>
        </w:rPr>
        <w:t xml:space="preserve">Okvirni broj planiranih sklopljenih ugovora je </w:t>
      </w:r>
      <w:r w:rsidR="00934DC9">
        <w:rPr>
          <w:rFonts w:ascii="Times New Roman" w:hAnsi="Times New Roman" w:cs="Times New Roman"/>
          <w:sz w:val="24"/>
          <w:szCs w:val="24"/>
        </w:rPr>
        <w:t>5</w:t>
      </w:r>
      <w:r w:rsidRPr="00500E35">
        <w:rPr>
          <w:rFonts w:ascii="Times New Roman" w:hAnsi="Times New Roman" w:cs="Times New Roman"/>
          <w:sz w:val="24"/>
          <w:szCs w:val="24"/>
        </w:rPr>
        <w:t>.</w:t>
      </w:r>
    </w:p>
    <w:p w14:paraId="36929557" w14:textId="77777777" w:rsidR="004B7937" w:rsidRPr="00500E35" w:rsidRDefault="00A750EA" w:rsidP="00934DC9">
      <w:pPr>
        <w:spacing w:after="0" w:line="240" w:lineRule="auto"/>
        <w:jc w:val="both"/>
        <w:rPr>
          <w:rFonts w:ascii="Times New Roman" w:hAnsi="Times New Roman" w:cs="Times New Roman"/>
          <w:sz w:val="24"/>
          <w:szCs w:val="24"/>
        </w:rPr>
      </w:pPr>
      <w:r w:rsidRPr="00500E35">
        <w:rPr>
          <w:rFonts w:ascii="Times New Roman" w:hAnsi="Times New Roman" w:cs="Times New Roman"/>
          <w:sz w:val="24"/>
          <w:szCs w:val="24"/>
        </w:rPr>
        <w:t>Grad Koprivnica zadržava pravo mijenjanja broja planiranih sklopljenih ugovora.</w:t>
      </w:r>
    </w:p>
    <w:p w14:paraId="0FEDF7ED" w14:textId="2E0EBAF4" w:rsidR="009E4743" w:rsidRDefault="009E4743" w:rsidP="002B4D3D">
      <w:pPr>
        <w:spacing w:after="0" w:line="240" w:lineRule="auto"/>
        <w:ind w:left="708"/>
        <w:jc w:val="both"/>
        <w:rPr>
          <w:rFonts w:ascii="Times New Roman" w:hAnsi="Times New Roman" w:cs="Times New Roman"/>
          <w:sz w:val="24"/>
          <w:szCs w:val="24"/>
        </w:rPr>
      </w:pPr>
    </w:p>
    <w:p w14:paraId="0A4B6911" w14:textId="77777777" w:rsidR="00103385" w:rsidRPr="002063FF" w:rsidRDefault="00A750EA" w:rsidP="00934D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Grad Koprivnica zadržava pravo izmjene uvjeta i kriterija utvrđenih ugovorom u slučaju nastupanja izvanrednih okolnosti o čemu će uz obrazloženje pravodobno obavijestiti korisnike sredstava.</w:t>
      </w:r>
    </w:p>
    <w:p w14:paraId="062700C1" w14:textId="77777777" w:rsidR="00103385" w:rsidRDefault="00103385" w:rsidP="002B4D3D">
      <w:pPr>
        <w:spacing w:after="0" w:line="240" w:lineRule="auto"/>
        <w:ind w:left="708"/>
        <w:jc w:val="both"/>
        <w:rPr>
          <w:rFonts w:ascii="Times New Roman" w:hAnsi="Times New Roman" w:cs="Times New Roman"/>
          <w:sz w:val="24"/>
          <w:szCs w:val="24"/>
        </w:rPr>
      </w:pPr>
    </w:p>
    <w:p w14:paraId="792177E4" w14:textId="76F16FA6" w:rsidR="003C1AA1" w:rsidRPr="00D41C8C" w:rsidRDefault="00A750EA" w:rsidP="00254DE7">
      <w:pPr>
        <w:pStyle w:val="Naslov1"/>
        <w:numPr>
          <w:ilvl w:val="0"/>
          <w:numId w:val="24"/>
        </w:numPr>
      </w:pPr>
      <w:bookmarkStart w:id="31" w:name="_Toc136248545"/>
      <w:r w:rsidRPr="00D41C8C">
        <w:t>Postupanje s prijavama nakon provedbe Javnog poziva</w:t>
      </w:r>
      <w:bookmarkEnd w:id="31"/>
    </w:p>
    <w:p w14:paraId="14016FD9" w14:textId="77777777" w:rsidR="003C1AA1" w:rsidRDefault="003C1AA1" w:rsidP="003C1AA1">
      <w:pPr>
        <w:spacing w:after="0" w:line="240" w:lineRule="auto"/>
        <w:jc w:val="both"/>
        <w:rPr>
          <w:rFonts w:ascii="Times New Roman" w:hAnsi="Times New Roman" w:cs="Times New Roman"/>
          <w:sz w:val="24"/>
          <w:szCs w:val="24"/>
        </w:rPr>
      </w:pPr>
    </w:p>
    <w:p w14:paraId="162CA1CA" w14:textId="38D1429E" w:rsidR="003C1AA1" w:rsidRDefault="00A750EA" w:rsidP="003C1A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Svi dokumenti vezani uz prijave za financiranje javnih potreba u kulturi biti će odloženi i čuvani u skladu s propisima o zaštiti i očuvanju dokumentarnog i arhivskog gradiva te se ne vraćaju </w:t>
      </w:r>
      <w:r w:rsidR="00C02D43">
        <w:rPr>
          <w:rFonts w:ascii="Times New Roman" w:hAnsi="Times New Roman" w:cs="Times New Roman"/>
          <w:sz w:val="24"/>
          <w:szCs w:val="24"/>
        </w:rPr>
        <w:t>prijaviteljima</w:t>
      </w:r>
      <w:r>
        <w:rPr>
          <w:rFonts w:ascii="Times New Roman" w:hAnsi="Times New Roman" w:cs="Times New Roman"/>
          <w:sz w:val="24"/>
          <w:szCs w:val="24"/>
        </w:rPr>
        <w:t>.</w:t>
      </w:r>
    </w:p>
    <w:p w14:paraId="49478093" w14:textId="77777777" w:rsidR="003C1AA1" w:rsidRDefault="003C1AA1" w:rsidP="003C1AA1">
      <w:pPr>
        <w:spacing w:after="0" w:line="240" w:lineRule="auto"/>
        <w:jc w:val="both"/>
        <w:rPr>
          <w:rFonts w:ascii="Times New Roman" w:hAnsi="Times New Roman" w:cs="Times New Roman"/>
          <w:sz w:val="24"/>
          <w:szCs w:val="24"/>
        </w:rPr>
      </w:pPr>
    </w:p>
    <w:p w14:paraId="18452A37" w14:textId="64249F19" w:rsidR="00FE29E7" w:rsidRPr="00FE29E7" w:rsidRDefault="00A750EA" w:rsidP="00254DE7">
      <w:pPr>
        <w:pStyle w:val="Naslov1"/>
        <w:numPr>
          <w:ilvl w:val="0"/>
          <w:numId w:val="24"/>
        </w:numPr>
        <w:rPr>
          <w:rFonts w:eastAsia="Times New Roman"/>
          <w:snapToGrid w:val="0"/>
        </w:rPr>
      </w:pPr>
      <w:bookmarkStart w:id="32" w:name="_Toc136248546"/>
      <w:r>
        <w:rPr>
          <w:rFonts w:eastAsia="Times New Roman"/>
          <w:snapToGrid w:val="0"/>
        </w:rPr>
        <w:t>M</w:t>
      </w:r>
      <w:r w:rsidRPr="00FE29E7">
        <w:rPr>
          <w:rFonts w:eastAsia="Times New Roman"/>
          <w:snapToGrid w:val="0"/>
        </w:rPr>
        <w:t>odeli plaćanja</w:t>
      </w:r>
      <w:bookmarkEnd w:id="32"/>
    </w:p>
    <w:p w14:paraId="30714B23" w14:textId="77777777" w:rsidR="00FE29E7" w:rsidRPr="0004117A" w:rsidRDefault="00FE29E7" w:rsidP="00FE29E7">
      <w:pPr>
        <w:spacing w:after="0" w:line="240" w:lineRule="auto"/>
        <w:ind w:firstLine="708"/>
        <w:jc w:val="both"/>
        <w:rPr>
          <w:rFonts w:ascii="Times New Roman" w:eastAsia="Times New Roman" w:hAnsi="Times New Roman" w:cs="Times New Roman"/>
          <w:b/>
          <w:snapToGrid w:val="0"/>
        </w:rPr>
      </w:pPr>
    </w:p>
    <w:p w14:paraId="055C3850" w14:textId="3A2828B0" w:rsidR="00FE29E7" w:rsidRPr="00F46C68" w:rsidRDefault="00A750EA" w:rsidP="00934DC9">
      <w:pPr>
        <w:spacing w:after="0" w:line="240" w:lineRule="auto"/>
        <w:jc w:val="both"/>
        <w:rPr>
          <w:rFonts w:ascii="Times New Roman" w:eastAsia="Times New Roman" w:hAnsi="Times New Roman" w:cs="Times New Roman"/>
          <w:snapToGrid w:val="0"/>
          <w:sz w:val="24"/>
          <w:szCs w:val="24"/>
        </w:rPr>
      </w:pPr>
      <w:r w:rsidRPr="00F46C68">
        <w:rPr>
          <w:rFonts w:ascii="Times New Roman" w:eastAsia="Times New Roman" w:hAnsi="Times New Roman" w:cs="Times New Roman"/>
          <w:snapToGrid w:val="0"/>
          <w:sz w:val="24"/>
          <w:szCs w:val="24"/>
        </w:rPr>
        <w:lastRenderedPageBreak/>
        <w:t xml:space="preserve">Odobrena financijska sredstva </w:t>
      </w:r>
      <w:r w:rsidR="00E27071" w:rsidRPr="00F46C68">
        <w:rPr>
          <w:rFonts w:ascii="Times New Roman" w:eastAsia="Times New Roman" w:hAnsi="Times New Roman" w:cs="Times New Roman"/>
          <w:snapToGrid w:val="0"/>
          <w:sz w:val="24"/>
          <w:szCs w:val="24"/>
        </w:rPr>
        <w:t>korisnicima</w:t>
      </w:r>
      <w:r w:rsidRPr="00F46C68">
        <w:rPr>
          <w:rFonts w:ascii="Times New Roman" w:eastAsia="Times New Roman" w:hAnsi="Times New Roman" w:cs="Times New Roman"/>
          <w:snapToGrid w:val="0"/>
          <w:sz w:val="24"/>
          <w:szCs w:val="24"/>
        </w:rPr>
        <w:t>, a po dostavi Zahtjeva za isplatom sredstava isplaćuju se kako slijedi:</w:t>
      </w:r>
    </w:p>
    <w:p w14:paraId="3DE90A30" w14:textId="77777777" w:rsidR="00FE29E7" w:rsidRPr="00950C24" w:rsidRDefault="00FE29E7" w:rsidP="00FE29E7">
      <w:pPr>
        <w:spacing w:after="0" w:line="240" w:lineRule="auto"/>
        <w:ind w:firstLine="708"/>
        <w:jc w:val="both"/>
        <w:rPr>
          <w:rFonts w:ascii="Times New Roman" w:eastAsia="Times New Roman" w:hAnsi="Times New Roman" w:cs="Times New Roman"/>
          <w:snapToGrid w:val="0"/>
          <w:sz w:val="24"/>
          <w:szCs w:val="24"/>
        </w:rPr>
      </w:pPr>
    </w:p>
    <w:p w14:paraId="3038A4F6" w14:textId="379002B5" w:rsidR="00FE29E7" w:rsidRPr="00950C24" w:rsidRDefault="00A750EA" w:rsidP="00FE29E7">
      <w:pPr>
        <w:numPr>
          <w:ilvl w:val="0"/>
          <w:numId w:val="15"/>
        </w:numPr>
        <w:spacing w:after="0" w:line="240" w:lineRule="auto"/>
        <w:ind w:left="851"/>
        <w:jc w:val="both"/>
        <w:rPr>
          <w:rFonts w:ascii="Times New Roman" w:eastAsia="Times New Roman" w:hAnsi="Times New Roman" w:cs="Times New Roman"/>
          <w:sz w:val="24"/>
          <w:szCs w:val="24"/>
        </w:rPr>
      </w:pPr>
      <w:r w:rsidRPr="00950C24">
        <w:rPr>
          <w:rFonts w:ascii="Times New Roman" w:eastAsia="Times New Roman" w:hAnsi="Times New Roman" w:cs="Times New Roman"/>
          <w:sz w:val="24"/>
          <w:szCs w:val="24"/>
        </w:rPr>
        <w:t>za iznos do</w:t>
      </w:r>
      <w:r w:rsidR="002B005B">
        <w:rPr>
          <w:rFonts w:ascii="Times New Roman" w:eastAsia="Times New Roman" w:hAnsi="Times New Roman" w:cs="Times New Roman"/>
          <w:sz w:val="24"/>
          <w:szCs w:val="24"/>
        </w:rPr>
        <w:t xml:space="preserve"> 3,200,00 EUR (</w:t>
      </w:r>
      <w:r w:rsidR="00EF4B4F">
        <w:rPr>
          <w:rFonts w:ascii="Times New Roman" w:eastAsia="Times New Roman" w:hAnsi="Times New Roman" w:cs="Times New Roman"/>
          <w:sz w:val="24"/>
          <w:szCs w:val="24"/>
        </w:rPr>
        <w:t>24.110,40 kuna)</w:t>
      </w:r>
      <w:r w:rsidR="00A72DD2" w:rsidRPr="00950C24">
        <w:rPr>
          <w:rFonts w:ascii="Times New Roman" w:hAnsi="Times New Roman" w:cs="Times New Roman"/>
          <w:sz w:val="24"/>
          <w:szCs w:val="24"/>
        </w:rPr>
        <w:t xml:space="preserve"> </w:t>
      </w:r>
      <w:r w:rsidRPr="00950C24">
        <w:rPr>
          <w:rFonts w:ascii="Times New Roman" w:eastAsia="Times New Roman" w:hAnsi="Times New Roman" w:cs="Times New Roman"/>
          <w:sz w:val="24"/>
          <w:szCs w:val="24"/>
        </w:rPr>
        <w:t xml:space="preserve">– 100% Financijskih sredstava - u roku od 30 dana od dana </w:t>
      </w:r>
      <w:r w:rsidR="00075F1D" w:rsidRPr="00950C24">
        <w:rPr>
          <w:rFonts w:ascii="Times New Roman" w:eastAsia="Times New Roman" w:hAnsi="Times New Roman" w:cs="Times New Roman"/>
          <w:sz w:val="24"/>
          <w:szCs w:val="24"/>
        </w:rPr>
        <w:t>dostave Zahtjeva za isplatom sredstava</w:t>
      </w:r>
      <w:r w:rsidRPr="00950C24">
        <w:rPr>
          <w:rFonts w:ascii="Times New Roman" w:eastAsia="Times New Roman" w:hAnsi="Times New Roman" w:cs="Times New Roman"/>
          <w:sz w:val="24"/>
          <w:szCs w:val="24"/>
        </w:rPr>
        <w:t xml:space="preserve">, </w:t>
      </w:r>
    </w:p>
    <w:p w14:paraId="37F0BAED" w14:textId="77777777" w:rsidR="00934DC9" w:rsidRDefault="00934DC9" w:rsidP="00934DC9">
      <w:pPr>
        <w:spacing w:after="0" w:line="240" w:lineRule="auto"/>
        <w:jc w:val="both"/>
        <w:rPr>
          <w:rFonts w:ascii="Times New Roman" w:hAnsi="Times New Roman" w:cs="Times New Roman"/>
          <w:sz w:val="24"/>
          <w:szCs w:val="24"/>
        </w:rPr>
      </w:pPr>
    </w:p>
    <w:p w14:paraId="4E215263" w14:textId="4EF56A02" w:rsidR="003F09AA" w:rsidRDefault="00A750EA" w:rsidP="00934D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Obrazac Zahtjeva za isplatom sredstava sastavni je dio ovog Javnog poziva.</w:t>
      </w:r>
    </w:p>
    <w:p w14:paraId="539290DB" w14:textId="77777777" w:rsidR="00F20475" w:rsidRDefault="00F20475" w:rsidP="003C1AA1">
      <w:pPr>
        <w:spacing w:after="0" w:line="240" w:lineRule="auto"/>
        <w:jc w:val="both"/>
        <w:rPr>
          <w:rFonts w:ascii="Times New Roman" w:hAnsi="Times New Roman" w:cs="Times New Roman"/>
          <w:sz w:val="24"/>
          <w:szCs w:val="24"/>
        </w:rPr>
      </w:pPr>
    </w:p>
    <w:p w14:paraId="259EFBFD" w14:textId="1B9348FB" w:rsidR="003C1AA1" w:rsidRPr="00D41C8C" w:rsidRDefault="00A750EA" w:rsidP="00254DE7">
      <w:pPr>
        <w:pStyle w:val="Naslov1"/>
        <w:numPr>
          <w:ilvl w:val="0"/>
          <w:numId w:val="24"/>
        </w:numPr>
      </w:pPr>
      <w:bookmarkStart w:id="33" w:name="_Toc136248547"/>
      <w:r w:rsidRPr="00D41C8C">
        <w:t>Način korištenja odobrenih sredstava, izvještavanja te praćenja korištenja sredstava</w:t>
      </w:r>
      <w:bookmarkEnd w:id="33"/>
    </w:p>
    <w:p w14:paraId="5F35EE1A" w14:textId="3EA401E4" w:rsidR="003C1AA1" w:rsidRDefault="003C1AA1" w:rsidP="003C1AA1">
      <w:pPr>
        <w:spacing w:after="0" w:line="240" w:lineRule="auto"/>
        <w:jc w:val="both"/>
        <w:rPr>
          <w:rFonts w:ascii="Times New Roman" w:hAnsi="Times New Roman" w:cs="Times New Roman"/>
          <w:sz w:val="24"/>
          <w:szCs w:val="24"/>
        </w:rPr>
      </w:pPr>
    </w:p>
    <w:p w14:paraId="34E9609F" w14:textId="30329F21" w:rsidR="002A0439" w:rsidRDefault="00A750EA" w:rsidP="00254DE7">
      <w:pPr>
        <w:pStyle w:val="Naslov2"/>
        <w:numPr>
          <w:ilvl w:val="1"/>
          <w:numId w:val="24"/>
        </w:numPr>
      </w:pPr>
      <w:bookmarkStart w:id="34" w:name="_Toc136248548"/>
      <w:r>
        <w:t>Praćenje provedbe odobrenih i sufinanciranih programa i projekata</w:t>
      </w:r>
      <w:bookmarkEnd w:id="34"/>
    </w:p>
    <w:p w14:paraId="0753661E" w14:textId="77777777" w:rsidR="00A2695B" w:rsidRDefault="00A2695B" w:rsidP="003C1AA1">
      <w:pPr>
        <w:spacing w:after="0" w:line="240" w:lineRule="auto"/>
        <w:jc w:val="both"/>
        <w:rPr>
          <w:rFonts w:ascii="Times New Roman" w:hAnsi="Times New Roman" w:cs="Times New Roman"/>
          <w:sz w:val="24"/>
          <w:szCs w:val="24"/>
        </w:rPr>
      </w:pPr>
    </w:p>
    <w:p w14:paraId="32FC4971" w14:textId="293FD4AA" w:rsidR="003C1AA1" w:rsidRDefault="00A750EA" w:rsidP="003C1A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Odobrena sredstva moraju se koristiti namjenski, uz poštovanje ugovorenih rokova izvršenja programa i projekta te ugovorenih rokova dostave obračunskih situacija i završnog izvješća.</w:t>
      </w:r>
    </w:p>
    <w:p w14:paraId="6A2E617A" w14:textId="77777777" w:rsidR="00934DC9" w:rsidRDefault="00934DC9" w:rsidP="003C1AA1">
      <w:pPr>
        <w:spacing w:after="0" w:line="240" w:lineRule="auto"/>
        <w:jc w:val="both"/>
        <w:rPr>
          <w:rFonts w:ascii="Times New Roman" w:hAnsi="Times New Roman" w:cs="Times New Roman"/>
          <w:sz w:val="24"/>
          <w:szCs w:val="24"/>
        </w:rPr>
      </w:pPr>
    </w:p>
    <w:p w14:paraId="1FE9C473" w14:textId="551D901C" w:rsidR="0057713F" w:rsidRDefault="00A750EA" w:rsidP="003C1A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Grad će u suradnji s korisnikom financiranja, s ciljem poštovanja načela transparentnosti trošenja proračunskog novca i mjerenja vrijednosti povrata za uložena sredstva pratiti provedbu sufinanciranih programa i projekata korisnika.</w:t>
      </w:r>
    </w:p>
    <w:p w14:paraId="0C333E77" w14:textId="77777777" w:rsidR="00934DC9" w:rsidRDefault="00934DC9" w:rsidP="003C1AA1">
      <w:pPr>
        <w:spacing w:after="0" w:line="240" w:lineRule="auto"/>
        <w:jc w:val="both"/>
        <w:rPr>
          <w:rFonts w:ascii="Times New Roman" w:hAnsi="Times New Roman" w:cs="Times New Roman"/>
          <w:sz w:val="24"/>
          <w:szCs w:val="24"/>
        </w:rPr>
      </w:pPr>
    </w:p>
    <w:p w14:paraId="39240051" w14:textId="157A3440" w:rsidR="00635AFD" w:rsidRDefault="00A750EA" w:rsidP="003C1A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Praćenje će se vršiti na dva načina: odobravanjem opisnih i financijskih izvješća korisnika te kontrolom „na licu mjesta“ od strane službenika </w:t>
      </w:r>
      <w:r w:rsidR="008A5842">
        <w:rPr>
          <w:rFonts w:ascii="Times New Roman" w:hAnsi="Times New Roman" w:cs="Times New Roman"/>
          <w:sz w:val="24"/>
          <w:szCs w:val="24"/>
        </w:rPr>
        <w:t>Grada Koprivnice</w:t>
      </w:r>
      <w:r>
        <w:rPr>
          <w:rFonts w:ascii="Times New Roman" w:hAnsi="Times New Roman" w:cs="Times New Roman"/>
          <w:sz w:val="24"/>
          <w:szCs w:val="24"/>
        </w:rPr>
        <w:t>, u prethodnom dogovoru s prijaviteljem.</w:t>
      </w:r>
    </w:p>
    <w:p w14:paraId="5C940882" w14:textId="758CA4BE" w:rsidR="00635AFD" w:rsidRDefault="00635AFD" w:rsidP="003C1AA1">
      <w:pPr>
        <w:spacing w:after="0" w:line="240" w:lineRule="auto"/>
        <w:jc w:val="both"/>
        <w:rPr>
          <w:rFonts w:ascii="Times New Roman" w:hAnsi="Times New Roman" w:cs="Times New Roman"/>
          <w:sz w:val="24"/>
          <w:szCs w:val="24"/>
        </w:rPr>
      </w:pPr>
    </w:p>
    <w:p w14:paraId="2F99037D" w14:textId="2C11690E" w:rsidR="00A2695B" w:rsidRDefault="00A750EA" w:rsidP="00254DE7">
      <w:pPr>
        <w:pStyle w:val="Naslov2"/>
        <w:numPr>
          <w:ilvl w:val="1"/>
          <w:numId w:val="24"/>
        </w:numPr>
      </w:pPr>
      <w:bookmarkStart w:id="35" w:name="_Toc136248549"/>
      <w:r>
        <w:t>Izvještavanje</w:t>
      </w:r>
      <w:bookmarkEnd w:id="35"/>
    </w:p>
    <w:p w14:paraId="2CC5CD87" w14:textId="77777777" w:rsidR="00A2695B" w:rsidRDefault="00A2695B" w:rsidP="003C1AA1">
      <w:pPr>
        <w:spacing w:after="0" w:line="240" w:lineRule="auto"/>
        <w:jc w:val="both"/>
        <w:rPr>
          <w:rFonts w:ascii="Times New Roman" w:hAnsi="Times New Roman" w:cs="Times New Roman"/>
          <w:sz w:val="24"/>
          <w:szCs w:val="24"/>
        </w:rPr>
      </w:pPr>
    </w:p>
    <w:p w14:paraId="139A4068" w14:textId="07529E92" w:rsidR="003C1AA1" w:rsidRDefault="00A750EA" w:rsidP="003C1A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skladu s ugovorenim rokom, </w:t>
      </w:r>
      <w:r w:rsidR="005A7827">
        <w:rPr>
          <w:rFonts w:ascii="Times New Roman" w:hAnsi="Times New Roman" w:cs="Times New Roman"/>
          <w:sz w:val="24"/>
          <w:szCs w:val="24"/>
        </w:rPr>
        <w:t>završno programsko i projektno i financijsko izvješće izrađuje se na Obrascu za izradu izvješća o izvršenom programu</w:t>
      </w:r>
      <w:r w:rsidR="005D6873">
        <w:rPr>
          <w:rFonts w:ascii="Times New Roman" w:hAnsi="Times New Roman" w:cs="Times New Roman"/>
          <w:sz w:val="24"/>
          <w:szCs w:val="24"/>
        </w:rPr>
        <w:t>/</w:t>
      </w:r>
      <w:r w:rsidR="005A7827">
        <w:rPr>
          <w:rFonts w:ascii="Times New Roman" w:hAnsi="Times New Roman" w:cs="Times New Roman"/>
          <w:sz w:val="24"/>
          <w:szCs w:val="24"/>
        </w:rPr>
        <w:t>projektu u 2023. godini koji će biti objavljen naknadno, a prije donošenja Odluke o dodjeli financijskih sredstava.</w:t>
      </w:r>
    </w:p>
    <w:p w14:paraId="17F14953" w14:textId="77777777" w:rsidR="005D6873" w:rsidRDefault="005D6873" w:rsidP="003C1AA1">
      <w:pPr>
        <w:spacing w:after="0" w:line="240" w:lineRule="auto"/>
        <w:jc w:val="both"/>
        <w:rPr>
          <w:rFonts w:ascii="Times New Roman" w:hAnsi="Times New Roman" w:cs="Times New Roman"/>
          <w:sz w:val="24"/>
          <w:szCs w:val="24"/>
        </w:rPr>
      </w:pPr>
    </w:p>
    <w:p w14:paraId="4C5265D6" w14:textId="6F4728B3" w:rsidR="005A7827" w:rsidRDefault="00A750EA" w:rsidP="003C1A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Uz izvještaj dostavljaju se popratni materijali kao što su </w:t>
      </w:r>
      <w:r w:rsidR="00101109">
        <w:rPr>
          <w:rFonts w:ascii="Times New Roman" w:hAnsi="Times New Roman" w:cs="Times New Roman"/>
          <w:sz w:val="24"/>
          <w:szCs w:val="24"/>
        </w:rPr>
        <w:t>isječci iz novina, video zapisi, fotografije i slično.</w:t>
      </w:r>
    </w:p>
    <w:p w14:paraId="3E8C3B4B" w14:textId="77777777" w:rsidR="005D6873" w:rsidRDefault="005D6873" w:rsidP="003C1AA1">
      <w:pPr>
        <w:spacing w:after="0" w:line="240" w:lineRule="auto"/>
        <w:jc w:val="both"/>
        <w:rPr>
          <w:rFonts w:ascii="Times New Roman" w:hAnsi="Times New Roman" w:cs="Times New Roman"/>
          <w:sz w:val="24"/>
          <w:szCs w:val="24"/>
        </w:rPr>
      </w:pPr>
    </w:p>
    <w:p w14:paraId="1FA58CC8" w14:textId="16F7E155" w:rsidR="003C1AA1" w:rsidRDefault="00A750EA" w:rsidP="003C1A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Grad Koprivnica ima pravo koristiti izvješće i programski i projektni materijal korisnika financijskih sredstava za potrebe povećavanja vidljivosti kulturnih aktivnosti i primjera dobre prakse putem mrežnih stranica i publikacija.</w:t>
      </w:r>
    </w:p>
    <w:p w14:paraId="1DCC7C18" w14:textId="77777777" w:rsidR="005D6873" w:rsidRDefault="005D6873" w:rsidP="003C1AA1">
      <w:pPr>
        <w:spacing w:after="0" w:line="240" w:lineRule="auto"/>
        <w:jc w:val="both"/>
        <w:rPr>
          <w:rFonts w:ascii="Times New Roman" w:hAnsi="Times New Roman" w:cs="Times New Roman"/>
          <w:sz w:val="24"/>
          <w:szCs w:val="24"/>
        </w:rPr>
      </w:pPr>
    </w:p>
    <w:p w14:paraId="76EE6B51" w14:textId="2C6E47FD" w:rsidR="00355809" w:rsidRDefault="00A750EA" w:rsidP="003C1A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financijskom izvješću navode se cjelokupni troškovi programa i projekta, neovisno o tome iz kojeg su izvora sufinancirani, s naznakom koje troškove sufinancira Grad. Obavezno </w:t>
      </w:r>
      <w:r w:rsidR="00EE718A">
        <w:rPr>
          <w:rFonts w:ascii="Times New Roman" w:hAnsi="Times New Roman" w:cs="Times New Roman"/>
          <w:sz w:val="24"/>
          <w:szCs w:val="24"/>
        </w:rPr>
        <w:t>se dostavljaju svi dokazi o nastanku troška, uz naznaku troška podmirenog iz sredstava Grada Koprivnice (R1 računi, ugovori o djelu</w:t>
      </w:r>
      <w:r w:rsidR="00B25F82">
        <w:rPr>
          <w:rFonts w:ascii="Times New Roman" w:hAnsi="Times New Roman" w:cs="Times New Roman"/>
          <w:sz w:val="24"/>
          <w:szCs w:val="24"/>
        </w:rPr>
        <w:t>, ugovori o autorskom honoraru, studentski ugovori, obračuni honorara ili plaća) te dokazi o plaćanju (preslike naloga o prijeno</w:t>
      </w:r>
      <w:r w:rsidR="00CA76A6">
        <w:rPr>
          <w:rFonts w:ascii="Times New Roman" w:hAnsi="Times New Roman" w:cs="Times New Roman"/>
          <w:sz w:val="24"/>
          <w:szCs w:val="24"/>
        </w:rPr>
        <w:t>su, blagajnička izvješća, izvodi sa žiro računa).</w:t>
      </w:r>
    </w:p>
    <w:p w14:paraId="0985F14F" w14:textId="77777777" w:rsidR="005D6873" w:rsidRDefault="005D6873" w:rsidP="003C1AA1">
      <w:pPr>
        <w:spacing w:after="0" w:line="240" w:lineRule="auto"/>
        <w:jc w:val="both"/>
        <w:rPr>
          <w:rFonts w:ascii="Times New Roman" w:hAnsi="Times New Roman" w:cs="Times New Roman"/>
          <w:sz w:val="24"/>
          <w:szCs w:val="24"/>
        </w:rPr>
      </w:pPr>
    </w:p>
    <w:p w14:paraId="0088DD06" w14:textId="77777777" w:rsidR="005D6873" w:rsidRDefault="00A750EA" w:rsidP="003C1A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Ako korisnik sredstava nenamjenski koristi sredstva, ne izvrši program</w:t>
      </w:r>
      <w:r w:rsidR="005D6873">
        <w:rPr>
          <w:rFonts w:ascii="Times New Roman" w:hAnsi="Times New Roman" w:cs="Times New Roman"/>
          <w:sz w:val="24"/>
          <w:szCs w:val="24"/>
        </w:rPr>
        <w:t>/</w:t>
      </w:r>
      <w:r>
        <w:rPr>
          <w:rFonts w:ascii="Times New Roman" w:hAnsi="Times New Roman" w:cs="Times New Roman"/>
          <w:sz w:val="24"/>
          <w:szCs w:val="24"/>
        </w:rPr>
        <w:t xml:space="preserve">projekt ili ne podnese propisana izvješća, dužan je vratiti primljena sredstva zajedno sa zakonskim zateznim kamatama obračunatim od dana primitka sredstava. Ako korisnik financijskih sredstava dostavi </w:t>
      </w:r>
      <w:r>
        <w:rPr>
          <w:rFonts w:ascii="Times New Roman" w:hAnsi="Times New Roman" w:cs="Times New Roman"/>
          <w:sz w:val="24"/>
          <w:szCs w:val="24"/>
        </w:rPr>
        <w:lastRenderedPageBreak/>
        <w:t>izvješća izvan ugovorenog roka ili dostavi nepotpuno izvješće, Grad Koprivnica nije dužan podmiriti preostali dio ugovorenih sredstava.</w:t>
      </w:r>
    </w:p>
    <w:p w14:paraId="1C0D336C" w14:textId="1634BED0" w:rsidR="003C1AA1" w:rsidRDefault="00A750EA" w:rsidP="003C1A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Grad Koprivnica zadržava pravo praćenja izvršenja programa i projekta korisnika financijskih sredstava te kontrole namjenskog korištenja sredstava do dvije godine nakon završetka programa i projekta.</w:t>
      </w:r>
    </w:p>
    <w:p w14:paraId="2A220A9A" w14:textId="77777777" w:rsidR="005D6873" w:rsidRDefault="005D6873" w:rsidP="00350C81">
      <w:pPr>
        <w:spacing w:after="0" w:line="240" w:lineRule="auto"/>
        <w:jc w:val="both"/>
        <w:rPr>
          <w:rFonts w:ascii="Times New Roman" w:hAnsi="Times New Roman" w:cs="Times New Roman"/>
          <w:sz w:val="24"/>
          <w:szCs w:val="24"/>
        </w:rPr>
      </w:pPr>
    </w:p>
    <w:p w14:paraId="1F5D2FFB" w14:textId="4F70816D" w:rsidR="00AC6EED" w:rsidRDefault="00A750EA" w:rsidP="00350C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Korisnik financijskih sredstava obvezan je u svim tiskanim i elektroničkim materijalima kao i medijskim objavama na vidljivom mjestu istaknuti grb i naziv Grada Koprivnice kao institucije koja sufinancira program i projekt koji je predmet ugovora.</w:t>
      </w:r>
    </w:p>
    <w:p w14:paraId="75714ACA" w14:textId="77777777" w:rsidR="00AC6EED" w:rsidRDefault="00AC6EED" w:rsidP="00350C81">
      <w:pPr>
        <w:spacing w:after="0" w:line="240" w:lineRule="auto"/>
        <w:jc w:val="both"/>
        <w:rPr>
          <w:rFonts w:ascii="Times New Roman" w:hAnsi="Times New Roman" w:cs="Times New Roman"/>
          <w:sz w:val="24"/>
          <w:szCs w:val="24"/>
        </w:rPr>
      </w:pPr>
    </w:p>
    <w:p w14:paraId="1DAFFC6C" w14:textId="2F0CB722" w:rsidR="00C316BE" w:rsidRDefault="00B42EAF" w:rsidP="00C316BE">
      <w:pPr>
        <w:pStyle w:val="Naslov2"/>
        <w:numPr>
          <w:ilvl w:val="1"/>
          <w:numId w:val="24"/>
        </w:numPr>
      </w:pPr>
      <w:bookmarkStart w:id="36" w:name="_Toc136248550"/>
      <w:r>
        <w:t xml:space="preserve">Indikativni </w:t>
      </w:r>
      <w:r w:rsidR="00DC36A6">
        <w:t>kalendar postupka Javnog poziva</w:t>
      </w:r>
      <w:bookmarkEnd w:id="36"/>
    </w:p>
    <w:p w14:paraId="5D05D87D" w14:textId="77777777" w:rsidR="00B42EAF" w:rsidRPr="00B42EAF" w:rsidRDefault="00B42EAF" w:rsidP="003D5741"/>
    <w:tbl>
      <w:tblPr>
        <w:tblW w:w="0" w:type="auto"/>
        <w:jc w:val="center"/>
        <w:tblLook w:val="04A0" w:firstRow="1" w:lastRow="0" w:firstColumn="1" w:lastColumn="0" w:noHBand="0" w:noVBand="1"/>
      </w:tblPr>
      <w:tblGrid>
        <w:gridCol w:w="4397"/>
        <w:gridCol w:w="4665"/>
      </w:tblGrid>
      <w:tr w:rsidR="00715900" w:rsidRPr="00715900" w14:paraId="0B55FE45" w14:textId="77777777" w:rsidTr="002C3D02">
        <w:trPr>
          <w:trHeight w:val="510"/>
          <w:jc w:val="center"/>
        </w:trPr>
        <w:tc>
          <w:tcPr>
            <w:tcW w:w="4397" w:type="dxa"/>
            <w:tcBorders>
              <w:top w:val="single" w:sz="4" w:space="0" w:color="auto"/>
              <w:left w:val="single" w:sz="4" w:space="0" w:color="auto"/>
              <w:bottom w:val="single" w:sz="4" w:space="0" w:color="auto"/>
              <w:right w:val="single" w:sz="4" w:space="0" w:color="auto"/>
            </w:tcBorders>
            <w:vAlign w:val="center"/>
            <w:hideMark/>
          </w:tcPr>
          <w:p w14:paraId="73DDC438" w14:textId="77777777" w:rsidR="00715900" w:rsidRPr="00715900" w:rsidRDefault="00715900" w:rsidP="00715900">
            <w:pPr>
              <w:spacing w:after="0" w:line="240" w:lineRule="auto"/>
              <w:jc w:val="both"/>
              <w:rPr>
                <w:rFonts w:ascii="Times New Roman" w:hAnsi="Times New Roman" w:cs="Times New Roman"/>
                <w:bCs/>
                <w:sz w:val="24"/>
                <w:szCs w:val="24"/>
              </w:rPr>
            </w:pPr>
            <w:r w:rsidRPr="00715900">
              <w:rPr>
                <w:rFonts w:ascii="Times New Roman" w:hAnsi="Times New Roman" w:cs="Times New Roman"/>
                <w:bCs/>
                <w:sz w:val="24"/>
                <w:szCs w:val="24"/>
              </w:rPr>
              <w:t>Faze postupka Javnog poziva</w:t>
            </w:r>
          </w:p>
        </w:tc>
        <w:tc>
          <w:tcPr>
            <w:tcW w:w="4665" w:type="dxa"/>
            <w:tcBorders>
              <w:top w:val="single" w:sz="4" w:space="0" w:color="auto"/>
              <w:left w:val="single" w:sz="4" w:space="0" w:color="auto"/>
              <w:bottom w:val="single" w:sz="4" w:space="0" w:color="auto"/>
              <w:right w:val="single" w:sz="4" w:space="0" w:color="auto"/>
            </w:tcBorders>
            <w:vAlign w:val="center"/>
            <w:hideMark/>
          </w:tcPr>
          <w:p w14:paraId="1DBD89A3" w14:textId="77777777" w:rsidR="00715900" w:rsidRPr="00715900" w:rsidRDefault="00715900" w:rsidP="00715900">
            <w:pPr>
              <w:spacing w:after="0" w:line="240" w:lineRule="auto"/>
              <w:jc w:val="both"/>
              <w:rPr>
                <w:rFonts w:ascii="Times New Roman" w:hAnsi="Times New Roman" w:cs="Times New Roman"/>
                <w:bCs/>
                <w:sz w:val="24"/>
                <w:szCs w:val="24"/>
              </w:rPr>
            </w:pPr>
            <w:r w:rsidRPr="00715900">
              <w:rPr>
                <w:rFonts w:ascii="Times New Roman" w:hAnsi="Times New Roman" w:cs="Times New Roman"/>
                <w:bCs/>
                <w:sz w:val="24"/>
                <w:szCs w:val="24"/>
              </w:rPr>
              <w:t>Rok</w:t>
            </w:r>
          </w:p>
        </w:tc>
      </w:tr>
      <w:tr w:rsidR="00715900" w:rsidRPr="00715900" w14:paraId="00F6C2A5" w14:textId="77777777" w:rsidTr="00FD001E">
        <w:trPr>
          <w:trHeight w:val="510"/>
          <w:jc w:val="center"/>
        </w:trPr>
        <w:tc>
          <w:tcPr>
            <w:tcW w:w="4397" w:type="dxa"/>
            <w:tcBorders>
              <w:top w:val="single" w:sz="4" w:space="0" w:color="auto"/>
              <w:left w:val="single" w:sz="4" w:space="0" w:color="auto"/>
              <w:bottom w:val="single" w:sz="4" w:space="0" w:color="auto"/>
              <w:right w:val="single" w:sz="4" w:space="0" w:color="auto"/>
            </w:tcBorders>
            <w:vAlign w:val="center"/>
            <w:hideMark/>
          </w:tcPr>
          <w:p w14:paraId="7D085E8D" w14:textId="77777777" w:rsidR="00715900" w:rsidRPr="00715900" w:rsidRDefault="00715900" w:rsidP="00715900">
            <w:pPr>
              <w:spacing w:after="0" w:line="240" w:lineRule="auto"/>
              <w:jc w:val="both"/>
              <w:rPr>
                <w:rFonts w:ascii="Times New Roman" w:hAnsi="Times New Roman" w:cs="Times New Roman"/>
                <w:bCs/>
                <w:sz w:val="24"/>
                <w:szCs w:val="24"/>
              </w:rPr>
            </w:pPr>
            <w:r w:rsidRPr="00715900">
              <w:rPr>
                <w:rFonts w:ascii="Times New Roman" w:hAnsi="Times New Roman" w:cs="Times New Roman"/>
                <w:bCs/>
                <w:sz w:val="24"/>
                <w:szCs w:val="24"/>
              </w:rPr>
              <w:t>Rok za slanje prijava</w:t>
            </w:r>
          </w:p>
        </w:tc>
        <w:tc>
          <w:tcPr>
            <w:tcW w:w="4665" w:type="dxa"/>
            <w:tcBorders>
              <w:top w:val="single" w:sz="4" w:space="0" w:color="auto"/>
              <w:left w:val="single" w:sz="4" w:space="0" w:color="auto"/>
              <w:bottom w:val="single" w:sz="4" w:space="0" w:color="auto"/>
              <w:right w:val="single" w:sz="4" w:space="0" w:color="auto"/>
            </w:tcBorders>
            <w:vAlign w:val="center"/>
          </w:tcPr>
          <w:p w14:paraId="45203DFC" w14:textId="0377054C" w:rsidR="00715900" w:rsidRPr="00715900" w:rsidRDefault="00BF221E" w:rsidP="0071590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Srpanj</w:t>
            </w:r>
            <w:r>
              <w:rPr>
                <w:rFonts w:ascii="Times New Roman" w:hAnsi="Times New Roman" w:cs="Times New Roman"/>
                <w:bCs/>
                <w:sz w:val="24"/>
                <w:szCs w:val="24"/>
              </w:rPr>
              <w:t xml:space="preserve"> </w:t>
            </w:r>
            <w:r w:rsidR="0021467F">
              <w:rPr>
                <w:rFonts w:ascii="Times New Roman" w:hAnsi="Times New Roman" w:cs="Times New Roman"/>
                <w:bCs/>
                <w:sz w:val="24"/>
                <w:szCs w:val="24"/>
              </w:rPr>
              <w:t>2023.</w:t>
            </w:r>
          </w:p>
        </w:tc>
      </w:tr>
      <w:tr w:rsidR="00715900" w:rsidRPr="00715900" w14:paraId="28ADD4E6" w14:textId="77777777" w:rsidTr="00FD001E">
        <w:trPr>
          <w:trHeight w:val="510"/>
          <w:jc w:val="center"/>
        </w:trPr>
        <w:tc>
          <w:tcPr>
            <w:tcW w:w="4397" w:type="dxa"/>
            <w:tcBorders>
              <w:top w:val="single" w:sz="4" w:space="0" w:color="auto"/>
              <w:left w:val="single" w:sz="4" w:space="0" w:color="auto"/>
              <w:bottom w:val="single" w:sz="4" w:space="0" w:color="auto"/>
              <w:right w:val="single" w:sz="4" w:space="0" w:color="auto"/>
            </w:tcBorders>
            <w:vAlign w:val="center"/>
            <w:hideMark/>
          </w:tcPr>
          <w:p w14:paraId="1595DC1B" w14:textId="56920C25" w:rsidR="00715900" w:rsidRPr="00715900" w:rsidRDefault="00715900" w:rsidP="00715900">
            <w:pPr>
              <w:spacing w:after="0" w:line="240" w:lineRule="auto"/>
              <w:jc w:val="both"/>
              <w:rPr>
                <w:rFonts w:ascii="Times New Roman" w:hAnsi="Times New Roman" w:cs="Times New Roman"/>
                <w:bCs/>
                <w:sz w:val="24"/>
                <w:szCs w:val="24"/>
              </w:rPr>
            </w:pPr>
            <w:r w:rsidRPr="00715900">
              <w:rPr>
                <w:rFonts w:ascii="Times New Roman" w:hAnsi="Times New Roman" w:cs="Times New Roman"/>
                <w:bCs/>
                <w:sz w:val="24"/>
                <w:szCs w:val="24"/>
              </w:rPr>
              <w:t>Rok za procjenu prijave koje su zadovoljile propisane uvjete Javnog poziva</w:t>
            </w:r>
          </w:p>
        </w:tc>
        <w:tc>
          <w:tcPr>
            <w:tcW w:w="4665" w:type="dxa"/>
            <w:tcBorders>
              <w:top w:val="single" w:sz="4" w:space="0" w:color="auto"/>
              <w:left w:val="single" w:sz="4" w:space="0" w:color="auto"/>
              <w:bottom w:val="single" w:sz="4" w:space="0" w:color="auto"/>
              <w:right w:val="single" w:sz="4" w:space="0" w:color="auto"/>
            </w:tcBorders>
            <w:vAlign w:val="center"/>
          </w:tcPr>
          <w:p w14:paraId="3129B913" w14:textId="5EB3D599" w:rsidR="00715900" w:rsidRPr="00715900" w:rsidRDefault="00FD001E" w:rsidP="0071590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Srpanj </w:t>
            </w:r>
            <w:r w:rsidR="002033C4">
              <w:rPr>
                <w:rFonts w:ascii="Times New Roman" w:hAnsi="Times New Roman" w:cs="Times New Roman"/>
                <w:bCs/>
                <w:sz w:val="24"/>
                <w:szCs w:val="24"/>
              </w:rPr>
              <w:t>2023.</w:t>
            </w:r>
          </w:p>
        </w:tc>
      </w:tr>
      <w:tr w:rsidR="00715900" w:rsidRPr="00715900" w14:paraId="6AC06750" w14:textId="77777777" w:rsidTr="00FD001E">
        <w:trPr>
          <w:trHeight w:val="510"/>
          <w:jc w:val="center"/>
        </w:trPr>
        <w:tc>
          <w:tcPr>
            <w:tcW w:w="4397" w:type="dxa"/>
            <w:tcBorders>
              <w:top w:val="single" w:sz="4" w:space="0" w:color="auto"/>
              <w:left w:val="single" w:sz="4" w:space="0" w:color="auto"/>
              <w:bottom w:val="single" w:sz="4" w:space="0" w:color="auto"/>
              <w:right w:val="single" w:sz="4" w:space="0" w:color="auto"/>
            </w:tcBorders>
            <w:vAlign w:val="center"/>
            <w:hideMark/>
          </w:tcPr>
          <w:p w14:paraId="2FCD4639" w14:textId="77777777" w:rsidR="00715900" w:rsidRPr="00715900" w:rsidRDefault="00715900" w:rsidP="00715900">
            <w:pPr>
              <w:spacing w:after="0" w:line="240" w:lineRule="auto"/>
              <w:jc w:val="both"/>
              <w:rPr>
                <w:rFonts w:ascii="Times New Roman" w:hAnsi="Times New Roman" w:cs="Times New Roman"/>
                <w:bCs/>
                <w:sz w:val="24"/>
                <w:szCs w:val="24"/>
              </w:rPr>
            </w:pPr>
            <w:r w:rsidRPr="00715900">
              <w:rPr>
                <w:rFonts w:ascii="Times New Roman" w:hAnsi="Times New Roman" w:cs="Times New Roman"/>
                <w:bCs/>
                <w:sz w:val="24"/>
                <w:szCs w:val="24"/>
              </w:rPr>
              <w:t>Rok za procjenu prijava Povjerenstva za ocjenjivanje</w:t>
            </w:r>
          </w:p>
        </w:tc>
        <w:tc>
          <w:tcPr>
            <w:tcW w:w="4665" w:type="dxa"/>
            <w:tcBorders>
              <w:top w:val="single" w:sz="4" w:space="0" w:color="auto"/>
              <w:left w:val="single" w:sz="4" w:space="0" w:color="auto"/>
              <w:bottom w:val="single" w:sz="4" w:space="0" w:color="auto"/>
              <w:right w:val="single" w:sz="4" w:space="0" w:color="auto"/>
            </w:tcBorders>
            <w:vAlign w:val="center"/>
          </w:tcPr>
          <w:p w14:paraId="710BBF8D" w14:textId="1A750470" w:rsidR="00715900" w:rsidRPr="00715900" w:rsidRDefault="006B5543" w:rsidP="0071590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Srpanj</w:t>
            </w:r>
            <w:r w:rsidR="00DC36A6">
              <w:rPr>
                <w:rFonts w:ascii="Times New Roman" w:hAnsi="Times New Roman" w:cs="Times New Roman"/>
                <w:bCs/>
                <w:sz w:val="24"/>
                <w:szCs w:val="24"/>
              </w:rPr>
              <w:t xml:space="preserve"> 2023.</w:t>
            </w:r>
          </w:p>
        </w:tc>
      </w:tr>
      <w:tr w:rsidR="00715900" w:rsidRPr="00715900" w14:paraId="7955E1CA" w14:textId="77777777" w:rsidTr="00FD001E">
        <w:trPr>
          <w:trHeight w:val="709"/>
          <w:jc w:val="center"/>
        </w:trPr>
        <w:tc>
          <w:tcPr>
            <w:tcW w:w="4397" w:type="dxa"/>
            <w:tcBorders>
              <w:top w:val="single" w:sz="4" w:space="0" w:color="auto"/>
              <w:left w:val="single" w:sz="4" w:space="0" w:color="auto"/>
              <w:bottom w:val="single" w:sz="4" w:space="0" w:color="auto"/>
              <w:right w:val="single" w:sz="4" w:space="0" w:color="auto"/>
            </w:tcBorders>
            <w:vAlign w:val="center"/>
            <w:hideMark/>
          </w:tcPr>
          <w:p w14:paraId="72485D9F" w14:textId="77777777" w:rsidR="00715900" w:rsidRPr="00715900" w:rsidRDefault="00715900" w:rsidP="00715900">
            <w:pPr>
              <w:spacing w:after="0" w:line="240" w:lineRule="auto"/>
              <w:jc w:val="both"/>
              <w:rPr>
                <w:rFonts w:ascii="Times New Roman" w:hAnsi="Times New Roman" w:cs="Times New Roman"/>
                <w:bCs/>
                <w:sz w:val="24"/>
                <w:szCs w:val="24"/>
              </w:rPr>
            </w:pPr>
            <w:r w:rsidRPr="00715900">
              <w:rPr>
                <w:rFonts w:ascii="Times New Roman" w:hAnsi="Times New Roman" w:cs="Times New Roman"/>
                <w:bCs/>
                <w:sz w:val="24"/>
                <w:szCs w:val="24"/>
              </w:rPr>
              <w:t>Rok za objavu privremene odluke o dodjeli financijskih sredstava i slanje obavijesti prijaviteljima</w:t>
            </w:r>
          </w:p>
        </w:tc>
        <w:tc>
          <w:tcPr>
            <w:tcW w:w="4665" w:type="dxa"/>
            <w:tcBorders>
              <w:top w:val="single" w:sz="4" w:space="0" w:color="auto"/>
              <w:left w:val="single" w:sz="4" w:space="0" w:color="auto"/>
              <w:bottom w:val="single" w:sz="4" w:space="0" w:color="auto"/>
              <w:right w:val="single" w:sz="4" w:space="0" w:color="auto"/>
            </w:tcBorders>
            <w:vAlign w:val="center"/>
          </w:tcPr>
          <w:p w14:paraId="5D3C9CBD" w14:textId="26F6DF67" w:rsidR="00715900" w:rsidRPr="00715900" w:rsidRDefault="00DC36A6" w:rsidP="0071590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Srpanj 2023.</w:t>
            </w:r>
          </w:p>
        </w:tc>
      </w:tr>
      <w:tr w:rsidR="00715900" w:rsidRPr="00715900" w14:paraId="507B0F0F" w14:textId="77777777" w:rsidTr="00FD001E">
        <w:trPr>
          <w:trHeight w:val="510"/>
          <w:jc w:val="center"/>
        </w:trPr>
        <w:tc>
          <w:tcPr>
            <w:tcW w:w="4397" w:type="dxa"/>
            <w:tcBorders>
              <w:top w:val="single" w:sz="4" w:space="0" w:color="auto"/>
              <w:left w:val="single" w:sz="4" w:space="0" w:color="auto"/>
              <w:bottom w:val="single" w:sz="4" w:space="0" w:color="auto"/>
              <w:right w:val="single" w:sz="4" w:space="0" w:color="auto"/>
            </w:tcBorders>
            <w:vAlign w:val="center"/>
            <w:hideMark/>
          </w:tcPr>
          <w:p w14:paraId="6EC3E822" w14:textId="77777777" w:rsidR="00715900" w:rsidRPr="00715900" w:rsidRDefault="00715900" w:rsidP="00715900">
            <w:pPr>
              <w:spacing w:after="0" w:line="240" w:lineRule="auto"/>
              <w:jc w:val="both"/>
              <w:rPr>
                <w:rFonts w:ascii="Times New Roman" w:hAnsi="Times New Roman" w:cs="Times New Roman"/>
                <w:bCs/>
                <w:sz w:val="24"/>
                <w:szCs w:val="24"/>
              </w:rPr>
            </w:pPr>
            <w:r w:rsidRPr="00715900">
              <w:rPr>
                <w:rFonts w:ascii="Times New Roman" w:hAnsi="Times New Roman" w:cs="Times New Roman"/>
                <w:bCs/>
                <w:sz w:val="24"/>
                <w:szCs w:val="24"/>
              </w:rPr>
              <w:t>Rok završetka pregovaranja</w:t>
            </w:r>
          </w:p>
        </w:tc>
        <w:tc>
          <w:tcPr>
            <w:tcW w:w="4665" w:type="dxa"/>
            <w:tcBorders>
              <w:top w:val="single" w:sz="4" w:space="0" w:color="auto"/>
              <w:left w:val="single" w:sz="4" w:space="0" w:color="auto"/>
              <w:bottom w:val="single" w:sz="4" w:space="0" w:color="auto"/>
              <w:right w:val="single" w:sz="4" w:space="0" w:color="auto"/>
            </w:tcBorders>
            <w:vAlign w:val="center"/>
          </w:tcPr>
          <w:p w14:paraId="6CAD53F7" w14:textId="2520F67B" w:rsidR="00715900" w:rsidRPr="00715900" w:rsidRDefault="00DC36A6" w:rsidP="0071590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Kolovoz 2023.</w:t>
            </w:r>
          </w:p>
        </w:tc>
      </w:tr>
      <w:tr w:rsidR="00715900" w:rsidRPr="00715900" w14:paraId="5C7EA8BA" w14:textId="77777777" w:rsidTr="00FD001E">
        <w:trPr>
          <w:trHeight w:val="510"/>
          <w:jc w:val="center"/>
        </w:trPr>
        <w:tc>
          <w:tcPr>
            <w:tcW w:w="4397" w:type="dxa"/>
            <w:tcBorders>
              <w:top w:val="single" w:sz="4" w:space="0" w:color="auto"/>
              <w:left w:val="single" w:sz="4" w:space="0" w:color="auto"/>
              <w:bottom w:val="single" w:sz="4" w:space="0" w:color="auto"/>
              <w:right w:val="single" w:sz="4" w:space="0" w:color="auto"/>
            </w:tcBorders>
            <w:vAlign w:val="center"/>
            <w:hideMark/>
          </w:tcPr>
          <w:p w14:paraId="1BFD94AF" w14:textId="77777777" w:rsidR="00715900" w:rsidRPr="00715900" w:rsidRDefault="00715900" w:rsidP="00715900">
            <w:pPr>
              <w:spacing w:after="0" w:line="240" w:lineRule="auto"/>
              <w:jc w:val="both"/>
              <w:rPr>
                <w:rFonts w:ascii="Times New Roman" w:hAnsi="Times New Roman" w:cs="Times New Roman"/>
                <w:bCs/>
                <w:sz w:val="24"/>
                <w:szCs w:val="24"/>
              </w:rPr>
            </w:pPr>
            <w:r w:rsidRPr="00715900">
              <w:rPr>
                <w:rFonts w:ascii="Times New Roman" w:hAnsi="Times New Roman" w:cs="Times New Roman"/>
                <w:bCs/>
                <w:sz w:val="24"/>
                <w:szCs w:val="24"/>
              </w:rPr>
              <w:t>Rok za donošenje Zaključka o odobravanju financijskih sredstava</w:t>
            </w:r>
          </w:p>
        </w:tc>
        <w:tc>
          <w:tcPr>
            <w:tcW w:w="4665" w:type="dxa"/>
            <w:tcBorders>
              <w:top w:val="single" w:sz="4" w:space="0" w:color="auto"/>
              <w:left w:val="single" w:sz="4" w:space="0" w:color="auto"/>
              <w:bottom w:val="single" w:sz="4" w:space="0" w:color="auto"/>
              <w:right w:val="single" w:sz="4" w:space="0" w:color="auto"/>
            </w:tcBorders>
            <w:vAlign w:val="center"/>
          </w:tcPr>
          <w:p w14:paraId="6A3DB611" w14:textId="1365799B" w:rsidR="00715900" w:rsidRPr="00715900" w:rsidRDefault="00DC36A6" w:rsidP="0071590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Kolovoz 2023.</w:t>
            </w:r>
          </w:p>
        </w:tc>
      </w:tr>
      <w:tr w:rsidR="00715900" w:rsidRPr="00715900" w14:paraId="4B267309" w14:textId="77777777" w:rsidTr="00FD001E">
        <w:trPr>
          <w:trHeight w:val="510"/>
          <w:jc w:val="center"/>
        </w:trPr>
        <w:tc>
          <w:tcPr>
            <w:tcW w:w="4397" w:type="dxa"/>
            <w:tcBorders>
              <w:top w:val="single" w:sz="4" w:space="0" w:color="auto"/>
              <w:left w:val="single" w:sz="4" w:space="0" w:color="auto"/>
              <w:bottom w:val="single" w:sz="4" w:space="0" w:color="auto"/>
              <w:right w:val="single" w:sz="4" w:space="0" w:color="auto"/>
            </w:tcBorders>
            <w:vAlign w:val="center"/>
            <w:hideMark/>
          </w:tcPr>
          <w:p w14:paraId="021BDFC2" w14:textId="77777777" w:rsidR="00715900" w:rsidRPr="00715900" w:rsidRDefault="00715900" w:rsidP="00715900">
            <w:pPr>
              <w:spacing w:after="0" w:line="240" w:lineRule="auto"/>
              <w:jc w:val="both"/>
              <w:rPr>
                <w:rFonts w:ascii="Times New Roman" w:hAnsi="Times New Roman" w:cs="Times New Roman"/>
                <w:bCs/>
                <w:sz w:val="24"/>
                <w:szCs w:val="24"/>
              </w:rPr>
            </w:pPr>
            <w:r w:rsidRPr="00715900">
              <w:rPr>
                <w:rFonts w:ascii="Times New Roman" w:hAnsi="Times New Roman" w:cs="Times New Roman"/>
                <w:bCs/>
                <w:sz w:val="24"/>
                <w:szCs w:val="24"/>
              </w:rPr>
              <w:t>Rok za ugovaranje</w:t>
            </w:r>
          </w:p>
        </w:tc>
        <w:tc>
          <w:tcPr>
            <w:tcW w:w="4665" w:type="dxa"/>
            <w:tcBorders>
              <w:top w:val="single" w:sz="4" w:space="0" w:color="auto"/>
              <w:left w:val="single" w:sz="4" w:space="0" w:color="auto"/>
              <w:bottom w:val="single" w:sz="4" w:space="0" w:color="auto"/>
              <w:right w:val="single" w:sz="4" w:space="0" w:color="auto"/>
            </w:tcBorders>
            <w:vAlign w:val="center"/>
          </w:tcPr>
          <w:p w14:paraId="0263D672" w14:textId="0C6DB1EC" w:rsidR="00715900" w:rsidRPr="00715900" w:rsidRDefault="00DC36A6" w:rsidP="0071590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Kolovoz 2023.</w:t>
            </w:r>
          </w:p>
        </w:tc>
      </w:tr>
    </w:tbl>
    <w:p w14:paraId="4573AD99" w14:textId="77777777" w:rsidR="00C316BE" w:rsidRPr="00021FA7" w:rsidRDefault="00C316BE" w:rsidP="00350C81">
      <w:pPr>
        <w:spacing w:after="0" w:line="240" w:lineRule="auto"/>
        <w:jc w:val="both"/>
        <w:rPr>
          <w:rFonts w:ascii="Times New Roman" w:hAnsi="Times New Roman" w:cs="Times New Roman"/>
          <w:sz w:val="24"/>
          <w:szCs w:val="24"/>
        </w:rPr>
      </w:pPr>
    </w:p>
    <w:sectPr w:rsidR="00C316BE" w:rsidRPr="00021F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F22"/>
    <w:multiLevelType w:val="multilevel"/>
    <w:tmpl w:val="FD00AFA8"/>
    <w:lvl w:ilvl="0">
      <w:start w:val="2"/>
      <w:numFmt w:val="bullet"/>
      <w:lvlText w:val="-"/>
      <w:lvlJc w:val="left"/>
      <w:pPr>
        <w:tabs>
          <w:tab w:val="num" w:pos="720"/>
        </w:tabs>
        <w:ind w:left="720" w:hanging="360"/>
      </w:pPr>
      <w:rPr>
        <w:rFonts w:ascii="Times New Roman" w:eastAsiaTheme="minorHAnsi" w:hAnsi="Times New Roman" w:cs="Times New Roman"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45055"/>
    <w:multiLevelType w:val="hybridMultilevel"/>
    <w:tmpl w:val="63CE458A"/>
    <w:lvl w:ilvl="0" w:tplc="46DAA5DA">
      <w:start w:val="1"/>
      <w:numFmt w:val="lowerLetter"/>
      <w:lvlText w:val="%1)"/>
      <w:lvlJc w:val="left"/>
      <w:pPr>
        <w:ind w:left="720" w:hanging="360"/>
      </w:pPr>
      <w:rPr>
        <w:rFonts w:hint="default"/>
      </w:rPr>
    </w:lvl>
    <w:lvl w:ilvl="1" w:tplc="41142458" w:tentative="1">
      <w:start w:val="1"/>
      <w:numFmt w:val="lowerLetter"/>
      <w:lvlText w:val="%2."/>
      <w:lvlJc w:val="left"/>
      <w:pPr>
        <w:ind w:left="1440" w:hanging="360"/>
      </w:pPr>
    </w:lvl>
    <w:lvl w:ilvl="2" w:tplc="C9181DF4" w:tentative="1">
      <w:start w:val="1"/>
      <w:numFmt w:val="lowerRoman"/>
      <w:lvlText w:val="%3."/>
      <w:lvlJc w:val="right"/>
      <w:pPr>
        <w:ind w:left="2160" w:hanging="180"/>
      </w:pPr>
    </w:lvl>
    <w:lvl w:ilvl="3" w:tplc="5986F9C8" w:tentative="1">
      <w:start w:val="1"/>
      <w:numFmt w:val="decimal"/>
      <w:lvlText w:val="%4."/>
      <w:lvlJc w:val="left"/>
      <w:pPr>
        <w:ind w:left="2880" w:hanging="360"/>
      </w:pPr>
    </w:lvl>
    <w:lvl w:ilvl="4" w:tplc="F1C60028" w:tentative="1">
      <w:start w:val="1"/>
      <w:numFmt w:val="lowerLetter"/>
      <w:lvlText w:val="%5."/>
      <w:lvlJc w:val="left"/>
      <w:pPr>
        <w:ind w:left="3600" w:hanging="360"/>
      </w:pPr>
    </w:lvl>
    <w:lvl w:ilvl="5" w:tplc="69242734" w:tentative="1">
      <w:start w:val="1"/>
      <w:numFmt w:val="lowerRoman"/>
      <w:lvlText w:val="%6."/>
      <w:lvlJc w:val="right"/>
      <w:pPr>
        <w:ind w:left="4320" w:hanging="180"/>
      </w:pPr>
    </w:lvl>
    <w:lvl w:ilvl="6" w:tplc="4934A744" w:tentative="1">
      <w:start w:val="1"/>
      <w:numFmt w:val="decimal"/>
      <w:lvlText w:val="%7."/>
      <w:lvlJc w:val="left"/>
      <w:pPr>
        <w:ind w:left="5040" w:hanging="360"/>
      </w:pPr>
    </w:lvl>
    <w:lvl w:ilvl="7" w:tplc="54607B0C" w:tentative="1">
      <w:start w:val="1"/>
      <w:numFmt w:val="lowerLetter"/>
      <w:lvlText w:val="%8."/>
      <w:lvlJc w:val="left"/>
      <w:pPr>
        <w:ind w:left="5760" w:hanging="360"/>
      </w:pPr>
    </w:lvl>
    <w:lvl w:ilvl="8" w:tplc="DAEC536A" w:tentative="1">
      <w:start w:val="1"/>
      <w:numFmt w:val="lowerRoman"/>
      <w:lvlText w:val="%9."/>
      <w:lvlJc w:val="right"/>
      <w:pPr>
        <w:ind w:left="6480" w:hanging="180"/>
      </w:pPr>
    </w:lvl>
  </w:abstractNum>
  <w:abstractNum w:abstractNumId="2" w15:restartNumberingAfterBreak="0">
    <w:nsid w:val="0C780D76"/>
    <w:multiLevelType w:val="multilevel"/>
    <w:tmpl w:val="46440AF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E21076"/>
    <w:multiLevelType w:val="hybridMultilevel"/>
    <w:tmpl w:val="48BA83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974FCB"/>
    <w:multiLevelType w:val="multilevel"/>
    <w:tmpl w:val="8DCC2F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600678"/>
    <w:multiLevelType w:val="multilevel"/>
    <w:tmpl w:val="17CAE5E4"/>
    <w:lvl w:ilvl="0">
      <w:start w:val="1"/>
      <w:numFmt w:val="decimal"/>
      <w:lvlText w:val="%1."/>
      <w:lvlJc w:val="left"/>
      <w:pPr>
        <w:ind w:left="720" w:hanging="360"/>
      </w:pPr>
      <w:rPr>
        <w:rFonts w:eastAsia="Times New Roman"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BC4ACA"/>
    <w:multiLevelType w:val="multilevel"/>
    <w:tmpl w:val="271A96A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7" w15:restartNumberingAfterBreak="0">
    <w:nsid w:val="14217B38"/>
    <w:multiLevelType w:val="multilevel"/>
    <w:tmpl w:val="D3A0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A1FA3"/>
    <w:multiLevelType w:val="hybridMultilevel"/>
    <w:tmpl w:val="413025E8"/>
    <w:lvl w:ilvl="0" w:tplc="745C86F0">
      <w:start w:val="1"/>
      <w:numFmt w:val="decimal"/>
      <w:lvlText w:val="%1."/>
      <w:lvlJc w:val="left"/>
      <w:pPr>
        <w:ind w:left="720" w:hanging="360"/>
      </w:pPr>
      <w:rPr>
        <w:rFonts w:hint="default"/>
      </w:rPr>
    </w:lvl>
    <w:lvl w:ilvl="1" w:tplc="2F0E8D62" w:tentative="1">
      <w:start w:val="1"/>
      <w:numFmt w:val="lowerLetter"/>
      <w:lvlText w:val="%2."/>
      <w:lvlJc w:val="left"/>
      <w:pPr>
        <w:ind w:left="1440" w:hanging="360"/>
      </w:pPr>
    </w:lvl>
    <w:lvl w:ilvl="2" w:tplc="59B874CC" w:tentative="1">
      <w:start w:val="1"/>
      <w:numFmt w:val="lowerRoman"/>
      <w:lvlText w:val="%3."/>
      <w:lvlJc w:val="right"/>
      <w:pPr>
        <w:ind w:left="2160" w:hanging="180"/>
      </w:pPr>
    </w:lvl>
    <w:lvl w:ilvl="3" w:tplc="11D69B50" w:tentative="1">
      <w:start w:val="1"/>
      <w:numFmt w:val="decimal"/>
      <w:lvlText w:val="%4."/>
      <w:lvlJc w:val="left"/>
      <w:pPr>
        <w:ind w:left="2880" w:hanging="360"/>
      </w:pPr>
    </w:lvl>
    <w:lvl w:ilvl="4" w:tplc="D6DA01A2" w:tentative="1">
      <w:start w:val="1"/>
      <w:numFmt w:val="lowerLetter"/>
      <w:lvlText w:val="%5."/>
      <w:lvlJc w:val="left"/>
      <w:pPr>
        <w:ind w:left="3600" w:hanging="360"/>
      </w:pPr>
    </w:lvl>
    <w:lvl w:ilvl="5" w:tplc="E280ED4C" w:tentative="1">
      <w:start w:val="1"/>
      <w:numFmt w:val="lowerRoman"/>
      <w:lvlText w:val="%6."/>
      <w:lvlJc w:val="right"/>
      <w:pPr>
        <w:ind w:left="4320" w:hanging="180"/>
      </w:pPr>
    </w:lvl>
    <w:lvl w:ilvl="6" w:tplc="433A5D30" w:tentative="1">
      <w:start w:val="1"/>
      <w:numFmt w:val="decimal"/>
      <w:lvlText w:val="%7."/>
      <w:lvlJc w:val="left"/>
      <w:pPr>
        <w:ind w:left="5040" w:hanging="360"/>
      </w:pPr>
    </w:lvl>
    <w:lvl w:ilvl="7" w:tplc="79BA455C" w:tentative="1">
      <w:start w:val="1"/>
      <w:numFmt w:val="lowerLetter"/>
      <w:lvlText w:val="%8."/>
      <w:lvlJc w:val="left"/>
      <w:pPr>
        <w:ind w:left="5760" w:hanging="360"/>
      </w:pPr>
    </w:lvl>
    <w:lvl w:ilvl="8" w:tplc="4D669070" w:tentative="1">
      <w:start w:val="1"/>
      <w:numFmt w:val="lowerRoman"/>
      <w:lvlText w:val="%9."/>
      <w:lvlJc w:val="right"/>
      <w:pPr>
        <w:ind w:left="6480" w:hanging="180"/>
      </w:pPr>
    </w:lvl>
  </w:abstractNum>
  <w:abstractNum w:abstractNumId="9" w15:restartNumberingAfterBreak="0">
    <w:nsid w:val="1D57500C"/>
    <w:multiLevelType w:val="hybridMultilevel"/>
    <w:tmpl w:val="6A6647BE"/>
    <w:lvl w:ilvl="0" w:tplc="69987896">
      <w:start w:val="1"/>
      <w:numFmt w:val="lowerLetter"/>
      <w:lvlText w:val="%1)"/>
      <w:lvlJc w:val="left"/>
      <w:pPr>
        <w:ind w:left="720" w:hanging="360"/>
      </w:pPr>
    </w:lvl>
    <w:lvl w:ilvl="1" w:tplc="A406F2B2">
      <w:start w:val="1"/>
      <w:numFmt w:val="lowerLetter"/>
      <w:lvlText w:val="%2."/>
      <w:lvlJc w:val="left"/>
      <w:pPr>
        <w:ind w:left="1440" w:hanging="360"/>
      </w:pPr>
    </w:lvl>
    <w:lvl w:ilvl="2" w:tplc="26920452" w:tentative="1">
      <w:start w:val="1"/>
      <w:numFmt w:val="lowerRoman"/>
      <w:lvlText w:val="%3."/>
      <w:lvlJc w:val="right"/>
      <w:pPr>
        <w:ind w:left="2160" w:hanging="180"/>
      </w:pPr>
    </w:lvl>
    <w:lvl w:ilvl="3" w:tplc="2B304D3C" w:tentative="1">
      <w:start w:val="1"/>
      <w:numFmt w:val="decimal"/>
      <w:lvlText w:val="%4."/>
      <w:lvlJc w:val="left"/>
      <w:pPr>
        <w:ind w:left="2880" w:hanging="360"/>
      </w:pPr>
    </w:lvl>
    <w:lvl w:ilvl="4" w:tplc="7DA6D422" w:tentative="1">
      <w:start w:val="1"/>
      <w:numFmt w:val="lowerLetter"/>
      <w:lvlText w:val="%5."/>
      <w:lvlJc w:val="left"/>
      <w:pPr>
        <w:ind w:left="3600" w:hanging="360"/>
      </w:pPr>
    </w:lvl>
    <w:lvl w:ilvl="5" w:tplc="DE02A9A6" w:tentative="1">
      <w:start w:val="1"/>
      <w:numFmt w:val="lowerRoman"/>
      <w:lvlText w:val="%6."/>
      <w:lvlJc w:val="right"/>
      <w:pPr>
        <w:ind w:left="4320" w:hanging="180"/>
      </w:pPr>
    </w:lvl>
    <w:lvl w:ilvl="6" w:tplc="C8EEECD4" w:tentative="1">
      <w:start w:val="1"/>
      <w:numFmt w:val="decimal"/>
      <w:lvlText w:val="%7."/>
      <w:lvlJc w:val="left"/>
      <w:pPr>
        <w:ind w:left="5040" w:hanging="360"/>
      </w:pPr>
    </w:lvl>
    <w:lvl w:ilvl="7" w:tplc="41A4C290" w:tentative="1">
      <w:start w:val="1"/>
      <w:numFmt w:val="lowerLetter"/>
      <w:lvlText w:val="%8."/>
      <w:lvlJc w:val="left"/>
      <w:pPr>
        <w:ind w:left="5760" w:hanging="360"/>
      </w:pPr>
    </w:lvl>
    <w:lvl w:ilvl="8" w:tplc="9E6AC436" w:tentative="1">
      <w:start w:val="1"/>
      <w:numFmt w:val="lowerRoman"/>
      <w:lvlText w:val="%9."/>
      <w:lvlJc w:val="right"/>
      <w:pPr>
        <w:ind w:left="6480" w:hanging="180"/>
      </w:pPr>
    </w:lvl>
  </w:abstractNum>
  <w:abstractNum w:abstractNumId="10" w15:restartNumberingAfterBreak="0">
    <w:nsid w:val="27BD4130"/>
    <w:multiLevelType w:val="multilevel"/>
    <w:tmpl w:val="8FBE017E"/>
    <w:lvl w:ilvl="0">
      <w:start w:val="1"/>
      <w:numFmt w:val="decimal"/>
      <w:lvlText w:val="%1."/>
      <w:lvlJc w:val="left"/>
      <w:pPr>
        <w:ind w:left="1068"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1" w15:restartNumberingAfterBreak="0">
    <w:nsid w:val="2F3C3D11"/>
    <w:multiLevelType w:val="multilevel"/>
    <w:tmpl w:val="EBF470B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696B4F"/>
    <w:multiLevelType w:val="hybridMultilevel"/>
    <w:tmpl w:val="DEBC5402"/>
    <w:lvl w:ilvl="0" w:tplc="AE28E996">
      <w:start w:val="1"/>
      <w:numFmt w:val="decimal"/>
      <w:lvlText w:val="%1."/>
      <w:lvlJc w:val="left"/>
      <w:pPr>
        <w:ind w:left="720" w:hanging="360"/>
      </w:pPr>
      <w:rPr>
        <w:rFonts w:eastAsia="Times New Roman" w:hint="default"/>
        <w:b/>
        <w:sz w:val="22"/>
      </w:rPr>
    </w:lvl>
    <w:lvl w:ilvl="1" w:tplc="E03CEF94" w:tentative="1">
      <w:start w:val="1"/>
      <w:numFmt w:val="lowerLetter"/>
      <w:lvlText w:val="%2."/>
      <w:lvlJc w:val="left"/>
      <w:pPr>
        <w:ind w:left="1440" w:hanging="360"/>
      </w:pPr>
    </w:lvl>
    <w:lvl w:ilvl="2" w:tplc="99A871C8" w:tentative="1">
      <w:start w:val="1"/>
      <w:numFmt w:val="lowerRoman"/>
      <w:lvlText w:val="%3."/>
      <w:lvlJc w:val="right"/>
      <w:pPr>
        <w:ind w:left="2160" w:hanging="180"/>
      </w:pPr>
    </w:lvl>
    <w:lvl w:ilvl="3" w:tplc="82022148" w:tentative="1">
      <w:start w:val="1"/>
      <w:numFmt w:val="decimal"/>
      <w:lvlText w:val="%4."/>
      <w:lvlJc w:val="left"/>
      <w:pPr>
        <w:ind w:left="2880" w:hanging="360"/>
      </w:pPr>
    </w:lvl>
    <w:lvl w:ilvl="4" w:tplc="299EDCFE" w:tentative="1">
      <w:start w:val="1"/>
      <w:numFmt w:val="lowerLetter"/>
      <w:lvlText w:val="%5."/>
      <w:lvlJc w:val="left"/>
      <w:pPr>
        <w:ind w:left="3600" w:hanging="360"/>
      </w:pPr>
    </w:lvl>
    <w:lvl w:ilvl="5" w:tplc="84E0F2CC" w:tentative="1">
      <w:start w:val="1"/>
      <w:numFmt w:val="lowerRoman"/>
      <w:lvlText w:val="%6."/>
      <w:lvlJc w:val="right"/>
      <w:pPr>
        <w:ind w:left="4320" w:hanging="180"/>
      </w:pPr>
    </w:lvl>
    <w:lvl w:ilvl="6" w:tplc="3724D75C" w:tentative="1">
      <w:start w:val="1"/>
      <w:numFmt w:val="decimal"/>
      <w:lvlText w:val="%7."/>
      <w:lvlJc w:val="left"/>
      <w:pPr>
        <w:ind w:left="5040" w:hanging="360"/>
      </w:pPr>
    </w:lvl>
    <w:lvl w:ilvl="7" w:tplc="6450AB86" w:tentative="1">
      <w:start w:val="1"/>
      <w:numFmt w:val="lowerLetter"/>
      <w:lvlText w:val="%8."/>
      <w:lvlJc w:val="left"/>
      <w:pPr>
        <w:ind w:left="5760" w:hanging="360"/>
      </w:pPr>
    </w:lvl>
    <w:lvl w:ilvl="8" w:tplc="AE6AB150" w:tentative="1">
      <w:start w:val="1"/>
      <w:numFmt w:val="lowerRoman"/>
      <w:lvlText w:val="%9."/>
      <w:lvlJc w:val="right"/>
      <w:pPr>
        <w:ind w:left="6480" w:hanging="180"/>
      </w:pPr>
    </w:lvl>
  </w:abstractNum>
  <w:abstractNum w:abstractNumId="13" w15:restartNumberingAfterBreak="0">
    <w:nsid w:val="31B93AF5"/>
    <w:multiLevelType w:val="multilevel"/>
    <w:tmpl w:val="EF1A7522"/>
    <w:lvl w:ilvl="0">
      <w:start w:val="2"/>
      <w:numFmt w:val="bullet"/>
      <w:lvlText w:val="-"/>
      <w:lvlJc w:val="left"/>
      <w:pPr>
        <w:tabs>
          <w:tab w:val="num" w:pos="720"/>
        </w:tabs>
        <w:ind w:left="720" w:hanging="360"/>
      </w:pPr>
      <w:rPr>
        <w:rFonts w:ascii="Times New Roman" w:eastAsiaTheme="minorHAnsi"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BC31E2"/>
    <w:multiLevelType w:val="multilevel"/>
    <w:tmpl w:val="F06ACD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E2088C"/>
    <w:multiLevelType w:val="hybridMultilevel"/>
    <w:tmpl w:val="A85C641A"/>
    <w:lvl w:ilvl="0" w:tplc="1024961E">
      <w:start w:val="1"/>
      <w:numFmt w:val="lowerLetter"/>
      <w:lvlText w:val="%1)"/>
      <w:lvlJc w:val="left"/>
      <w:pPr>
        <w:ind w:left="1637" w:hanging="360"/>
      </w:pPr>
      <w:rPr>
        <w:rFonts w:hint="default"/>
      </w:rPr>
    </w:lvl>
    <w:lvl w:ilvl="1" w:tplc="64C8DCB8">
      <w:start w:val="1"/>
      <w:numFmt w:val="lowerLetter"/>
      <w:lvlText w:val="%2."/>
      <w:lvlJc w:val="left"/>
      <w:pPr>
        <w:ind w:left="2357" w:hanging="360"/>
      </w:pPr>
    </w:lvl>
    <w:lvl w:ilvl="2" w:tplc="FBAA6030" w:tentative="1">
      <w:start w:val="1"/>
      <w:numFmt w:val="lowerRoman"/>
      <w:lvlText w:val="%3."/>
      <w:lvlJc w:val="right"/>
      <w:pPr>
        <w:ind w:left="3077" w:hanging="180"/>
      </w:pPr>
    </w:lvl>
    <w:lvl w:ilvl="3" w:tplc="9D6A98E2" w:tentative="1">
      <w:start w:val="1"/>
      <w:numFmt w:val="decimal"/>
      <w:lvlText w:val="%4."/>
      <w:lvlJc w:val="left"/>
      <w:pPr>
        <w:ind w:left="3797" w:hanging="360"/>
      </w:pPr>
    </w:lvl>
    <w:lvl w:ilvl="4" w:tplc="AF1AE782" w:tentative="1">
      <w:start w:val="1"/>
      <w:numFmt w:val="lowerLetter"/>
      <w:lvlText w:val="%5."/>
      <w:lvlJc w:val="left"/>
      <w:pPr>
        <w:ind w:left="4517" w:hanging="360"/>
      </w:pPr>
    </w:lvl>
    <w:lvl w:ilvl="5" w:tplc="F8E61FB0" w:tentative="1">
      <w:start w:val="1"/>
      <w:numFmt w:val="lowerRoman"/>
      <w:lvlText w:val="%6."/>
      <w:lvlJc w:val="right"/>
      <w:pPr>
        <w:ind w:left="5237" w:hanging="180"/>
      </w:pPr>
    </w:lvl>
    <w:lvl w:ilvl="6" w:tplc="EDB25DD6" w:tentative="1">
      <w:start w:val="1"/>
      <w:numFmt w:val="decimal"/>
      <w:lvlText w:val="%7."/>
      <w:lvlJc w:val="left"/>
      <w:pPr>
        <w:ind w:left="5957" w:hanging="360"/>
      </w:pPr>
    </w:lvl>
    <w:lvl w:ilvl="7" w:tplc="53F8EBA0" w:tentative="1">
      <w:start w:val="1"/>
      <w:numFmt w:val="lowerLetter"/>
      <w:lvlText w:val="%8."/>
      <w:lvlJc w:val="left"/>
      <w:pPr>
        <w:ind w:left="6677" w:hanging="360"/>
      </w:pPr>
    </w:lvl>
    <w:lvl w:ilvl="8" w:tplc="E3C0CC58" w:tentative="1">
      <w:start w:val="1"/>
      <w:numFmt w:val="lowerRoman"/>
      <w:lvlText w:val="%9."/>
      <w:lvlJc w:val="right"/>
      <w:pPr>
        <w:ind w:left="7397" w:hanging="180"/>
      </w:pPr>
    </w:lvl>
  </w:abstractNum>
  <w:abstractNum w:abstractNumId="16" w15:restartNumberingAfterBreak="0">
    <w:nsid w:val="3511028E"/>
    <w:multiLevelType w:val="hybridMultilevel"/>
    <w:tmpl w:val="27B6E1F2"/>
    <w:lvl w:ilvl="0" w:tplc="F3DAA1D2">
      <w:start w:val="1"/>
      <w:numFmt w:val="decimal"/>
      <w:lvlText w:val="%1."/>
      <w:lvlJc w:val="left"/>
      <w:pPr>
        <w:ind w:left="720" w:hanging="360"/>
      </w:pPr>
    </w:lvl>
    <w:lvl w:ilvl="1" w:tplc="7E52A6F0">
      <w:start w:val="1"/>
      <w:numFmt w:val="lowerLetter"/>
      <w:lvlText w:val="%2."/>
      <w:lvlJc w:val="left"/>
      <w:pPr>
        <w:ind w:left="1440" w:hanging="360"/>
      </w:pPr>
    </w:lvl>
    <w:lvl w:ilvl="2" w:tplc="ED8A8B74">
      <w:start w:val="1"/>
      <w:numFmt w:val="lowerRoman"/>
      <w:lvlText w:val="%3."/>
      <w:lvlJc w:val="right"/>
      <w:pPr>
        <w:ind w:left="2160" w:hanging="180"/>
      </w:pPr>
    </w:lvl>
    <w:lvl w:ilvl="3" w:tplc="4D8ED65E">
      <w:start w:val="1"/>
      <w:numFmt w:val="decimal"/>
      <w:lvlText w:val="%4."/>
      <w:lvlJc w:val="left"/>
      <w:pPr>
        <w:ind w:left="2880" w:hanging="360"/>
      </w:pPr>
    </w:lvl>
    <w:lvl w:ilvl="4" w:tplc="71204148">
      <w:start w:val="1"/>
      <w:numFmt w:val="lowerLetter"/>
      <w:lvlText w:val="%5."/>
      <w:lvlJc w:val="left"/>
      <w:pPr>
        <w:ind w:left="3600" w:hanging="360"/>
      </w:pPr>
    </w:lvl>
    <w:lvl w:ilvl="5" w:tplc="B5C4C160">
      <w:start w:val="1"/>
      <w:numFmt w:val="lowerRoman"/>
      <w:lvlText w:val="%6."/>
      <w:lvlJc w:val="right"/>
      <w:pPr>
        <w:ind w:left="4320" w:hanging="180"/>
      </w:pPr>
    </w:lvl>
    <w:lvl w:ilvl="6" w:tplc="332A5770">
      <w:start w:val="1"/>
      <w:numFmt w:val="decimal"/>
      <w:lvlText w:val="%7."/>
      <w:lvlJc w:val="left"/>
      <w:pPr>
        <w:ind w:left="5040" w:hanging="360"/>
      </w:pPr>
    </w:lvl>
    <w:lvl w:ilvl="7" w:tplc="EEEEEA12">
      <w:start w:val="1"/>
      <w:numFmt w:val="lowerLetter"/>
      <w:lvlText w:val="%8."/>
      <w:lvlJc w:val="left"/>
      <w:pPr>
        <w:ind w:left="5760" w:hanging="360"/>
      </w:pPr>
    </w:lvl>
    <w:lvl w:ilvl="8" w:tplc="72A0C362">
      <w:start w:val="1"/>
      <w:numFmt w:val="lowerRoman"/>
      <w:lvlText w:val="%9."/>
      <w:lvlJc w:val="right"/>
      <w:pPr>
        <w:ind w:left="6480" w:hanging="180"/>
      </w:pPr>
    </w:lvl>
  </w:abstractNum>
  <w:abstractNum w:abstractNumId="17" w15:restartNumberingAfterBreak="0">
    <w:nsid w:val="3577627A"/>
    <w:multiLevelType w:val="hybridMultilevel"/>
    <w:tmpl w:val="73BC4C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E371106"/>
    <w:multiLevelType w:val="hybridMultilevel"/>
    <w:tmpl w:val="6152F954"/>
    <w:lvl w:ilvl="0" w:tplc="F4504100">
      <w:start w:val="1"/>
      <w:numFmt w:val="lowerLetter"/>
      <w:lvlText w:val="%1-"/>
      <w:lvlJc w:val="left"/>
      <w:pPr>
        <w:ind w:left="720" w:hanging="360"/>
      </w:pPr>
      <w:rPr>
        <w:rFonts w:hint="default"/>
        <w:b/>
      </w:rPr>
    </w:lvl>
    <w:lvl w:ilvl="1" w:tplc="1368F4B2" w:tentative="1">
      <w:start w:val="1"/>
      <w:numFmt w:val="lowerLetter"/>
      <w:lvlText w:val="%2."/>
      <w:lvlJc w:val="left"/>
      <w:pPr>
        <w:ind w:left="1440" w:hanging="360"/>
      </w:pPr>
    </w:lvl>
    <w:lvl w:ilvl="2" w:tplc="0A525AF4" w:tentative="1">
      <w:start w:val="1"/>
      <w:numFmt w:val="lowerRoman"/>
      <w:lvlText w:val="%3."/>
      <w:lvlJc w:val="right"/>
      <w:pPr>
        <w:ind w:left="2160" w:hanging="180"/>
      </w:pPr>
    </w:lvl>
    <w:lvl w:ilvl="3" w:tplc="DC08B1CA" w:tentative="1">
      <w:start w:val="1"/>
      <w:numFmt w:val="decimal"/>
      <w:lvlText w:val="%4."/>
      <w:lvlJc w:val="left"/>
      <w:pPr>
        <w:ind w:left="2880" w:hanging="360"/>
      </w:pPr>
    </w:lvl>
    <w:lvl w:ilvl="4" w:tplc="136093C4" w:tentative="1">
      <w:start w:val="1"/>
      <w:numFmt w:val="lowerLetter"/>
      <w:lvlText w:val="%5."/>
      <w:lvlJc w:val="left"/>
      <w:pPr>
        <w:ind w:left="3600" w:hanging="360"/>
      </w:pPr>
    </w:lvl>
    <w:lvl w:ilvl="5" w:tplc="716844DA" w:tentative="1">
      <w:start w:val="1"/>
      <w:numFmt w:val="lowerRoman"/>
      <w:lvlText w:val="%6."/>
      <w:lvlJc w:val="right"/>
      <w:pPr>
        <w:ind w:left="4320" w:hanging="180"/>
      </w:pPr>
    </w:lvl>
    <w:lvl w:ilvl="6" w:tplc="CE1467D2" w:tentative="1">
      <w:start w:val="1"/>
      <w:numFmt w:val="decimal"/>
      <w:lvlText w:val="%7."/>
      <w:lvlJc w:val="left"/>
      <w:pPr>
        <w:ind w:left="5040" w:hanging="360"/>
      </w:pPr>
    </w:lvl>
    <w:lvl w:ilvl="7" w:tplc="7936880C" w:tentative="1">
      <w:start w:val="1"/>
      <w:numFmt w:val="lowerLetter"/>
      <w:lvlText w:val="%8."/>
      <w:lvlJc w:val="left"/>
      <w:pPr>
        <w:ind w:left="5760" w:hanging="360"/>
      </w:pPr>
    </w:lvl>
    <w:lvl w:ilvl="8" w:tplc="A1BEA018" w:tentative="1">
      <w:start w:val="1"/>
      <w:numFmt w:val="lowerRoman"/>
      <w:lvlText w:val="%9."/>
      <w:lvlJc w:val="right"/>
      <w:pPr>
        <w:ind w:left="6480" w:hanging="180"/>
      </w:pPr>
    </w:lvl>
  </w:abstractNum>
  <w:abstractNum w:abstractNumId="19" w15:restartNumberingAfterBreak="0">
    <w:nsid w:val="3FE45D93"/>
    <w:multiLevelType w:val="hybridMultilevel"/>
    <w:tmpl w:val="4B461E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03B4BBB"/>
    <w:multiLevelType w:val="hybridMultilevel"/>
    <w:tmpl w:val="71EE5C1A"/>
    <w:lvl w:ilvl="0" w:tplc="34864BA2">
      <w:start w:val="2"/>
      <w:numFmt w:val="bullet"/>
      <w:lvlText w:val="-"/>
      <w:lvlJc w:val="left"/>
      <w:pPr>
        <w:ind w:left="720" w:hanging="360"/>
      </w:pPr>
      <w:rPr>
        <w:rFonts w:ascii="Times New Roman" w:eastAsiaTheme="minorHAnsi" w:hAnsi="Times New Roman" w:cs="Times New Roman" w:hint="default"/>
      </w:rPr>
    </w:lvl>
    <w:lvl w:ilvl="1" w:tplc="F7B0DA9C" w:tentative="1">
      <w:start w:val="1"/>
      <w:numFmt w:val="bullet"/>
      <w:lvlText w:val="o"/>
      <w:lvlJc w:val="left"/>
      <w:pPr>
        <w:ind w:left="1440" w:hanging="360"/>
      </w:pPr>
      <w:rPr>
        <w:rFonts w:ascii="Courier New" w:hAnsi="Courier New" w:cs="Courier New" w:hint="default"/>
      </w:rPr>
    </w:lvl>
    <w:lvl w:ilvl="2" w:tplc="2D1CF560" w:tentative="1">
      <w:start w:val="1"/>
      <w:numFmt w:val="bullet"/>
      <w:lvlText w:val=""/>
      <w:lvlJc w:val="left"/>
      <w:pPr>
        <w:ind w:left="2160" w:hanging="360"/>
      </w:pPr>
      <w:rPr>
        <w:rFonts w:ascii="Wingdings" w:hAnsi="Wingdings" w:hint="default"/>
      </w:rPr>
    </w:lvl>
    <w:lvl w:ilvl="3" w:tplc="E5661050" w:tentative="1">
      <w:start w:val="1"/>
      <w:numFmt w:val="bullet"/>
      <w:lvlText w:val=""/>
      <w:lvlJc w:val="left"/>
      <w:pPr>
        <w:ind w:left="2880" w:hanging="360"/>
      </w:pPr>
      <w:rPr>
        <w:rFonts w:ascii="Symbol" w:hAnsi="Symbol" w:hint="default"/>
      </w:rPr>
    </w:lvl>
    <w:lvl w:ilvl="4" w:tplc="1B726880" w:tentative="1">
      <w:start w:val="1"/>
      <w:numFmt w:val="bullet"/>
      <w:lvlText w:val="o"/>
      <w:lvlJc w:val="left"/>
      <w:pPr>
        <w:ind w:left="3600" w:hanging="360"/>
      </w:pPr>
      <w:rPr>
        <w:rFonts w:ascii="Courier New" w:hAnsi="Courier New" w:cs="Courier New" w:hint="default"/>
      </w:rPr>
    </w:lvl>
    <w:lvl w:ilvl="5" w:tplc="50483A72" w:tentative="1">
      <w:start w:val="1"/>
      <w:numFmt w:val="bullet"/>
      <w:lvlText w:val=""/>
      <w:lvlJc w:val="left"/>
      <w:pPr>
        <w:ind w:left="4320" w:hanging="360"/>
      </w:pPr>
      <w:rPr>
        <w:rFonts w:ascii="Wingdings" w:hAnsi="Wingdings" w:hint="default"/>
      </w:rPr>
    </w:lvl>
    <w:lvl w:ilvl="6" w:tplc="9A5C50FC" w:tentative="1">
      <w:start w:val="1"/>
      <w:numFmt w:val="bullet"/>
      <w:lvlText w:val=""/>
      <w:lvlJc w:val="left"/>
      <w:pPr>
        <w:ind w:left="5040" w:hanging="360"/>
      </w:pPr>
      <w:rPr>
        <w:rFonts w:ascii="Symbol" w:hAnsi="Symbol" w:hint="default"/>
      </w:rPr>
    </w:lvl>
    <w:lvl w:ilvl="7" w:tplc="4FC00CC2" w:tentative="1">
      <w:start w:val="1"/>
      <w:numFmt w:val="bullet"/>
      <w:lvlText w:val="o"/>
      <w:lvlJc w:val="left"/>
      <w:pPr>
        <w:ind w:left="5760" w:hanging="360"/>
      </w:pPr>
      <w:rPr>
        <w:rFonts w:ascii="Courier New" w:hAnsi="Courier New" w:cs="Courier New" w:hint="default"/>
      </w:rPr>
    </w:lvl>
    <w:lvl w:ilvl="8" w:tplc="C2D4DC30" w:tentative="1">
      <w:start w:val="1"/>
      <w:numFmt w:val="bullet"/>
      <w:lvlText w:val=""/>
      <w:lvlJc w:val="left"/>
      <w:pPr>
        <w:ind w:left="6480" w:hanging="360"/>
      </w:pPr>
      <w:rPr>
        <w:rFonts w:ascii="Wingdings" w:hAnsi="Wingdings" w:hint="default"/>
      </w:rPr>
    </w:lvl>
  </w:abstractNum>
  <w:abstractNum w:abstractNumId="21" w15:restartNumberingAfterBreak="0">
    <w:nsid w:val="40F81AB6"/>
    <w:multiLevelType w:val="hybridMultilevel"/>
    <w:tmpl w:val="C36C7824"/>
    <w:lvl w:ilvl="0" w:tplc="1A707A02">
      <w:start w:val="1"/>
      <w:numFmt w:val="decimal"/>
      <w:lvlText w:val="%1."/>
      <w:lvlJc w:val="left"/>
      <w:pPr>
        <w:ind w:left="720" w:hanging="360"/>
      </w:pPr>
      <w:rPr>
        <w:rFonts w:hint="default"/>
      </w:rPr>
    </w:lvl>
    <w:lvl w:ilvl="1" w:tplc="2076D0AE">
      <w:start w:val="1"/>
      <w:numFmt w:val="lowerLetter"/>
      <w:lvlText w:val="%2."/>
      <w:lvlJc w:val="left"/>
      <w:pPr>
        <w:ind w:left="1440" w:hanging="360"/>
      </w:pPr>
    </w:lvl>
    <w:lvl w:ilvl="2" w:tplc="20329920" w:tentative="1">
      <w:start w:val="1"/>
      <w:numFmt w:val="lowerRoman"/>
      <w:lvlText w:val="%3."/>
      <w:lvlJc w:val="right"/>
      <w:pPr>
        <w:ind w:left="2160" w:hanging="180"/>
      </w:pPr>
    </w:lvl>
    <w:lvl w:ilvl="3" w:tplc="F554589E" w:tentative="1">
      <w:start w:val="1"/>
      <w:numFmt w:val="decimal"/>
      <w:lvlText w:val="%4."/>
      <w:lvlJc w:val="left"/>
      <w:pPr>
        <w:ind w:left="2880" w:hanging="360"/>
      </w:pPr>
    </w:lvl>
    <w:lvl w:ilvl="4" w:tplc="3DFAFB72" w:tentative="1">
      <w:start w:val="1"/>
      <w:numFmt w:val="lowerLetter"/>
      <w:lvlText w:val="%5."/>
      <w:lvlJc w:val="left"/>
      <w:pPr>
        <w:ind w:left="3600" w:hanging="360"/>
      </w:pPr>
    </w:lvl>
    <w:lvl w:ilvl="5" w:tplc="CEBA2FCA" w:tentative="1">
      <w:start w:val="1"/>
      <w:numFmt w:val="lowerRoman"/>
      <w:lvlText w:val="%6."/>
      <w:lvlJc w:val="right"/>
      <w:pPr>
        <w:ind w:left="4320" w:hanging="180"/>
      </w:pPr>
    </w:lvl>
    <w:lvl w:ilvl="6" w:tplc="CDF23E5A" w:tentative="1">
      <w:start w:val="1"/>
      <w:numFmt w:val="decimal"/>
      <w:lvlText w:val="%7."/>
      <w:lvlJc w:val="left"/>
      <w:pPr>
        <w:ind w:left="5040" w:hanging="360"/>
      </w:pPr>
    </w:lvl>
    <w:lvl w:ilvl="7" w:tplc="880EE1EA" w:tentative="1">
      <w:start w:val="1"/>
      <w:numFmt w:val="lowerLetter"/>
      <w:lvlText w:val="%8."/>
      <w:lvlJc w:val="left"/>
      <w:pPr>
        <w:ind w:left="5760" w:hanging="360"/>
      </w:pPr>
    </w:lvl>
    <w:lvl w:ilvl="8" w:tplc="7B56FEFC" w:tentative="1">
      <w:start w:val="1"/>
      <w:numFmt w:val="lowerRoman"/>
      <w:lvlText w:val="%9."/>
      <w:lvlJc w:val="right"/>
      <w:pPr>
        <w:ind w:left="6480" w:hanging="180"/>
      </w:pPr>
    </w:lvl>
  </w:abstractNum>
  <w:abstractNum w:abstractNumId="22" w15:restartNumberingAfterBreak="0">
    <w:nsid w:val="430139DA"/>
    <w:multiLevelType w:val="hybridMultilevel"/>
    <w:tmpl w:val="F9524F74"/>
    <w:lvl w:ilvl="0" w:tplc="2E40DC14">
      <w:start w:val="1"/>
      <w:numFmt w:val="decimal"/>
      <w:lvlText w:val="%1."/>
      <w:lvlJc w:val="left"/>
      <w:pPr>
        <w:ind w:left="720" w:hanging="360"/>
      </w:pPr>
      <w:rPr>
        <w:rFonts w:hint="default"/>
      </w:rPr>
    </w:lvl>
    <w:lvl w:ilvl="1" w:tplc="74821796" w:tentative="1">
      <w:start w:val="1"/>
      <w:numFmt w:val="lowerLetter"/>
      <w:lvlText w:val="%2."/>
      <w:lvlJc w:val="left"/>
      <w:pPr>
        <w:ind w:left="1440" w:hanging="360"/>
      </w:pPr>
    </w:lvl>
    <w:lvl w:ilvl="2" w:tplc="54DE3BFC" w:tentative="1">
      <w:start w:val="1"/>
      <w:numFmt w:val="lowerRoman"/>
      <w:lvlText w:val="%3."/>
      <w:lvlJc w:val="right"/>
      <w:pPr>
        <w:ind w:left="2160" w:hanging="180"/>
      </w:pPr>
    </w:lvl>
    <w:lvl w:ilvl="3" w:tplc="A23411FC" w:tentative="1">
      <w:start w:val="1"/>
      <w:numFmt w:val="decimal"/>
      <w:lvlText w:val="%4."/>
      <w:lvlJc w:val="left"/>
      <w:pPr>
        <w:ind w:left="2880" w:hanging="360"/>
      </w:pPr>
    </w:lvl>
    <w:lvl w:ilvl="4" w:tplc="40FA4C02" w:tentative="1">
      <w:start w:val="1"/>
      <w:numFmt w:val="lowerLetter"/>
      <w:lvlText w:val="%5."/>
      <w:lvlJc w:val="left"/>
      <w:pPr>
        <w:ind w:left="3600" w:hanging="360"/>
      </w:pPr>
    </w:lvl>
    <w:lvl w:ilvl="5" w:tplc="6B2031DA" w:tentative="1">
      <w:start w:val="1"/>
      <w:numFmt w:val="lowerRoman"/>
      <w:lvlText w:val="%6."/>
      <w:lvlJc w:val="right"/>
      <w:pPr>
        <w:ind w:left="4320" w:hanging="180"/>
      </w:pPr>
    </w:lvl>
    <w:lvl w:ilvl="6" w:tplc="DBC01928" w:tentative="1">
      <w:start w:val="1"/>
      <w:numFmt w:val="decimal"/>
      <w:lvlText w:val="%7."/>
      <w:lvlJc w:val="left"/>
      <w:pPr>
        <w:ind w:left="5040" w:hanging="360"/>
      </w:pPr>
    </w:lvl>
    <w:lvl w:ilvl="7" w:tplc="58A8A96A" w:tentative="1">
      <w:start w:val="1"/>
      <w:numFmt w:val="lowerLetter"/>
      <w:lvlText w:val="%8."/>
      <w:lvlJc w:val="left"/>
      <w:pPr>
        <w:ind w:left="5760" w:hanging="360"/>
      </w:pPr>
    </w:lvl>
    <w:lvl w:ilvl="8" w:tplc="CB4E06A2" w:tentative="1">
      <w:start w:val="1"/>
      <w:numFmt w:val="lowerRoman"/>
      <w:lvlText w:val="%9."/>
      <w:lvlJc w:val="right"/>
      <w:pPr>
        <w:ind w:left="6480" w:hanging="180"/>
      </w:pPr>
    </w:lvl>
  </w:abstractNum>
  <w:abstractNum w:abstractNumId="23" w15:restartNumberingAfterBreak="0">
    <w:nsid w:val="433F17F5"/>
    <w:multiLevelType w:val="hybridMultilevel"/>
    <w:tmpl w:val="9A1C9BCC"/>
    <w:lvl w:ilvl="0" w:tplc="73863904">
      <w:start w:val="1"/>
      <w:numFmt w:val="bullet"/>
      <w:lvlText w:val=""/>
      <w:lvlJc w:val="left"/>
      <w:pPr>
        <w:ind w:left="720" w:hanging="360"/>
      </w:pPr>
      <w:rPr>
        <w:rFonts w:ascii="Wingdings" w:hAnsi="Wingdings" w:hint="default"/>
      </w:rPr>
    </w:lvl>
    <w:lvl w:ilvl="1" w:tplc="A55404BE" w:tentative="1">
      <w:start w:val="1"/>
      <w:numFmt w:val="lowerLetter"/>
      <w:lvlText w:val="%2."/>
      <w:lvlJc w:val="left"/>
      <w:pPr>
        <w:ind w:left="1440" w:hanging="360"/>
      </w:pPr>
    </w:lvl>
    <w:lvl w:ilvl="2" w:tplc="29D6666A" w:tentative="1">
      <w:start w:val="1"/>
      <w:numFmt w:val="lowerRoman"/>
      <w:lvlText w:val="%3."/>
      <w:lvlJc w:val="right"/>
      <w:pPr>
        <w:ind w:left="2160" w:hanging="180"/>
      </w:pPr>
    </w:lvl>
    <w:lvl w:ilvl="3" w:tplc="78245A3C" w:tentative="1">
      <w:start w:val="1"/>
      <w:numFmt w:val="decimal"/>
      <w:lvlText w:val="%4."/>
      <w:lvlJc w:val="left"/>
      <w:pPr>
        <w:ind w:left="2880" w:hanging="360"/>
      </w:pPr>
    </w:lvl>
    <w:lvl w:ilvl="4" w:tplc="3264AA68" w:tentative="1">
      <w:start w:val="1"/>
      <w:numFmt w:val="lowerLetter"/>
      <w:lvlText w:val="%5."/>
      <w:lvlJc w:val="left"/>
      <w:pPr>
        <w:ind w:left="3600" w:hanging="360"/>
      </w:pPr>
    </w:lvl>
    <w:lvl w:ilvl="5" w:tplc="E5384740" w:tentative="1">
      <w:start w:val="1"/>
      <w:numFmt w:val="lowerRoman"/>
      <w:lvlText w:val="%6."/>
      <w:lvlJc w:val="right"/>
      <w:pPr>
        <w:ind w:left="4320" w:hanging="180"/>
      </w:pPr>
    </w:lvl>
    <w:lvl w:ilvl="6" w:tplc="F2927CB0" w:tentative="1">
      <w:start w:val="1"/>
      <w:numFmt w:val="decimal"/>
      <w:lvlText w:val="%7."/>
      <w:lvlJc w:val="left"/>
      <w:pPr>
        <w:ind w:left="5040" w:hanging="360"/>
      </w:pPr>
    </w:lvl>
    <w:lvl w:ilvl="7" w:tplc="F1CA7FBA" w:tentative="1">
      <w:start w:val="1"/>
      <w:numFmt w:val="lowerLetter"/>
      <w:lvlText w:val="%8."/>
      <w:lvlJc w:val="left"/>
      <w:pPr>
        <w:ind w:left="5760" w:hanging="360"/>
      </w:pPr>
    </w:lvl>
    <w:lvl w:ilvl="8" w:tplc="A97463A4" w:tentative="1">
      <w:start w:val="1"/>
      <w:numFmt w:val="lowerRoman"/>
      <w:lvlText w:val="%9."/>
      <w:lvlJc w:val="right"/>
      <w:pPr>
        <w:ind w:left="6480" w:hanging="180"/>
      </w:pPr>
    </w:lvl>
  </w:abstractNum>
  <w:abstractNum w:abstractNumId="24" w15:restartNumberingAfterBreak="0">
    <w:nsid w:val="45592510"/>
    <w:multiLevelType w:val="hybridMultilevel"/>
    <w:tmpl w:val="CB2A8E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6765902"/>
    <w:multiLevelType w:val="hybridMultilevel"/>
    <w:tmpl w:val="B9905F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7693F91"/>
    <w:multiLevelType w:val="hybridMultilevel"/>
    <w:tmpl w:val="2A0A1410"/>
    <w:lvl w:ilvl="0" w:tplc="041A000F">
      <w:start w:val="4"/>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946420F"/>
    <w:multiLevelType w:val="hybridMultilevel"/>
    <w:tmpl w:val="F7D08F54"/>
    <w:lvl w:ilvl="0" w:tplc="D31C5E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1A903BD"/>
    <w:multiLevelType w:val="hybridMultilevel"/>
    <w:tmpl w:val="4DECB86C"/>
    <w:lvl w:ilvl="0" w:tplc="E30CF788">
      <w:start w:val="1"/>
      <w:numFmt w:val="decimal"/>
      <w:lvlText w:val="%1."/>
      <w:lvlJc w:val="left"/>
      <w:pPr>
        <w:ind w:left="720" w:hanging="360"/>
      </w:pPr>
      <w:rPr>
        <w:rFonts w:hint="default"/>
        <w:b/>
        <w:bCs/>
      </w:rPr>
    </w:lvl>
    <w:lvl w:ilvl="1" w:tplc="C8367874" w:tentative="1">
      <w:start w:val="1"/>
      <w:numFmt w:val="lowerLetter"/>
      <w:lvlText w:val="%2."/>
      <w:lvlJc w:val="left"/>
      <w:pPr>
        <w:ind w:left="1440" w:hanging="360"/>
      </w:pPr>
    </w:lvl>
    <w:lvl w:ilvl="2" w:tplc="6FAA4668" w:tentative="1">
      <w:start w:val="1"/>
      <w:numFmt w:val="lowerRoman"/>
      <w:lvlText w:val="%3."/>
      <w:lvlJc w:val="right"/>
      <w:pPr>
        <w:ind w:left="2160" w:hanging="180"/>
      </w:pPr>
    </w:lvl>
    <w:lvl w:ilvl="3" w:tplc="67047EFC" w:tentative="1">
      <w:start w:val="1"/>
      <w:numFmt w:val="decimal"/>
      <w:lvlText w:val="%4."/>
      <w:lvlJc w:val="left"/>
      <w:pPr>
        <w:ind w:left="2880" w:hanging="360"/>
      </w:pPr>
    </w:lvl>
    <w:lvl w:ilvl="4" w:tplc="02AA727A" w:tentative="1">
      <w:start w:val="1"/>
      <w:numFmt w:val="lowerLetter"/>
      <w:lvlText w:val="%5."/>
      <w:lvlJc w:val="left"/>
      <w:pPr>
        <w:ind w:left="3600" w:hanging="360"/>
      </w:pPr>
    </w:lvl>
    <w:lvl w:ilvl="5" w:tplc="0B6A5532" w:tentative="1">
      <w:start w:val="1"/>
      <w:numFmt w:val="lowerRoman"/>
      <w:lvlText w:val="%6."/>
      <w:lvlJc w:val="right"/>
      <w:pPr>
        <w:ind w:left="4320" w:hanging="180"/>
      </w:pPr>
    </w:lvl>
    <w:lvl w:ilvl="6" w:tplc="DB642C02" w:tentative="1">
      <w:start w:val="1"/>
      <w:numFmt w:val="decimal"/>
      <w:lvlText w:val="%7."/>
      <w:lvlJc w:val="left"/>
      <w:pPr>
        <w:ind w:left="5040" w:hanging="360"/>
      </w:pPr>
    </w:lvl>
    <w:lvl w:ilvl="7" w:tplc="8CBCA99A" w:tentative="1">
      <w:start w:val="1"/>
      <w:numFmt w:val="lowerLetter"/>
      <w:lvlText w:val="%8."/>
      <w:lvlJc w:val="left"/>
      <w:pPr>
        <w:ind w:left="5760" w:hanging="360"/>
      </w:pPr>
    </w:lvl>
    <w:lvl w:ilvl="8" w:tplc="F65A85DE" w:tentative="1">
      <w:start w:val="1"/>
      <w:numFmt w:val="lowerRoman"/>
      <w:lvlText w:val="%9."/>
      <w:lvlJc w:val="right"/>
      <w:pPr>
        <w:ind w:left="6480" w:hanging="180"/>
      </w:pPr>
    </w:lvl>
  </w:abstractNum>
  <w:abstractNum w:abstractNumId="29" w15:restartNumberingAfterBreak="0">
    <w:nsid w:val="555A246D"/>
    <w:multiLevelType w:val="hybridMultilevel"/>
    <w:tmpl w:val="426A38D6"/>
    <w:lvl w:ilvl="0" w:tplc="840ADA0E">
      <w:start w:val="2"/>
      <w:numFmt w:val="bullet"/>
      <w:lvlText w:val="-"/>
      <w:lvlJc w:val="left"/>
      <w:pPr>
        <w:ind w:left="720" w:hanging="360"/>
      </w:pPr>
      <w:rPr>
        <w:rFonts w:ascii="Times New Roman" w:eastAsiaTheme="minorHAnsi"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5D001ED7"/>
    <w:multiLevelType w:val="hybridMultilevel"/>
    <w:tmpl w:val="BBFEA696"/>
    <w:lvl w:ilvl="0" w:tplc="C736171E">
      <w:start w:val="1"/>
      <w:numFmt w:val="lowerLetter"/>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D6C448E"/>
    <w:multiLevelType w:val="hybridMultilevel"/>
    <w:tmpl w:val="91C23206"/>
    <w:lvl w:ilvl="0" w:tplc="BE182DFC">
      <w:start w:val="2"/>
      <w:numFmt w:val="bullet"/>
      <w:lvlText w:val="-"/>
      <w:lvlJc w:val="left"/>
      <w:pPr>
        <w:ind w:left="720" w:hanging="360"/>
      </w:pPr>
      <w:rPr>
        <w:rFonts w:ascii="Times New Roman" w:eastAsiaTheme="minorHAnsi" w:hAnsi="Times New Roman" w:cs="Times New Roman" w:hint="default"/>
      </w:rPr>
    </w:lvl>
    <w:lvl w:ilvl="1" w:tplc="98FA1494" w:tentative="1">
      <w:start w:val="1"/>
      <w:numFmt w:val="bullet"/>
      <w:lvlText w:val="o"/>
      <w:lvlJc w:val="left"/>
      <w:pPr>
        <w:ind w:left="1440" w:hanging="360"/>
      </w:pPr>
      <w:rPr>
        <w:rFonts w:ascii="Courier New" w:hAnsi="Courier New" w:cs="Courier New" w:hint="default"/>
      </w:rPr>
    </w:lvl>
    <w:lvl w:ilvl="2" w:tplc="D844317A" w:tentative="1">
      <w:start w:val="1"/>
      <w:numFmt w:val="bullet"/>
      <w:lvlText w:val=""/>
      <w:lvlJc w:val="left"/>
      <w:pPr>
        <w:ind w:left="2160" w:hanging="360"/>
      </w:pPr>
      <w:rPr>
        <w:rFonts w:ascii="Wingdings" w:hAnsi="Wingdings" w:hint="default"/>
      </w:rPr>
    </w:lvl>
    <w:lvl w:ilvl="3" w:tplc="6EDECD6A" w:tentative="1">
      <w:start w:val="1"/>
      <w:numFmt w:val="bullet"/>
      <w:lvlText w:val=""/>
      <w:lvlJc w:val="left"/>
      <w:pPr>
        <w:ind w:left="2880" w:hanging="360"/>
      </w:pPr>
      <w:rPr>
        <w:rFonts w:ascii="Symbol" w:hAnsi="Symbol" w:hint="default"/>
      </w:rPr>
    </w:lvl>
    <w:lvl w:ilvl="4" w:tplc="1312E646" w:tentative="1">
      <w:start w:val="1"/>
      <w:numFmt w:val="bullet"/>
      <w:lvlText w:val="o"/>
      <w:lvlJc w:val="left"/>
      <w:pPr>
        <w:ind w:left="3600" w:hanging="360"/>
      </w:pPr>
      <w:rPr>
        <w:rFonts w:ascii="Courier New" w:hAnsi="Courier New" w:cs="Courier New" w:hint="default"/>
      </w:rPr>
    </w:lvl>
    <w:lvl w:ilvl="5" w:tplc="ABCC51C2" w:tentative="1">
      <w:start w:val="1"/>
      <w:numFmt w:val="bullet"/>
      <w:lvlText w:val=""/>
      <w:lvlJc w:val="left"/>
      <w:pPr>
        <w:ind w:left="4320" w:hanging="360"/>
      </w:pPr>
      <w:rPr>
        <w:rFonts w:ascii="Wingdings" w:hAnsi="Wingdings" w:hint="default"/>
      </w:rPr>
    </w:lvl>
    <w:lvl w:ilvl="6" w:tplc="ED6CDCE0" w:tentative="1">
      <w:start w:val="1"/>
      <w:numFmt w:val="bullet"/>
      <w:lvlText w:val=""/>
      <w:lvlJc w:val="left"/>
      <w:pPr>
        <w:ind w:left="5040" w:hanging="360"/>
      </w:pPr>
      <w:rPr>
        <w:rFonts w:ascii="Symbol" w:hAnsi="Symbol" w:hint="default"/>
      </w:rPr>
    </w:lvl>
    <w:lvl w:ilvl="7" w:tplc="35A0CAAC" w:tentative="1">
      <w:start w:val="1"/>
      <w:numFmt w:val="bullet"/>
      <w:lvlText w:val="o"/>
      <w:lvlJc w:val="left"/>
      <w:pPr>
        <w:ind w:left="5760" w:hanging="360"/>
      </w:pPr>
      <w:rPr>
        <w:rFonts w:ascii="Courier New" w:hAnsi="Courier New" w:cs="Courier New" w:hint="default"/>
      </w:rPr>
    </w:lvl>
    <w:lvl w:ilvl="8" w:tplc="D146E2B2" w:tentative="1">
      <w:start w:val="1"/>
      <w:numFmt w:val="bullet"/>
      <w:lvlText w:val=""/>
      <w:lvlJc w:val="left"/>
      <w:pPr>
        <w:ind w:left="6480" w:hanging="360"/>
      </w:pPr>
      <w:rPr>
        <w:rFonts w:ascii="Wingdings" w:hAnsi="Wingdings" w:hint="default"/>
      </w:rPr>
    </w:lvl>
  </w:abstractNum>
  <w:abstractNum w:abstractNumId="32" w15:restartNumberingAfterBreak="0">
    <w:nsid w:val="5F854027"/>
    <w:multiLevelType w:val="multilevel"/>
    <w:tmpl w:val="17CAE5E4"/>
    <w:lvl w:ilvl="0">
      <w:start w:val="1"/>
      <w:numFmt w:val="decimal"/>
      <w:lvlText w:val="%1."/>
      <w:lvlJc w:val="left"/>
      <w:pPr>
        <w:ind w:left="720" w:hanging="360"/>
      </w:pPr>
      <w:rPr>
        <w:rFonts w:eastAsia="Times New Roman"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3057B9D"/>
    <w:multiLevelType w:val="hybridMultilevel"/>
    <w:tmpl w:val="0E46D0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7AB5AC5"/>
    <w:multiLevelType w:val="hybridMultilevel"/>
    <w:tmpl w:val="93E8D1D8"/>
    <w:lvl w:ilvl="0" w:tplc="3392DAFA">
      <w:start w:val="1"/>
      <w:numFmt w:val="bullet"/>
      <w:lvlText w:val=""/>
      <w:lvlJc w:val="left"/>
      <w:pPr>
        <w:ind w:left="1428" w:hanging="360"/>
      </w:pPr>
      <w:rPr>
        <w:rFonts w:ascii="Wingdings" w:hAnsi="Wingdings" w:hint="default"/>
      </w:rPr>
    </w:lvl>
    <w:lvl w:ilvl="1" w:tplc="5F90AEB8" w:tentative="1">
      <w:start w:val="1"/>
      <w:numFmt w:val="bullet"/>
      <w:lvlText w:val="o"/>
      <w:lvlJc w:val="left"/>
      <w:pPr>
        <w:ind w:left="2148" w:hanging="360"/>
      </w:pPr>
      <w:rPr>
        <w:rFonts w:ascii="Courier New" w:hAnsi="Courier New" w:cs="Courier New" w:hint="default"/>
      </w:rPr>
    </w:lvl>
    <w:lvl w:ilvl="2" w:tplc="59E05984" w:tentative="1">
      <w:start w:val="1"/>
      <w:numFmt w:val="bullet"/>
      <w:lvlText w:val=""/>
      <w:lvlJc w:val="left"/>
      <w:pPr>
        <w:ind w:left="2868" w:hanging="360"/>
      </w:pPr>
      <w:rPr>
        <w:rFonts w:ascii="Wingdings" w:hAnsi="Wingdings" w:hint="default"/>
      </w:rPr>
    </w:lvl>
    <w:lvl w:ilvl="3" w:tplc="79D0933A" w:tentative="1">
      <w:start w:val="1"/>
      <w:numFmt w:val="bullet"/>
      <w:lvlText w:val=""/>
      <w:lvlJc w:val="left"/>
      <w:pPr>
        <w:ind w:left="3588" w:hanging="360"/>
      </w:pPr>
      <w:rPr>
        <w:rFonts w:ascii="Symbol" w:hAnsi="Symbol" w:hint="default"/>
      </w:rPr>
    </w:lvl>
    <w:lvl w:ilvl="4" w:tplc="BE60F8F6" w:tentative="1">
      <w:start w:val="1"/>
      <w:numFmt w:val="bullet"/>
      <w:lvlText w:val="o"/>
      <w:lvlJc w:val="left"/>
      <w:pPr>
        <w:ind w:left="4308" w:hanging="360"/>
      </w:pPr>
      <w:rPr>
        <w:rFonts w:ascii="Courier New" w:hAnsi="Courier New" w:cs="Courier New" w:hint="default"/>
      </w:rPr>
    </w:lvl>
    <w:lvl w:ilvl="5" w:tplc="9C26D258" w:tentative="1">
      <w:start w:val="1"/>
      <w:numFmt w:val="bullet"/>
      <w:lvlText w:val=""/>
      <w:lvlJc w:val="left"/>
      <w:pPr>
        <w:ind w:left="5028" w:hanging="360"/>
      </w:pPr>
      <w:rPr>
        <w:rFonts w:ascii="Wingdings" w:hAnsi="Wingdings" w:hint="default"/>
      </w:rPr>
    </w:lvl>
    <w:lvl w:ilvl="6" w:tplc="2732F4A0" w:tentative="1">
      <w:start w:val="1"/>
      <w:numFmt w:val="bullet"/>
      <w:lvlText w:val=""/>
      <w:lvlJc w:val="left"/>
      <w:pPr>
        <w:ind w:left="5748" w:hanging="360"/>
      </w:pPr>
      <w:rPr>
        <w:rFonts w:ascii="Symbol" w:hAnsi="Symbol" w:hint="default"/>
      </w:rPr>
    </w:lvl>
    <w:lvl w:ilvl="7" w:tplc="367A585E" w:tentative="1">
      <w:start w:val="1"/>
      <w:numFmt w:val="bullet"/>
      <w:lvlText w:val="o"/>
      <w:lvlJc w:val="left"/>
      <w:pPr>
        <w:ind w:left="6468" w:hanging="360"/>
      </w:pPr>
      <w:rPr>
        <w:rFonts w:ascii="Courier New" w:hAnsi="Courier New" w:cs="Courier New" w:hint="default"/>
      </w:rPr>
    </w:lvl>
    <w:lvl w:ilvl="8" w:tplc="92AA1C94" w:tentative="1">
      <w:start w:val="1"/>
      <w:numFmt w:val="bullet"/>
      <w:lvlText w:val=""/>
      <w:lvlJc w:val="left"/>
      <w:pPr>
        <w:ind w:left="7188" w:hanging="360"/>
      </w:pPr>
      <w:rPr>
        <w:rFonts w:ascii="Wingdings" w:hAnsi="Wingdings" w:hint="default"/>
      </w:rPr>
    </w:lvl>
  </w:abstractNum>
  <w:abstractNum w:abstractNumId="35" w15:restartNumberingAfterBreak="0">
    <w:nsid w:val="67B855B8"/>
    <w:multiLevelType w:val="hybridMultilevel"/>
    <w:tmpl w:val="2AC05FDE"/>
    <w:lvl w:ilvl="0" w:tplc="A6826FB8">
      <w:start w:val="1"/>
      <w:numFmt w:val="decimal"/>
      <w:lvlText w:val="%1."/>
      <w:lvlJc w:val="left"/>
      <w:pPr>
        <w:ind w:left="720" w:hanging="360"/>
      </w:pPr>
      <w:rPr>
        <w:rFonts w:hint="default"/>
      </w:rPr>
    </w:lvl>
    <w:lvl w:ilvl="1" w:tplc="6CECFF98" w:tentative="1">
      <w:start w:val="1"/>
      <w:numFmt w:val="lowerLetter"/>
      <w:lvlText w:val="%2."/>
      <w:lvlJc w:val="left"/>
      <w:pPr>
        <w:ind w:left="1440" w:hanging="360"/>
      </w:pPr>
    </w:lvl>
    <w:lvl w:ilvl="2" w:tplc="FE104166" w:tentative="1">
      <w:start w:val="1"/>
      <w:numFmt w:val="lowerRoman"/>
      <w:lvlText w:val="%3."/>
      <w:lvlJc w:val="right"/>
      <w:pPr>
        <w:ind w:left="2160" w:hanging="180"/>
      </w:pPr>
    </w:lvl>
    <w:lvl w:ilvl="3" w:tplc="4BE04D6E" w:tentative="1">
      <w:start w:val="1"/>
      <w:numFmt w:val="decimal"/>
      <w:lvlText w:val="%4."/>
      <w:lvlJc w:val="left"/>
      <w:pPr>
        <w:ind w:left="2880" w:hanging="360"/>
      </w:pPr>
    </w:lvl>
    <w:lvl w:ilvl="4" w:tplc="DBF2877E" w:tentative="1">
      <w:start w:val="1"/>
      <w:numFmt w:val="lowerLetter"/>
      <w:lvlText w:val="%5."/>
      <w:lvlJc w:val="left"/>
      <w:pPr>
        <w:ind w:left="3600" w:hanging="360"/>
      </w:pPr>
    </w:lvl>
    <w:lvl w:ilvl="5" w:tplc="6CE64484" w:tentative="1">
      <w:start w:val="1"/>
      <w:numFmt w:val="lowerRoman"/>
      <w:lvlText w:val="%6."/>
      <w:lvlJc w:val="right"/>
      <w:pPr>
        <w:ind w:left="4320" w:hanging="180"/>
      </w:pPr>
    </w:lvl>
    <w:lvl w:ilvl="6" w:tplc="12F8FC00" w:tentative="1">
      <w:start w:val="1"/>
      <w:numFmt w:val="decimal"/>
      <w:lvlText w:val="%7."/>
      <w:lvlJc w:val="left"/>
      <w:pPr>
        <w:ind w:left="5040" w:hanging="360"/>
      </w:pPr>
    </w:lvl>
    <w:lvl w:ilvl="7" w:tplc="3470FF5C" w:tentative="1">
      <w:start w:val="1"/>
      <w:numFmt w:val="lowerLetter"/>
      <w:lvlText w:val="%8."/>
      <w:lvlJc w:val="left"/>
      <w:pPr>
        <w:ind w:left="5760" w:hanging="360"/>
      </w:pPr>
    </w:lvl>
    <w:lvl w:ilvl="8" w:tplc="F1748E86" w:tentative="1">
      <w:start w:val="1"/>
      <w:numFmt w:val="lowerRoman"/>
      <w:lvlText w:val="%9."/>
      <w:lvlJc w:val="right"/>
      <w:pPr>
        <w:ind w:left="6480" w:hanging="180"/>
      </w:pPr>
    </w:lvl>
  </w:abstractNum>
  <w:abstractNum w:abstractNumId="36" w15:restartNumberingAfterBreak="0">
    <w:nsid w:val="6CF13016"/>
    <w:multiLevelType w:val="hybridMultilevel"/>
    <w:tmpl w:val="44783F32"/>
    <w:lvl w:ilvl="0" w:tplc="0DA0EDA4">
      <w:start w:val="1"/>
      <w:numFmt w:val="lowerLetter"/>
      <w:lvlText w:val="%1."/>
      <w:lvlJc w:val="left"/>
      <w:pPr>
        <w:ind w:left="1068" w:hanging="360"/>
      </w:pPr>
      <w:rPr>
        <w:rFonts w:hint="default"/>
      </w:rPr>
    </w:lvl>
    <w:lvl w:ilvl="1" w:tplc="45E6FD70" w:tentative="1">
      <w:start w:val="1"/>
      <w:numFmt w:val="lowerLetter"/>
      <w:lvlText w:val="%2."/>
      <w:lvlJc w:val="left"/>
      <w:pPr>
        <w:ind w:left="1788" w:hanging="360"/>
      </w:pPr>
    </w:lvl>
    <w:lvl w:ilvl="2" w:tplc="72AA4AFC" w:tentative="1">
      <w:start w:val="1"/>
      <w:numFmt w:val="lowerRoman"/>
      <w:lvlText w:val="%3."/>
      <w:lvlJc w:val="right"/>
      <w:pPr>
        <w:ind w:left="2508" w:hanging="180"/>
      </w:pPr>
    </w:lvl>
    <w:lvl w:ilvl="3" w:tplc="2F44AD74" w:tentative="1">
      <w:start w:val="1"/>
      <w:numFmt w:val="decimal"/>
      <w:lvlText w:val="%4."/>
      <w:lvlJc w:val="left"/>
      <w:pPr>
        <w:ind w:left="3228" w:hanging="360"/>
      </w:pPr>
    </w:lvl>
    <w:lvl w:ilvl="4" w:tplc="AAA06698" w:tentative="1">
      <w:start w:val="1"/>
      <w:numFmt w:val="lowerLetter"/>
      <w:lvlText w:val="%5."/>
      <w:lvlJc w:val="left"/>
      <w:pPr>
        <w:ind w:left="3948" w:hanging="360"/>
      </w:pPr>
    </w:lvl>
    <w:lvl w:ilvl="5" w:tplc="5302E730" w:tentative="1">
      <w:start w:val="1"/>
      <w:numFmt w:val="lowerRoman"/>
      <w:lvlText w:val="%6."/>
      <w:lvlJc w:val="right"/>
      <w:pPr>
        <w:ind w:left="4668" w:hanging="180"/>
      </w:pPr>
    </w:lvl>
    <w:lvl w:ilvl="6" w:tplc="CF28BB6C" w:tentative="1">
      <w:start w:val="1"/>
      <w:numFmt w:val="decimal"/>
      <w:lvlText w:val="%7."/>
      <w:lvlJc w:val="left"/>
      <w:pPr>
        <w:ind w:left="5388" w:hanging="360"/>
      </w:pPr>
    </w:lvl>
    <w:lvl w:ilvl="7" w:tplc="B45A6F42" w:tentative="1">
      <w:start w:val="1"/>
      <w:numFmt w:val="lowerLetter"/>
      <w:lvlText w:val="%8."/>
      <w:lvlJc w:val="left"/>
      <w:pPr>
        <w:ind w:left="6108" w:hanging="360"/>
      </w:pPr>
    </w:lvl>
    <w:lvl w:ilvl="8" w:tplc="A7CAA100" w:tentative="1">
      <w:start w:val="1"/>
      <w:numFmt w:val="lowerRoman"/>
      <w:lvlText w:val="%9."/>
      <w:lvlJc w:val="right"/>
      <w:pPr>
        <w:ind w:left="6828" w:hanging="180"/>
      </w:pPr>
    </w:lvl>
  </w:abstractNum>
  <w:abstractNum w:abstractNumId="37" w15:restartNumberingAfterBreak="0">
    <w:nsid w:val="727E2337"/>
    <w:multiLevelType w:val="hybridMultilevel"/>
    <w:tmpl w:val="0CA8D0A2"/>
    <w:lvl w:ilvl="0" w:tplc="181A0D8E">
      <w:numFmt w:val="bullet"/>
      <w:lvlText w:val="-"/>
      <w:lvlJc w:val="left"/>
      <w:pPr>
        <w:ind w:left="1007" w:hanging="360"/>
      </w:pPr>
      <w:rPr>
        <w:rFonts w:ascii="Times New Roman" w:eastAsia="Times New Roman" w:hAnsi="Times New Roman" w:cs="Times New Roman" w:hint="default"/>
      </w:rPr>
    </w:lvl>
    <w:lvl w:ilvl="1" w:tplc="8354A6A0" w:tentative="1">
      <w:start w:val="1"/>
      <w:numFmt w:val="bullet"/>
      <w:lvlText w:val="o"/>
      <w:lvlJc w:val="left"/>
      <w:pPr>
        <w:ind w:left="1727" w:hanging="360"/>
      </w:pPr>
      <w:rPr>
        <w:rFonts w:ascii="Courier New" w:hAnsi="Courier New" w:cs="Courier New" w:hint="default"/>
      </w:rPr>
    </w:lvl>
    <w:lvl w:ilvl="2" w:tplc="DB8AB86A" w:tentative="1">
      <w:start w:val="1"/>
      <w:numFmt w:val="bullet"/>
      <w:lvlText w:val=""/>
      <w:lvlJc w:val="left"/>
      <w:pPr>
        <w:ind w:left="2447" w:hanging="360"/>
      </w:pPr>
      <w:rPr>
        <w:rFonts w:ascii="Wingdings" w:hAnsi="Wingdings" w:hint="default"/>
      </w:rPr>
    </w:lvl>
    <w:lvl w:ilvl="3" w:tplc="6EB0DF88" w:tentative="1">
      <w:start w:val="1"/>
      <w:numFmt w:val="bullet"/>
      <w:lvlText w:val=""/>
      <w:lvlJc w:val="left"/>
      <w:pPr>
        <w:ind w:left="3167" w:hanging="360"/>
      </w:pPr>
      <w:rPr>
        <w:rFonts w:ascii="Symbol" w:hAnsi="Symbol" w:hint="default"/>
      </w:rPr>
    </w:lvl>
    <w:lvl w:ilvl="4" w:tplc="F09880E2" w:tentative="1">
      <w:start w:val="1"/>
      <w:numFmt w:val="bullet"/>
      <w:lvlText w:val="o"/>
      <w:lvlJc w:val="left"/>
      <w:pPr>
        <w:ind w:left="3887" w:hanging="360"/>
      </w:pPr>
      <w:rPr>
        <w:rFonts w:ascii="Courier New" w:hAnsi="Courier New" w:cs="Courier New" w:hint="default"/>
      </w:rPr>
    </w:lvl>
    <w:lvl w:ilvl="5" w:tplc="F3661102" w:tentative="1">
      <w:start w:val="1"/>
      <w:numFmt w:val="bullet"/>
      <w:lvlText w:val=""/>
      <w:lvlJc w:val="left"/>
      <w:pPr>
        <w:ind w:left="4607" w:hanging="360"/>
      </w:pPr>
      <w:rPr>
        <w:rFonts w:ascii="Wingdings" w:hAnsi="Wingdings" w:hint="default"/>
      </w:rPr>
    </w:lvl>
    <w:lvl w:ilvl="6" w:tplc="F6DE2F56" w:tentative="1">
      <w:start w:val="1"/>
      <w:numFmt w:val="bullet"/>
      <w:lvlText w:val=""/>
      <w:lvlJc w:val="left"/>
      <w:pPr>
        <w:ind w:left="5327" w:hanging="360"/>
      </w:pPr>
      <w:rPr>
        <w:rFonts w:ascii="Symbol" w:hAnsi="Symbol" w:hint="default"/>
      </w:rPr>
    </w:lvl>
    <w:lvl w:ilvl="7" w:tplc="3AE4A904" w:tentative="1">
      <w:start w:val="1"/>
      <w:numFmt w:val="bullet"/>
      <w:lvlText w:val="o"/>
      <w:lvlJc w:val="left"/>
      <w:pPr>
        <w:ind w:left="6047" w:hanging="360"/>
      </w:pPr>
      <w:rPr>
        <w:rFonts w:ascii="Courier New" w:hAnsi="Courier New" w:cs="Courier New" w:hint="default"/>
      </w:rPr>
    </w:lvl>
    <w:lvl w:ilvl="8" w:tplc="8864D6C0" w:tentative="1">
      <w:start w:val="1"/>
      <w:numFmt w:val="bullet"/>
      <w:lvlText w:val=""/>
      <w:lvlJc w:val="left"/>
      <w:pPr>
        <w:ind w:left="6767" w:hanging="360"/>
      </w:pPr>
      <w:rPr>
        <w:rFonts w:ascii="Wingdings" w:hAnsi="Wingdings" w:hint="default"/>
      </w:rPr>
    </w:lvl>
  </w:abstractNum>
  <w:abstractNum w:abstractNumId="38" w15:restartNumberingAfterBreak="0">
    <w:nsid w:val="75AA5160"/>
    <w:multiLevelType w:val="hybridMultilevel"/>
    <w:tmpl w:val="273A6504"/>
    <w:lvl w:ilvl="0" w:tplc="B62E872A">
      <w:start w:val="1"/>
      <w:numFmt w:val="lowerLetter"/>
      <w:lvlText w:val="%1."/>
      <w:lvlJc w:val="left"/>
      <w:pPr>
        <w:ind w:left="720" w:hanging="360"/>
      </w:pPr>
    </w:lvl>
    <w:lvl w:ilvl="1" w:tplc="DA9636AC" w:tentative="1">
      <w:start w:val="1"/>
      <w:numFmt w:val="lowerLetter"/>
      <w:lvlText w:val="%2."/>
      <w:lvlJc w:val="left"/>
      <w:pPr>
        <w:ind w:left="1440" w:hanging="360"/>
      </w:pPr>
    </w:lvl>
    <w:lvl w:ilvl="2" w:tplc="F70C26AE" w:tentative="1">
      <w:start w:val="1"/>
      <w:numFmt w:val="lowerRoman"/>
      <w:lvlText w:val="%3."/>
      <w:lvlJc w:val="right"/>
      <w:pPr>
        <w:ind w:left="2160" w:hanging="180"/>
      </w:pPr>
    </w:lvl>
    <w:lvl w:ilvl="3" w:tplc="44ACFE4C" w:tentative="1">
      <w:start w:val="1"/>
      <w:numFmt w:val="decimal"/>
      <w:lvlText w:val="%4."/>
      <w:lvlJc w:val="left"/>
      <w:pPr>
        <w:ind w:left="2880" w:hanging="360"/>
      </w:pPr>
    </w:lvl>
    <w:lvl w:ilvl="4" w:tplc="64E0564E" w:tentative="1">
      <w:start w:val="1"/>
      <w:numFmt w:val="lowerLetter"/>
      <w:lvlText w:val="%5."/>
      <w:lvlJc w:val="left"/>
      <w:pPr>
        <w:ind w:left="3600" w:hanging="360"/>
      </w:pPr>
    </w:lvl>
    <w:lvl w:ilvl="5" w:tplc="46EE68D0" w:tentative="1">
      <w:start w:val="1"/>
      <w:numFmt w:val="lowerRoman"/>
      <w:lvlText w:val="%6."/>
      <w:lvlJc w:val="right"/>
      <w:pPr>
        <w:ind w:left="4320" w:hanging="180"/>
      </w:pPr>
    </w:lvl>
    <w:lvl w:ilvl="6" w:tplc="59D6F7BC" w:tentative="1">
      <w:start w:val="1"/>
      <w:numFmt w:val="decimal"/>
      <w:lvlText w:val="%7."/>
      <w:lvlJc w:val="left"/>
      <w:pPr>
        <w:ind w:left="5040" w:hanging="360"/>
      </w:pPr>
    </w:lvl>
    <w:lvl w:ilvl="7" w:tplc="A0462EC2" w:tentative="1">
      <w:start w:val="1"/>
      <w:numFmt w:val="lowerLetter"/>
      <w:lvlText w:val="%8."/>
      <w:lvlJc w:val="left"/>
      <w:pPr>
        <w:ind w:left="5760" w:hanging="360"/>
      </w:pPr>
    </w:lvl>
    <w:lvl w:ilvl="8" w:tplc="500E9F10" w:tentative="1">
      <w:start w:val="1"/>
      <w:numFmt w:val="lowerRoman"/>
      <w:lvlText w:val="%9."/>
      <w:lvlJc w:val="right"/>
      <w:pPr>
        <w:ind w:left="6480" w:hanging="180"/>
      </w:pPr>
    </w:lvl>
  </w:abstractNum>
  <w:abstractNum w:abstractNumId="39" w15:restartNumberingAfterBreak="0">
    <w:nsid w:val="75FF130D"/>
    <w:multiLevelType w:val="hybridMultilevel"/>
    <w:tmpl w:val="2F0A0806"/>
    <w:lvl w:ilvl="0" w:tplc="840ADA0E">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8DD110B"/>
    <w:multiLevelType w:val="hybridMultilevel"/>
    <w:tmpl w:val="63508B34"/>
    <w:lvl w:ilvl="0" w:tplc="25DCB996">
      <w:start w:val="1"/>
      <w:numFmt w:val="decimal"/>
      <w:lvlText w:val="%1."/>
      <w:lvlJc w:val="left"/>
      <w:pPr>
        <w:ind w:left="720" w:hanging="360"/>
      </w:pPr>
      <w:rPr>
        <w:rFonts w:hint="default"/>
      </w:rPr>
    </w:lvl>
    <w:lvl w:ilvl="1" w:tplc="56A0A2DA" w:tentative="1">
      <w:start w:val="1"/>
      <w:numFmt w:val="lowerLetter"/>
      <w:lvlText w:val="%2."/>
      <w:lvlJc w:val="left"/>
      <w:pPr>
        <w:ind w:left="1440" w:hanging="360"/>
      </w:pPr>
    </w:lvl>
    <w:lvl w:ilvl="2" w:tplc="2326D64E" w:tentative="1">
      <w:start w:val="1"/>
      <w:numFmt w:val="lowerRoman"/>
      <w:lvlText w:val="%3."/>
      <w:lvlJc w:val="right"/>
      <w:pPr>
        <w:ind w:left="2160" w:hanging="180"/>
      </w:pPr>
    </w:lvl>
    <w:lvl w:ilvl="3" w:tplc="F7BC79EE" w:tentative="1">
      <w:start w:val="1"/>
      <w:numFmt w:val="decimal"/>
      <w:lvlText w:val="%4."/>
      <w:lvlJc w:val="left"/>
      <w:pPr>
        <w:ind w:left="2880" w:hanging="360"/>
      </w:pPr>
    </w:lvl>
    <w:lvl w:ilvl="4" w:tplc="298C6562" w:tentative="1">
      <w:start w:val="1"/>
      <w:numFmt w:val="lowerLetter"/>
      <w:lvlText w:val="%5."/>
      <w:lvlJc w:val="left"/>
      <w:pPr>
        <w:ind w:left="3600" w:hanging="360"/>
      </w:pPr>
    </w:lvl>
    <w:lvl w:ilvl="5" w:tplc="D9F08912" w:tentative="1">
      <w:start w:val="1"/>
      <w:numFmt w:val="lowerRoman"/>
      <w:lvlText w:val="%6."/>
      <w:lvlJc w:val="right"/>
      <w:pPr>
        <w:ind w:left="4320" w:hanging="180"/>
      </w:pPr>
    </w:lvl>
    <w:lvl w:ilvl="6" w:tplc="F3D82B26" w:tentative="1">
      <w:start w:val="1"/>
      <w:numFmt w:val="decimal"/>
      <w:lvlText w:val="%7."/>
      <w:lvlJc w:val="left"/>
      <w:pPr>
        <w:ind w:left="5040" w:hanging="360"/>
      </w:pPr>
    </w:lvl>
    <w:lvl w:ilvl="7" w:tplc="D5D28088" w:tentative="1">
      <w:start w:val="1"/>
      <w:numFmt w:val="lowerLetter"/>
      <w:lvlText w:val="%8."/>
      <w:lvlJc w:val="left"/>
      <w:pPr>
        <w:ind w:left="5760" w:hanging="360"/>
      </w:pPr>
    </w:lvl>
    <w:lvl w:ilvl="8" w:tplc="7A64B646" w:tentative="1">
      <w:start w:val="1"/>
      <w:numFmt w:val="lowerRoman"/>
      <w:lvlText w:val="%9."/>
      <w:lvlJc w:val="right"/>
      <w:pPr>
        <w:ind w:left="6480" w:hanging="180"/>
      </w:pPr>
    </w:lvl>
  </w:abstractNum>
  <w:abstractNum w:abstractNumId="41" w15:restartNumberingAfterBreak="0">
    <w:nsid w:val="78F06076"/>
    <w:multiLevelType w:val="multilevel"/>
    <w:tmpl w:val="271A96A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42" w15:restartNumberingAfterBreak="0">
    <w:nsid w:val="7A3222AC"/>
    <w:multiLevelType w:val="multilevel"/>
    <w:tmpl w:val="D51ACC80"/>
    <w:lvl w:ilvl="0">
      <w:start w:val="2"/>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175244"/>
    <w:multiLevelType w:val="hybridMultilevel"/>
    <w:tmpl w:val="CD68975E"/>
    <w:lvl w:ilvl="0" w:tplc="7054B780">
      <w:start w:val="1"/>
      <w:numFmt w:val="decimal"/>
      <w:lvlText w:val="%1."/>
      <w:lvlJc w:val="left"/>
      <w:pPr>
        <w:ind w:left="720" w:hanging="360"/>
      </w:pPr>
      <w:rPr>
        <w:rFonts w:hint="default"/>
      </w:rPr>
    </w:lvl>
    <w:lvl w:ilvl="1" w:tplc="5372C374" w:tentative="1">
      <w:start w:val="1"/>
      <w:numFmt w:val="lowerLetter"/>
      <w:lvlText w:val="%2."/>
      <w:lvlJc w:val="left"/>
      <w:pPr>
        <w:ind w:left="1440" w:hanging="360"/>
      </w:pPr>
    </w:lvl>
    <w:lvl w:ilvl="2" w:tplc="F438D2E2" w:tentative="1">
      <w:start w:val="1"/>
      <w:numFmt w:val="lowerRoman"/>
      <w:lvlText w:val="%3."/>
      <w:lvlJc w:val="right"/>
      <w:pPr>
        <w:ind w:left="2160" w:hanging="180"/>
      </w:pPr>
    </w:lvl>
    <w:lvl w:ilvl="3" w:tplc="9FF89DBC" w:tentative="1">
      <w:start w:val="1"/>
      <w:numFmt w:val="decimal"/>
      <w:lvlText w:val="%4."/>
      <w:lvlJc w:val="left"/>
      <w:pPr>
        <w:ind w:left="2880" w:hanging="360"/>
      </w:pPr>
    </w:lvl>
    <w:lvl w:ilvl="4" w:tplc="B290B97C" w:tentative="1">
      <w:start w:val="1"/>
      <w:numFmt w:val="lowerLetter"/>
      <w:lvlText w:val="%5."/>
      <w:lvlJc w:val="left"/>
      <w:pPr>
        <w:ind w:left="3600" w:hanging="360"/>
      </w:pPr>
    </w:lvl>
    <w:lvl w:ilvl="5" w:tplc="5D90D586" w:tentative="1">
      <w:start w:val="1"/>
      <w:numFmt w:val="lowerRoman"/>
      <w:lvlText w:val="%6."/>
      <w:lvlJc w:val="right"/>
      <w:pPr>
        <w:ind w:left="4320" w:hanging="180"/>
      </w:pPr>
    </w:lvl>
    <w:lvl w:ilvl="6" w:tplc="1728B226" w:tentative="1">
      <w:start w:val="1"/>
      <w:numFmt w:val="decimal"/>
      <w:lvlText w:val="%7."/>
      <w:lvlJc w:val="left"/>
      <w:pPr>
        <w:ind w:left="5040" w:hanging="360"/>
      </w:pPr>
    </w:lvl>
    <w:lvl w:ilvl="7" w:tplc="05840D90" w:tentative="1">
      <w:start w:val="1"/>
      <w:numFmt w:val="lowerLetter"/>
      <w:lvlText w:val="%8."/>
      <w:lvlJc w:val="left"/>
      <w:pPr>
        <w:ind w:left="5760" w:hanging="360"/>
      </w:pPr>
    </w:lvl>
    <w:lvl w:ilvl="8" w:tplc="C10215DE" w:tentative="1">
      <w:start w:val="1"/>
      <w:numFmt w:val="lowerRoman"/>
      <w:lvlText w:val="%9."/>
      <w:lvlJc w:val="right"/>
      <w:pPr>
        <w:ind w:left="6480" w:hanging="180"/>
      </w:pPr>
    </w:lvl>
  </w:abstractNum>
  <w:abstractNum w:abstractNumId="44" w15:restartNumberingAfterBreak="0">
    <w:nsid w:val="7D14483F"/>
    <w:multiLevelType w:val="hybridMultilevel"/>
    <w:tmpl w:val="67746DDE"/>
    <w:lvl w:ilvl="0" w:tplc="D31C5EEA">
      <w:start w:val="1"/>
      <w:numFmt w:val="decimal"/>
      <w:lvlText w:val="(%1)"/>
      <w:lvlJc w:val="left"/>
      <w:pPr>
        <w:ind w:left="720" w:hanging="360"/>
      </w:pPr>
      <w:rPr>
        <w:rFonts w:hint="default"/>
      </w:rPr>
    </w:lvl>
    <w:lvl w:ilvl="1" w:tplc="C736171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25271479">
    <w:abstractNumId w:val="43"/>
  </w:num>
  <w:num w:numId="2" w16cid:durableId="629943768">
    <w:abstractNumId w:val="31"/>
  </w:num>
  <w:num w:numId="3" w16cid:durableId="1002006205">
    <w:abstractNumId w:val="40"/>
  </w:num>
  <w:num w:numId="4" w16cid:durableId="1964921856">
    <w:abstractNumId w:val="12"/>
  </w:num>
  <w:num w:numId="5" w16cid:durableId="356780545">
    <w:abstractNumId w:val="7"/>
  </w:num>
  <w:num w:numId="6" w16cid:durableId="1156804847">
    <w:abstractNumId w:val="28"/>
  </w:num>
  <w:num w:numId="7" w16cid:durableId="286743331">
    <w:abstractNumId w:val="23"/>
  </w:num>
  <w:num w:numId="8" w16cid:durableId="569538260">
    <w:abstractNumId w:val="21"/>
  </w:num>
  <w:num w:numId="9" w16cid:durableId="2033798583">
    <w:abstractNumId w:val="35"/>
  </w:num>
  <w:num w:numId="10" w16cid:durableId="1959796108">
    <w:abstractNumId w:val="18"/>
  </w:num>
  <w:num w:numId="11" w16cid:durableId="1154643893">
    <w:abstractNumId w:val="38"/>
  </w:num>
  <w:num w:numId="12" w16cid:durableId="650790681">
    <w:abstractNumId w:val="9"/>
  </w:num>
  <w:num w:numId="13" w16cid:durableId="15664047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2371907">
    <w:abstractNumId w:val="8"/>
  </w:num>
  <w:num w:numId="15" w16cid:durableId="1068267791">
    <w:abstractNumId w:val="15"/>
  </w:num>
  <w:num w:numId="16" w16cid:durableId="1211770309">
    <w:abstractNumId w:val="37"/>
  </w:num>
  <w:num w:numId="17" w16cid:durableId="1912545902">
    <w:abstractNumId w:val="5"/>
  </w:num>
  <w:num w:numId="18" w16cid:durableId="1075736597">
    <w:abstractNumId w:val="36"/>
  </w:num>
  <w:num w:numId="19" w16cid:durableId="122576396">
    <w:abstractNumId w:val="20"/>
  </w:num>
  <w:num w:numId="20" w16cid:durableId="664015492">
    <w:abstractNumId w:val="22"/>
  </w:num>
  <w:num w:numId="21" w16cid:durableId="1978215455">
    <w:abstractNumId w:val="4"/>
  </w:num>
  <w:num w:numId="22" w16cid:durableId="860166705">
    <w:abstractNumId w:val="1"/>
  </w:num>
  <w:num w:numId="23" w16cid:durableId="1761441863">
    <w:abstractNumId w:val="34"/>
  </w:num>
  <w:num w:numId="24" w16cid:durableId="1587231282">
    <w:abstractNumId w:val="6"/>
  </w:num>
  <w:num w:numId="25" w16cid:durableId="1615408625">
    <w:abstractNumId w:val="2"/>
  </w:num>
  <w:num w:numId="26" w16cid:durableId="72052495">
    <w:abstractNumId w:val="10"/>
  </w:num>
  <w:num w:numId="27" w16cid:durableId="724328688">
    <w:abstractNumId w:val="11"/>
  </w:num>
  <w:num w:numId="28" w16cid:durableId="1445033991">
    <w:abstractNumId w:val="14"/>
  </w:num>
  <w:num w:numId="29" w16cid:durableId="877161802">
    <w:abstractNumId w:val="0"/>
  </w:num>
  <w:num w:numId="30" w16cid:durableId="1600792833">
    <w:abstractNumId w:val="29"/>
  </w:num>
  <w:num w:numId="31" w16cid:durableId="1766458659">
    <w:abstractNumId w:val="13"/>
  </w:num>
  <w:num w:numId="32" w16cid:durableId="973873340">
    <w:abstractNumId w:val="42"/>
  </w:num>
  <w:num w:numId="33" w16cid:durableId="1487043321">
    <w:abstractNumId w:val="39"/>
  </w:num>
  <w:num w:numId="34" w16cid:durableId="1940478378">
    <w:abstractNumId w:val="17"/>
  </w:num>
  <w:num w:numId="35" w16cid:durableId="446703661">
    <w:abstractNumId w:val="44"/>
  </w:num>
  <w:num w:numId="36" w16cid:durableId="352920201">
    <w:abstractNumId w:val="27"/>
  </w:num>
  <w:num w:numId="37" w16cid:durableId="228346681">
    <w:abstractNumId w:val="30"/>
  </w:num>
  <w:num w:numId="38" w16cid:durableId="1699232999">
    <w:abstractNumId w:val="24"/>
  </w:num>
  <w:num w:numId="39" w16cid:durableId="1611038655">
    <w:abstractNumId w:val="33"/>
  </w:num>
  <w:num w:numId="40" w16cid:durableId="1118181166">
    <w:abstractNumId w:val="25"/>
  </w:num>
  <w:num w:numId="41" w16cid:durableId="88082739">
    <w:abstractNumId w:val="19"/>
  </w:num>
  <w:num w:numId="42" w16cid:durableId="1806315926">
    <w:abstractNumId w:val="3"/>
  </w:num>
  <w:num w:numId="43" w16cid:durableId="1800689343">
    <w:abstractNumId w:val="26"/>
  </w:num>
  <w:num w:numId="44" w16cid:durableId="1864125817">
    <w:abstractNumId w:val="32"/>
  </w:num>
  <w:num w:numId="45" w16cid:durableId="5015079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17"/>
    <w:rsid w:val="00002037"/>
    <w:rsid w:val="0000326A"/>
    <w:rsid w:val="00011C0E"/>
    <w:rsid w:val="00012F08"/>
    <w:rsid w:val="000156AD"/>
    <w:rsid w:val="000170F3"/>
    <w:rsid w:val="00021FA7"/>
    <w:rsid w:val="00024788"/>
    <w:rsid w:val="0002496A"/>
    <w:rsid w:val="00032E37"/>
    <w:rsid w:val="000331D4"/>
    <w:rsid w:val="000375A6"/>
    <w:rsid w:val="0004117A"/>
    <w:rsid w:val="00055D43"/>
    <w:rsid w:val="00056BF8"/>
    <w:rsid w:val="00057271"/>
    <w:rsid w:val="00060966"/>
    <w:rsid w:val="0006146D"/>
    <w:rsid w:val="00067FA2"/>
    <w:rsid w:val="0007022C"/>
    <w:rsid w:val="0007326C"/>
    <w:rsid w:val="00075567"/>
    <w:rsid w:val="00075F1D"/>
    <w:rsid w:val="0008092D"/>
    <w:rsid w:val="00082501"/>
    <w:rsid w:val="00091912"/>
    <w:rsid w:val="0009235F"/>
    <w:rsid w:val="00094E64"/>
    <w:rsid w:val="000A0920"/>
    <w:rsid w:val="000A17FD"/>
    <w:rsid w:val="000A2EA6"/>
    <w:rsid w:val="000A69C1"/>
    <w:rsid w:val="000B316F"/>
    <w:rsid w:val="000B4633"/>
    <w:rsid w:val="000C18A7"/>
    <w:rsid w:val="000C1E03"/>
    <w:rsid w:val="000C79D8"/>
    <w:rsid w:val="000E38B1"/>
    <w:rsid w:val="000E6828"/>
    <w:rsid w:val="000F0F17"/>
    <w:rsid w:val="000F19DE"/>
    <w:rsid w:val="000F473A"/>
    <w:rsid w:val="000F4DBD"/>
    <w:rsid w:val="000F6702"/>
    <w:rsid w:val="00100F7B"/>
    <w:rsid w:val="00101109"/>
    <w:rsid w:val="00103385"/>
    <w:rsid w:val="00110D8C"/>
    <w:rsid w:val="00111710"/>
    <w:rsid w:val="0011537E"/>
    <w:rsid w:val="00117AE0"/>
    <w:rsid w:val="00137002"/>
    <w:rsid w:val="0014400D"/>
    <w:rsid w:val="00147293"/>
    <w:rsid w:val="00152ABE"/>
    <w:rsid w:val="00154D2A"/>
    <w:rsid w:val="00161CCB"/>
    <w:rsid w:val="001654FD"/>
    <w:rsid w:val="001707B1"/>
    <w:rsid w:val="00171032"/>
    <w:rsid w:val="001718C2"/>
    <w:rsid w:val="00175E47"/>
    <w:rsid w:val="00176E84"/>
    <w:rsid w:val="00182E63"/>
    <w:rsid w:val="001872DA"/>
    <w:rsid w:val="001A1675"/>
    <w:rsid w:val="001A3240"/>
    <w:rsid w:val="001A39DF"/>
    <w:rsid w:val="001B73E5"/>
    <w:rsid w:val="001C01A2"/>
    <w:rsid w:val="001C1078"/>
    <w:rsid w:val="001C4BAA"/>
    <w:rsid w:val="001D51BA"/>
    <w:rsid w:val="001E4E3B"/>
    <w:rsid w:val="001F3981"/>
    <w:rsid w:val="001F75A2"/>
    <w:rsid w:val="00200050"/>
    <w:rsid w:val="00202CCA"/>
    <w:rsid w:val="002031DD"/>
    <w:rsid w:val="002033C4"/>
    <w:rsid w:val="00203EF7"/>
    <w:rsid w:val="002042CF"/>
    <w:rsid w:val="002063FF"/>
    <w:rsid w:val="00207904"/>
    <w:rsid w:val="0021035E"/>
    <w:rsid w:val="002104DE"/>
    <w:rsid w:val="00210C45"/>
    <w:rsid w:val="0021467F"/>
    <w:rsid w:val="00215D01"/>
    <w:rsid w:val="00216C05"/>
    <w:rsid w:val="00220300"/>
    <w:rsid w:val="00221E4E"/>
    <w:rsid w:val="00224054"/>
    <w:rsid w:val="002257B7"/>
    <w:rsid w:val="00227190"/>
    <w:rsid w:val="00230EB1"/>
    <w:rsid w:val="00232FD4"/>
    <w:rsid w:val="0023525F"/>
    <w:rsid w:val="00236BFD"/>
    <w:rsid w:val="002421CE"/>
    <w:rsid w:val="00254DE7"/>
    <w:rsid w:val="002552F0"/>
    <w:rsid w:val="00261A82"/>
    <w:rsid w:val="00272A92"/>
    <w:rsid w:val="00273091"/>
    <w:rsid w:val="00280E0D"/>
    <w:rsid w:val="00284419"/>
    <w:rsid w:val="00286584"/>
    <w:rsid w:val="00286C8E"/>
    <w:rsid w:val="00294553"/>
    <w:rsid w:val="00294BBD"/>
    <w:rsid w:val="00294C1C"/>
    <w:rsid w:val="002A0439"/>
    <w:rsid w:val="002A2BE2"/>
    <w:rsid w:val="002A3649"/>
    <w:rsid w:val="002B005B"/>
    <w:rsid w:val="002B4D3D"/>
    <w:rsid w:val="002C1289"/>
    <w:rsid w:val="002C47F7"/>
    <w:rsid w:val="002D3BD3"/>
    <w:rsid w:val="002E2205"/>
    <w:rsid w:val="002E7252"/>
    <w:rsid w:val="002F04A9"/>
    <w:rsid w:val="002F0A05"/>
    <w:rsid w:val="002F0AF9"/>
    <w:rsid w:val="002F0F08"/>
    <w:rsid w:val="002F339C"/>
    <w:rsid w:val="002F5853"/>
    <w:rsid w:val="002F6D5A"/>
    <w:rsid w:val="00300534"/>
    <w:rsid w:val="00303134"/>
    <w:rsid w:val="00303A2C"/>
    <w:rsid w:val="003075B4"/>
    <w:rsid w:val="00321827"/>
    <w:rsid w:val="00321BD1"/>
    <w:rsid w:val="00321DA8"/>
    <w:rsid w:val="00323019"/>
    <w:rsid w:val="00324AF4"/>
    <w:rsid w:val="00325FD8"/>
    <w:rsid w:val="00334298"/>
    <w:rsid w:val="00334D3F"/>
    <w:rsid w:val="00342A37"/>
    <w:rsid w:val="00347C03"/>
    <w:rsid w:val="00350C81"/>
    <w:rsid w:val="003537D0"/>
    <w:rsid w:val="0035452D"/>
    <w:rsid w:val="00355809"/>
    <w:rsid w:val="003566B1"/>
    <w:rsid w:val="00360206"/>
    <w:rsid w:val="00363450"/>
    <w:rsid w:val="00367C49"/>
    <w:rsid w:val="00385EF8"/>
    <w:rsid w:val="00387D37"/>
    <w:rsid w:val="003906C0"/>
    <w:rsid w:val="0039200A"/>
    <w:rsid w:val="00392869"/>
    <w:rsid w:val="003930AF"/>
    <w:rsid w:val="00394E6D"/>
    <w:rsid w:val="003A1A82"/>
    <w:rsid w:val="003A646B"/>
    <w:rsid w:val="003A74E4"/>
    <w:rsid w:val="003B514D"/>
    <w:rsid w:val="003B7493"/>
    <w:rsid w:val="003C1AA1"/>
    <w:rsid w:val="003C390B"/>
    <w:rsid w:val="003C4CFA"/>
    <w:rsid w:val="003D0943"/>
    <w:rsid w:val="003D4906"/>
    <w:rsid w:val="003D5741"/>
    <w:rsid w:val="003E1047"/>
    <w:rsid w:val="003E198B"/>
    <w:rsid w:val="003E471C"/>
    <w:rsid w:val="003E5393"/>
    <w:rsid w:val="003E7948"/>
    <w:rsid w:val="003E7996"/>
    <w:rsid w:val="003E7D44"/>
    <w:rsid w:val="003F0802"/>
    <w:rsid w:val="003F09AA"/>
    <w:rsid w:val="003F77AF"/>
    <w:rsid w:val="0040238B"/>
    <w:rsid w:val="00406250"/>
    <w:rsid w:val="00406F3A"/>
    <w:rsid w:val="00411B06"/>
    <w:rsid w:val="00414080"/>
    <w:rsid w:val="00425AF1"/>
    <w:rsid w:val="0043126A"/>
    <w:rsid w:val="00434219"/>
    <w:rsid w:val="00452760"/>
    <w:rsid w:val="00455433"/>
    <w:rsid w:val="00455B41"/>
    <w:rsid w:val="00460462"/>
    <w:rsid w:val="00467322"/>
    <w:rsid w:val="00472C15"/>
    <w:rsid w:val="00475E6A"/>
    <w:rsid w:val="0047743C"/>
    <w:rsid w:val="00483757"/>
    <w:rsid w:val="00484C82"/>
    <w:rsid w:val="004856D1"/>
    <w:rsid w:val="00486304"/>
    <w:rsid w:val="00486993"/>
    <w:rsid w:val="00487801"/>
    <w:rsid w:val="00487EB6"/>
    <w:rsid w:val="00491324"/>
    <w:rsid w:val="00492A16"/>
    <w:rsid w:val="00492F68"/>
    <w:rsid w:val="004948AC"/>
    <w:rsid w:val="004A24CB"/>
    <w:rsid w:val="004A359A"/>
    <w:rsid w:val="004A3F63"/>
    <w:rsid w:val="004A4C12"/>
    <w:rsid w:val="004A6171"/>
    <w:rsid w:val="004A6464"/>
    <w:rsid w:val="004B7914"/>
    <w:rsid w:val="004B7937"/>
    <w:rsid w:val="004D4AE1"/>
    <w:rsid w:val="004E033C"/>
    <w:rsid w:val="004E62EA"/>
    <w:rsid w:val="004F3D7D"/>
    <w:rsid w:val="004F49E1"/>
    <w:rsid w:val="004F4DFD"/>
    <w:rsid w:val="004F66F3"/>
    <w:rsid w:val="00500E35"/>
    <w:rsid w:val="005012F5"/>
    <w:rsid w:val="00502EF5"/>
    <w:rsid w:val="00507D1D"/>
    <w:rsid w:val="00511924"/>
    <w:rsid w:val="00522A2D"/>
    <w:rsid w:val="00523229"/>
    <w:rsid w:val="005239D0"/>
    <w:rsid w:val="00526216"/>
    <w:rsid w:val="005313FC"/>
    <w:rsid w:val="00531B94"/>
    <w:rsid w:val="00531C4C"/>
    <w:rsid w:val="0053317F"/>
    <w:rsid w:val="005479A8"/>
    <w:rsid w:val="0055124F"/>
    <w:rsid w:val="005531DB"/>
    <w:rsid w:val="00553690"/>
    <w:rsid w:val="00553C36"/>
    <w:rsid w:val="00556CC9"/>
    <w:rsid w:val="00564E18"/>
    <w:rsid w:val="00565AEC"/>
    <w:rsid w:val="00570B28"/>
    <w:rsid w:val="0057275B"/>
    <w:rsid w:val="005732E2"/>
    <w:rsid w:val="00576915"/>
    <w:rsid w:val="0057713F"/>
    <w:rsid w:val="005803CD"/>
    <w:rsid w:val="00583B44"/>
    <w:rsid w:val="00585786"/>
    <w:rsid w:val="005A1F49"/>
    <w:rsid w:val="005A50E4"/>
    <w:rsid w:val="005A5300"/>
    <w:rsid w:val="005A551E"/>
    <w:rsid w:val="005A6B6D"/>
    <w:rsid w:val="005A7827"/>
    <w:rsid w:val="005A79ED"/>
    <w:rsid w:val="005B2F6A"/>
    <w:rsid w:val="005B5406"/>
    <w:rsid w:val="005B6CAA"/>
    <w:rsid w:val="005C1897"/>
    <w:rsid w:val="005C30F2"/>
    <w:rsid w:val="005C4953"/>
    <w:rsid w:val="005C5D9A"/>
    <w:rsid w:val="005C7E4F"/>
    <w:rsid w:val="005C7F4F"/>
    <w:rsid w:val="005D6873"/>
    <w:rsid w:val="005D724C"/>
    <w:rsid w:val="005E5749"/>
    <w:rsid w:val="005F6C6F"/>
    <w:rsid w:val="006014C4"/>
    <w:rsid w:val="00603C72"/>
    <w:rsid w:val="00605DF9"/>
    <w:rsid w:val="00612189"/>
    <w:rsid w:val="006123F1"/>
    <w:rsid w:val="006127E9"/>
    <w:rsid w:val="006144A2"/>
    <w:rsid w:val="0061596E"/>
    <w:rsid w:val="00616281"/>
    <w:rsid w:val="0062062A"/>
    <w:rsid w:val="0062687F"/>
    <w:rsid w:val="00626A4B"/>
    <w:rsid w:val="00627ECD"/>
    <w:rsid w:val="0063282B"/>
    <w:rsid w:val="00635AFD"/>
    <w:rsid w:val="00637342"/>
    <w:rsid w:val="00650B6D"/>
    <w:rsid w:val="0065349F"/>
    <w:rsid w:val="00653750"/>
    <w:rsid w:val="00654A5C"/>
    <w:rsid w:val="006570BD"/>
    <w:rsid w:val="00657678"/>
    <w:rsid w:val="00661E16"/>
    <w:rsid w:val="00667ABC"/>
    <w:rsid w:val="00672B83"/>
    <w:rsid w:val="00676ED9"/>
    <w:rsid w:val="00687633"/>
    <w:rsid w:val="0069172E"/>
    <w:rsid w:val="00693F7C"/>
    <w:rsid w:val="006956A0"/>
    <w:rsid w:val="00695E51"/>
    <w:rsid w:val="006962FD"/>
    <w:rsid w:val="006967FF"/>
    <w:rsid w:val="006A60CE"/>
    <w:rsid w:val="006B26F6"/>
    <w:rsid w:val="006B5543"/>
    <w:rsid w:val="006C0897"/>
    <w:rsid w:val="006C0D17"/>
    <w:rsid w:val="006C2340"/>
    <w:rsid w:val="006C29EE"/>
    <w:rsid w:val="006C7CCC"/>
    <w:rsid w:val="006D0B45"/>
    <w:rsid w:val="006D2BA1"/>
    <w:rsid w:val="006D41F7"/>
    <w:rsid w:val="006E4B05"/>
    <w:rsid w:val="006F20BD"/>
    <w:rsid w:val="006F6444"/>
    <w:rsid w:val="006F7826"/>
    <w:rsid w:val="00700F3B"/>
    <w:rsid w:val="00706C0C"/>
    <w:rsid w:val="00707F05"/>
    <w:rsid w:val="0071076F"/>
    <w:rsid w:val="00713F8F"/>
    <w:rsid w:val="00715900"/>
    <w:rsid w:val="0072059C"/>
    <w:rsid w:val="00720DBF"/>
    <w:rsid w:val="00721974"/>
    <w:rsid w:val="00724A24"/>
    <w:rsid w:val="00724B0B"/>
    <w:rsid w:val="007263F0"/>
    <w:rsid w:val="00727A60"/>
    <w:rsid w:val="00727E0B"/>
    <w:rsid w:val="00730CAF"/>
    <w:rsid w:val="00732A62"/>
    <w:rsid w:val="007427B2"/>
    <w:rsid w:val="007462E3"/>
    <w:rsid w:val="00746AB9"/>
    <w:rsid w:val="00750B1D"/>
    <w:rsid w:val="007519F7"/>
    <w:rsid w:val="00753FEF"/>
    <w:rsid w:val="007577F9"/>
    <w:rsid w:val="0076336A"/>
    <w:rsid w:val="007706F1"/>
    <w:rsid w:val="00772AAD"/>
    <w:rsid w:val="00777759"/>
    <w:rsid w:val="007810D7"/>
    <w:rsid w:val="00787673"/>
    <w:rsid w:val="007921E0"/>
    <w:rsid w:val="007922A3"/>
    <w:rsid w:val="007961F0"/>
    <w:rsid w:val="00796E80"/>
    <w:rsid w:val="00797537"/>
    <w:rsid w:val="007A2629"/>
    <w:rsid w:val="007A5454"/>
    <w:rsid w:val="007B438A"/>
    <w:rsid w:val="007B717A"/>
    <w:rsid w:val="007C1F44"/>
    <w:rsid w:val="007C2886"/>
    <w:rsid w:val="007C3DEA"/>
    <w:rsid w:val="007C5C17"/>
    <w:rsid w:val="007D0B74"/>
    <w:rsid w:val="007D1243"/>
    <w:rsid w:val="007D268F"/>
    <w:rsid w:val="007E234E"/>
    <w:rsid w:val="007E2C7A"/>
    <w:rsid w:val="007E6E54"/>
    <w:rsid w:val="007F3F3A"/>
    <w:rsid w:val="007F43A7"/>
    <w:rsid w:val="007F6C2E"/>
    <w:rsid w:val="008039A3"/>
    <w:rsid w:val="008071A4"/>
    <w:rsid w:val="00811F1A"/>
    <w:rsid w:val="00814D3A"/>
    <w:rsid w:val="00816618"/>
    <w:rsid w:val="00817D0D"/>
    <w:rsid w:val="00827B6A"/>
    <w:rsid w:val="008321E5"/>
    <w:rsid w:val="00845565"/>
    <w:rsid w:val="008479BC"/>
    <w:rsid w:val="0085719A"/>
    <w:rsid w:val="00857537"/>
    <w:rsid w:val="0087354F"/>
    <w:rsid w:val="00876C8C"/>
    <w:rsid w:val="00881836"/>
    <w:rsid w:val="00887D83"/>
    <w:rsid w:val="00891444"/>
    <w:rsid w:val="00891E29"/>
    <w:rsid w:val="00893C46"/>
    <w:rsid w:val="008951CC"/>
    <w:rsid w:val="00895B4E"/>
    <w:rsid w:val="008965D0"/>
    <w:rsid w:val="008974BF"/>
    <w:rsid w:val="00897F39"/>
    <w:rsid w:val="008A2D56"/>
    <w:rsid w:val="008A3DE9"/>
    <w:rsid w:val="008A4CBA"/>
    <w:rsid w:val="008A5842"/>
    <w:rsid w:val="008A6435"/>
    <w:rsid w:val="008A6C48"/>
    <w:rsid w:val="008B0376"/>
    <w:rsid w:val="008B77D5"/>
    <w:rsid w:val="008C2D09"/>
    <w:rsid w:val="008C2EAE"/>
    <w:rsid w:val="008D06AF"/>
    <w:rsid w:val="008D198B"/>
    <w:rsid w:val="008D211B"/>
    <w:rsid w:val="008D576C"/>
    <w:rsid w:val="008D5F4D"/>
    <w:rsid w:val="008E1634"/>
    <w:rsid w:val="008E3908"/>
    <w:rsid w:val="008E45F6"/>
    <w:rsid w:val="008F577B"/>
    <w:rsid w:val="00902E3E"/>
    <w:rsid w:val="009078DE"/>
    <w:rsid w:val="009113D4"/>
    <w:rsid w:val="00912C3A"/>
    <w:rsid w:val="009134E1"/>
    <w:rsid w:val="00916820"/>
    <w:rsid w:val="009176C0"/>
    <w:rsid w:val="00920B38"/>
    <w:rsid w:val="00920FD6"/>
    <w:rsid w:val="009238A6"/>
    <w:rsid w:val="00924AE7"/>
    <w:rsid w:val="00924D96"/>
    <w:rsid w:val="00926D95"/>
    <w:rsid w:val="009270E1"/>
    <w:rsid w:val="00934DC9"/>
    <w:rsid w:val="009356EF"/>
    <w:rsid w:val="00937B3D"/>
    <w:rsid w:val="00937BD0"/>
    <w:rsid w:val="00950C24"/>
    <w:rsid w:val="009521D0"/>
    <w:rsid w:val="00953984"/>
    <w:rsid w:val="00971675"/>
    <w:rsid w:val="00971774"/>
    <w:rsid w:val="009735E2"/>
    <w:rsid w:val="009749CB"/>
    <w:rsid w:val="00984719"/>
    <w:rsid w:val="0098592A"/>
    <w:rsid w:val="00986A42"/>
    <w:rsid w:val="00990801"/>
    <w:rsid w:val="009927F9"/>
    <w:rsid w:val="00993B42"/>
    <w:rsid w:val="009A063F"/>
    <w:rsid w:val="009A0FC8"/>
    <w:rsid w:val="009A6DBC"/>
    <w:rsid w:val="009B0FA4"/>
    <w:rsid w:val="009B2487"/>
    <w:rsid w:val="009B3C84"/>
    <w:rsid w:val="009B7F60"/>
    <w:rsid w:val="009C41CB"/>
    <w:rsid w:val="009C4846"/>
    <w:rsid w:val="009C624A"/>
    <w:rsid w:val="009C7272"/>
    <w:rsid w:val="009D141E"/>
    <w:rsid w:val="009D236C"/>
    <w:rsid w:val="009D31EA"/>
    <w:rsid w:val="009D3820"/>
    <w:rsid w:val="009D39B3"/>
    <w:rsid w:val="009D55A5"/>
    <w:rsid w:val="009D7154"/>
    <w:rsid w:val="009E2546"/>
    <w:rsid w:val="009E4500"/>
    <w:rsid w:val="009E4743"/>
    <w:rsid w:val="009F0C55"/>
    <w:rsid w:val="009F453A"/>
    <w:rsid w:val="009F5349"/>
    <w:rsid w:val="009F6257"/>
    <w:rsid w:val="009F66CF"/>
    <w:rsid w:val="00A00128"/>
    <w:rsid w:val="00A00513"/>
    <w:rsid w:val="00A009A3"/>
    <w:rsid w:val="00A12019"/>
    <w:rsid w:val="00A16A77"/>
    <w:rsid w:val="00A2695B"/>
    <w:rsid w:val="00A30F66"/>
    <w:rsid w:val="00A40472"/>
    <w:rsid w:val="00A414D2"/>
    <w:rsid w:val="00A475B6"/>
    <w:rsid w:val="00A50227"/>
    <w:rsid w:val="00A62244"/>
    <w:rsid w:val="00A72DD2"/>
    <w:rsid w:val="00A734F0"/>
    <w:rsid w:val="00A749D1"/>
    <w:rsid w:val="00A749D3"/>
    <w:rsid w:val="00A750EA"/>
    <w:rsid w:val="00A7545E"/>
    <w:rsid w:val="00A80BFF"/>
    <w:rsid w:val="00A85C4E"/>
    <w:rsid w:val="00A86284"/>
    <w:rsid w:val="00A93E60"/>
    <w:rsid w:val="00A95285"/>
    <w:rsid w:val="00A95B4C"/>
    <w:rsid w:val="00A96C40"/>
    <w:rsid w:val="00A96EE8"/>
    <w:rsid w:val="00AA066A"/>
    <w:rsid w:val="00AA0A6D"/>
    <w:rsid w:val="00AA1453"/>
    <w:rsid w:val="00AA4320"/>
    <w:rsid w:val="00AA536A"/>
    <w:rsid w:val="00AA7C82"/>
    <w:rsid w:val="00AB21FF"/>
    <w:rsid w:val="00AB3435"/>
    <w:rsid w:val="00AB35AB"/>
    <w:rsid w:val="00AC61B2"/>
    <w:rsid w:val="00AC643A"/>
    <w:rsid w:val="00AC6EED"/>
    <w:rsid w:val="00AD04B3"/>
    <w:rsid w:val="00AD45BC"/>
    <w:rsid w:val="00AD5CD7"/>
    <w:rsid w:val="00AD5DBA"/>
    <w:rsid w:val="00AE0B97"/>
    <w:rsid w:val="00AE38F1"/>
    <w:rsid w:val="00AE7044"/>
    <w:rsid w:val="00AE79AA"/>
    <w:rsid w:val="00B01253"/>
    <w:rsid w:val="00B10FEA"/>
    <w:rsid w:val="00B124DB"/>
    <w:rsid w:val="00B13BB0"/>
    <w:rsid w:val="00B15D0A"/>
    <w:rsid w:val="00B22B5C"/>
    <w:rsid w:val="00B25F82"/>
    <w:rsid w:val="00B31BB8"/>
    <w:rsid w:val="00B37D34"/>
    <w:rsid w:val="00B42EAF"/>
    <w:rsid w:val="00B556FA"/>
    <w:rsid w:val="00B57589"/>
    <w:rsid w:val="00B63066"/>
    <w:rsid w:val="00B654F3"/>
    <w:rsid w:val="00B664E5"/>
    <w:rsid w:val="00B67D28"/>
    <w:rsid w:val="00B81CF0"/>
    <w:rsid w:val="00B85DD0"/>
    <w:rsid w:val="00B9074D"/>
    <w:rsid w:val="00BA4323"/>
    <w:rsid w:val="00BA69E8"/>
    <w:rsid w:val="00BB1F29"/>
    <w:rsid w:val="00BC243D"/>
    <w:rsid w:val="00BC3D0A"/>
    <w:rsid w:val="00BC41D2"/>
    <w:rsid w:val="00BC5578"/>
    <w:rsid w:val="00BC57B2"/>
    <w:rsid w:val="00BD0951"/>
    <w:rsid w:val="00BD16E5"/>
    <w:rsid w:val="00BD476A"/>
    <w:rsid w:val="00BE1839"/>
    <w:rsid w:val="00BF0656"/>
    <w:rsid w:val="00BF221E"/>
    <w:rsid w:val="00BF6C8E"/>
    <w:rsid w:val="00C02D43"/>
    <w:rsid w:val="00C047EE"/>
    <w:rsid w:val="00C0635A"/>
    <w:rsid w:val="00C1382F"/>
    <w:rsid w:val="00C206EE"/>
    <w:rsid w:val="00C211A6"/>
    <w:rsid w:val="00C25D67"/>
    <w:rsid w:val="00C26B8F"/>
    <w:rsid w:val="00C30615"/>
    <w:rsid w:val="00C30856"/>
    <w:rsid w:val="00C316BE"/>
    <w:rsid w:val="00C31977"/>
    <w:rsid w:val="00C4148F"/>
    <w:rsid w:val="00C4394E"/>
    <w:rsid w:val="00C47D6C"/>
    <w:rsid w:val="00C500AD"/>
    <w:rsid w:val="00C504B0"/>
    <w:rsid w:val="00C53DE5"/>
    <w:rsid w:val="00C545FA"/>
    <w:rsid w:val="00C55DCD"/>
    <w:rsid w:val="00C60104"/>
    <w:rsid w:val="00C62188"/>
    <w:rsid w:val="00C62AA3"/>
    <w:rsid w:val="00C64346"/>
    <w:rsid w:val="00C679E1"/>
    <w:rsid w:val="00C715A8"/>
    <w:rsid w:val="00C74C36"/>
    <w:rsid w:val="00C80F58"/>
    <w:rsid w:val="00C83688"/>
    <w:rsid w:val="00C93A04"/>
    <w:rsid w:val="00C949CC"/>
    <w:rsid w:val="00C975D0"/>
    <w:rsid w:val="00C97639"/>
    <w:rsid w:val="00CA201C"/>
    <w:rsid w:val="00CA6CD5"/>
    <w:rsid w:val="00CA76A6"/>
    <w:rsid w:val="00CB41C1"/>
    <w:rsid w:val="00CB498C"/>
    <w:rsid w:val="00CB5516"/>
    <w:rsid w:val="00CB605C"/>
    <w:rsid w:val="00CC0C4A"/>
    <w:rsid w:val="00CC49F8"/>
    <w:rsid w:val="00CC7FD5"/>
    <w:rsid w:val="00CD0F00"/>
    <w:rsid w:val="00CD2B9D"/>
    <w:rsid w:val="00CD3688"/>
    <w:rsid w:val="00CD48D0"/>
    <w:rsid w:val="00CD7D93"/>
    <w:rsid w:val="00CE0A1D"/>
    <w:rsid w:val="00CE591D"/>
    <w:rsid w:val="00CE65D0"/>
    <w:rsid w:val="00CF570C"/>
    <w:rsid w:val="00CF7F9A"/>
    <w:rsid w:val="00D07959"/>
    <w:rsid w:val="00D1209D"/>
    <w:rsid w:val="00D13E0E"/>
    <w:rsid w:val="00D163C8"/>
    <w:rsid w:val="00D16A39"/>
    <w:rsid w:val="00D17361"/>
    <w:rsid w:val="00D2246C"/>
    <w:rsid w:val="00D22CF5"/>
    <w:rsid w:val="00D27CF0"/>
    <w:rsid w:val="00D35790"/>
    <w:rsid w:val="00D36040"/>
    <w:rsid w:val="00D41C8C"/>
    <w:rsid w:val="00D45430"/>
    <w:rsid w:val="00D46922"/>
    <w:rsid w:val="00D60C25"/>
    <w:rsid w:val="00D75C75"/>
    <w:rsid w:val="00D80F21"/>
    <w:rsid w:val="00D8511A"/>
    <w:rsid w:val="00DA0802"/>
    <w:rsid w:val="00DA0B2C"/>
    <w:rsid w:val="00DA1312"/>
    <w:rsid w:val="00DA1CCE"/>
    <w:rsid w:val="00DA35C6"/>
    <w:rsid w:val="00DA7A2B"/>
    <w:rsid w:val="00DA7C08"/>
    <w:rsid w:val="00DB2B18"/>
    <w:rsid w:val="00DB3A42"/>
    <w:rsid w:val="00DB4997"/>
    <w:rsid w:val="00DC03AD"/>
    <w:rsid w:val="00DC0F0E"/>
    <w:rsid w:val="00DC2F93"/>
    <w:rsid w:val="00DC36A6"/>
    <w:rsid w:val="00DD3F61"/>
    <w:rsid w:val="00DD47B8"/>
    <w:rsid w:val="00DD4B5E"/>
    <w:rsid w:val="00DD7836"/>
    <w:rsid w:val="00DD7D82"/>
    <w:rsid w:val="00DE002C"/>
    <w:rsid w:val="00DE083C"/>
    <w:rsid w:val="00DE57C1"/>
    <w:rsid w:val="00DE71C0"/>
    <w:rsid w:val="00DE7F46"/>
    <w:rsid w:val="00DF350A"/>
    <w:rsid w:val="00E0613B"/>
    <w:rsid w:val="00E07DB5"/>
    <w:rsid w:val="00E107DA"/>
    <w:rsid w:val="00E10D4A"/>
    <w:rsid w:val="00E12677"/>
    <w:rsid w:val="00E126D6"/>
    <w:rsid w:val="00E2048F"/>
    <w:rsid w:val="00E21416"/>
    <w:rsid w:val="00E22F5A"/>
    <w:rsid w:val="00E26A40"/>
    <w:rsid w:val="00E27071"/>
    <w:rsid w:val="00E3156F"/>
    <w:rsid w:val="00E331CD"/>
    <w:rsid w:val="00E33B49"/>
    <w:rsid w:val="00E348C0"/>
    <w:rsid w:val="00E349CB"/>
    <w:rsid w:val="00E35CAD"/>
    <w:rsid w:val="00E43BEC"/>
    <w:rsid w:val="00E44092"/>
    <w:rsid w:val="00E50A57"/>
    <w:rsid w:val="00E510F9"/>
    <w:rsid w:val="00E512A9"/>
    <w:rsid w:val="00E53A35"/>
    <w:rsid w:val="00E55DFD"/>
    <w:rsid w:val="00E60117"/>
    <w:rsid w:val="00E60EFE"/>
    <w:rsid w:val="00E6231D"/>
    <w:rsid w:val="00E6787D"/>
    <w:rsid w:val="00E82FED"/>
    <w:rsid w:val="00E86876"/>
    <w:rsid w:val="00E869B4"/>
    <w:rsid w:val="00E900C4"/>
    <w:rsid w:val="00E93449"/>
    <w:rsid w:val="00EB0DB0"/>
    <w:rsid w:val="00EC15E6"/>
    <w:rsid w:val="00EC4AA2"/>
    <w:rsid w:val="00EC5734"/>
    <w:rsid w:val="00EC5CB0"/>
    <w:rsid w:val="00EC5EEA"/>
    <w:rsid w:val="00ED2CFE"/>
    <w:rsid w:val="00ED380B"/>
    <w:rsid w:val="00ED3FF8"/>
    <w:rsid w:val="00ED400E"/>
    <w:rsid w:val="00ED5590"/>
    <w:rsid w:val="00ED7282"/>
    <w:rsid w:val="00EE5F16"/>
    <w:rsid w:val="00EE718A"/>
    <w:rsid w:val="00EF4B4F"/>
    <w:rsid w:val="00EF6E02"/>
    <w:rsid w:val="00F006D4"/>
    <w:rsid w:val="00F00EEC"/>
    <w:rsid w:val="00F010F2"/>
    <w:rsid w:val="00F02D3B"/>
    <w:rsid w:val="00F063D4"/>
    <w:rsid w:val="00F068F9"/>
    <w:rsid w:val="00F10531"/>
    <w:rsid w:val="00F20475"/>
    <w:rsid w:val="00F21FF0"/>
    <w:rsid w:val="00F24CE4"/>
    <w:rsid w:val="00F3057B"/>
    <w:rsid w:val="00F35D9F"/>
    <w:rsid w:val="00F35F58"/>
    <w:rsid w:val="00F36A03"/>
    <w:rsid w:val="00F37926"/>
    <w:rsid w:val="00F43B1E"/>
    <w:rsid w:val="00F44A41"/>
    <w:rsid w:val="00F46C68"/>
    <w:rsid w:val="00F5117B"/>
    <w:rsid w:val="00F5341A"/>
    <w:rsid w:val="00F53F1C"/>
    <w:rsid w:val="00F557D2"/>
    <w:rsid w:val="00F5778E"/>
    <w:rsid w:val="00F57E74"/>
    <w:rsid w:val="00F61D6D"/>
    <w:rsid w:val="00F71303"/>
    <w:rsid w:val="00F74714"/>
    <w:rsid w:val="00F75AC7"/>
    <w:rsid w:val="00F75BE0"/>
    <w:rsid w:val="00F838F5"/>
    <w:rsid w:val="00F8417A"/>
    <w:rsid w:val="00F84342"/>
    <w:rsid w:val="00F86F6E"/>
    <w:rsid w:val="00F876F4"/>
    <w:rsid w:val="00F8787B"/>
    <w:rsid w:val="00F9627A"/>
    <w:rsid w:val="00F96FB3"/>
    <w:rsid w:val="00FA0401"/>
    <w:rsid w:val="00FA0B8C"/>
    <w:rsid w:val="00FA1857"/>
    <w:rsid w:val="00FA688F"/>
    <w:rsid w:val="00FB508E"/>
    <w:rsid w:val="00FC0D75"/>
    <w:rsid w:val="00FC0D7E"/>
    <w:rsid w:val="00FC0EF0"/>
    <w:rsid w:val="00FC42AD"/>
    <w:rsid w:val="00FC6C21"/>
    <w:rsid w:val="00FD001E"/>
    <w:rsid w:val="00FD00AF"/>
    <w:rsid w:val="00FD16E6"/>
    <w:rsid w:val="00FD497A"/>
    <w:rsid w:val="00FD7DAD"/>
    <w:rsid w:val="00FE24F2"/>
    <w:rsid w:val="00FE29E7"/>
    <w:rsid w:val="00FF050C"/>
    <w:rsid w:val="00FF25D9"/>
    <w:rsid w:val="00FF4A85"/>
    <w:rsid w:val="00FF76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B237"/>
  <w15:chartTrackingRefBased/>
  <w15:docId w15:val="{096CF820-F1B6-410F-AA3A-F8DD9A32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C047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286C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link w:val="Naslov3Char"/>
    <w:uiPriority w:val="9"/>
    <w:qFormat/>
    <w:rsid w:val="00DC0F0E"/>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20FD6"/>
    <w:pPr>
      <w:ind w:left="720"/>
      <w:contextualSpacing/>
    </w:pPr>
  </w:style>
  <w:style w:type="character" w:styleId="Referencakomentara">
    <w:name w:val="annotation reference"/>
    <w:basedOn w:val="Zadanifontodlomka"/>
    <w:uiPriority w:val="99"/>
    <w:semiHidden/>
    <w:unhideWhenUsed/>
    <w:rsid w:val="00DA7A2B"/>
    <w:rPr>
      <w:sz w:val="16"/>
      <w:szCs w:val="16"/>
    </w:rPr>
  </w:style>
  <w:style w:type="paragraph" w:styleId="Tekstkomentara">
    <w:name w:val="annotation text"/>
    <w:basedOn w:val="Normal"/>
    <w:link w:val="TekstkomentaraChar"/>
    <w:uiPriority w:val="99"/>
    <w:unhideWhenUsed/>
    <w:rsid w:val="00DA7A2B"/>
    <w:pPr>
      <w:spacing w:line="240" w:lineRule="auto"/>
    </w:pPr>
    <w:rPr>
      <w:sz w:val="20"/>
      <w:szCs w:val="20"/>
    </w:rPr>
  </w:style>
  <w:style w:type="character" w:customStyle="1" w:styleId="TekstkomentaraChar">
    <w:name w:val="Tekst komentara Char"/>
    <w:basedOn w:val="Zadanifontodlomka"/>
    <w:link w:val="Tekstkomentara"/>
    <w:uiPriority w:val="99"/>
    <w:rsid w:val="00DA7A2B"/>
    <w:rPr>
      <w:sz w:val="20"/>
      <w:szCs w:val="20"/>
    </w:rPr>
  </w:style>
  <w:style w:type="paragraph" w:styleId="StandardWeb">
    <w:name w:val="Normal (Web)"/>
    <w:basedOn w:val="Normal"/>
    <w:uiPriority w:val="99"/>
    <w:semiHidden/>
    <w:unhideWhenUsed/>
    <w:rsid w:val="00C211A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C211A6"/>
    <w:rPr>
      <w:b/>
      <w:bCs/>
    </w:rPr>
  </w:style>
  <w:style w:type="character" w:customStyle="1" w:styleId="Naslov3Char">
    <w:name w:val="Naslov 3 Char"/>
    <w:basedOn w:val="Zadanifontodlomka"/>
    <w:link w:val="Naslov3"/>
    <w:uiPriority w:val="9"/>
    <w:rsid w:val="00DC0F0E"/>
    <w:rPr>
      <w:rFonts w:ascii="Times New Roman" w:eastAsia="Times New Roman" w:hAnsi="Times New Roman" w:cs="Times New Roman"/>
      <w:b/>
      <w:bCs/>
      <w:sz w:val="27"/>
      <w:szCs w:val="27"/>
      <w:lang w:eastAsia="hr-HR"/>
    </w:rPr>
  </w:style>
  <w:style w:type="table" w:styleId="Reetkatablice">
    <w:name w:val="Table Grid"/>
    <w:basedOn w:val="Obinatablica"/>
    <w:uiPriority w:val="59"/>
    <w:rsid w:val="00434219"/>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3C1AA1"/>
    <w:rPr>
      <w:color w:val="0000FF"/>
      <w:u w:val="single"/>
    </w:rPr>
  </w:style>
  <w:style w:type="character" w:customStyle="1" w:styleId="Naslov1Char">
    <w:name w:val="Naslov 1 Char"/>
    <w:basedOn w:val="Zadanifontodlomka"/>
    <w:link w:val="Naslov1"/>
    <w:uiPriority w:val="9"/>
    <w:rsid w:val="00C047EE"/>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585786"/>
    <w:pPr>
      <w:outlineLvl w:val="9"/>
    </w:pPr>
    <w:rPr>
      <w:lang w:eastAsia="hr-HR"/>
    </w:rPr>
  </w:style>
  <w:style w:type="paragraph" w:styleId="Sadraj1">
    <w:name w:val="toc 1"/>
    <w:basedOn w:val="Normal"/>
    <w:next w:val="Normal"/>
    <w:autoRedefine/>
    <w:uiPriority w:val="39"/>
    <w:unhideWhenUsed/>
    <w:rsid w:val="00D07959"/>
    <w:pPr>
      <w:tabs>
        <w:tab w:val="left" w:pos="440"/>
        <w:tab w:val="right" w:leader="dot" w:pos="9062"/>
      </w:tabs>
      <w:spacing w:after="100"/>
    </w:pPr>
  </w:style>
  <w:style w:type="paragraph" w:styleId="Predmetkomentara">
    <w:name w:val="annotation subject"/>
    <w:basedOn w:val="Tekstkomentara"/>
    <w:next w:val="Tekstkomentara"/>
    <w:link w:val="PredmetkomentaraChar"/>
    <w:uiPriority w:val="99"/>
    <w:semiHidden/>
    <w:unhideWhenUsed/>
    <w:rsid w:val="00BC243D"/>
    <w:rPr>
      <w:b/>
      <w:bCs/>
    </w:rPr>
  </w:style>
  <w:style w:type="character" w:customStyle="1" w:styleId="PredmetkomentaraChar">
    <w:name w:val="Predmet komentara Char"/>
    <w:basedOn w:val="TekstkomentaraChar"/>
    <w:link w:val="Predmetkomentara"/>
    <w:uiPriority w:val="99"/>
    <w:semiHidden/>
    <w:rsid w:val="00BC243D"/>
    <w:rPr>
      <w:b/>
      <w:bCs/>
      <w:sz w:val="20"/>
      <w:szCs w:val="20"/>
    </w:rPr>
  </w:style>
  <w:style w:type="character" w:customStyle="1" w:styleId="Naslov2Char">
    <w:name w:val="Naslov 2 Char"/>
    <w:basedOn w:val="Zadanifontodlomka"/>
    <w:link w:val="Naslov2"/>
    <w:uiPriority w:val="9"/>
    <w:rsid w:val="00286C8E"/>
    <w:rPr>
      <w:rFonts w:asciiTheme="majorHAnsi" w:eastAsiaTheme="majorEastAsia" w:hAnsiTheme="majorHAnsi" w:cstheme="majorBidi"/>
      <w:color w:val="2F5496" w:themeColor="accent1" w:themeShade="BF"/>
      <w:sz w:val="26"/>
      <w:szCs w:val="26"/>
    </w:rPr>
  </w:style>
  <w:style w:type="paragraph" w:styleId="Sadraj2">
    <w:name w:val="toc 2"/>
    <w:basedOn w:val="Normal"/>
    <w:next w:val="Normal"/>
    <w:autoRedefine/>
    <w:uiPriority w:val="39"/>
    <w:unhideWhenUsed/>
    <w:rsid w:val="00B9074D"/>
    <w:pPr>
      <w:tabs>
        <w:tab w:val="left" w:pos="880"/>
        <w:tab w:val="right" w:leader="dot" w:pos="9062"/>
      </w:tabs>
      <w:spacing w:after="100"/>
      <w:ind w:left="220"/>
    </w:pPr>
  </w:style>
  <w:style w:type="character" w:customStyle="1" w:styleId="Nerijeenospominjanje1">
    <w:name w:val="Neriješeno spominjanje1"/>
    <w:basedOn w:val="Zadanifontodlomka"/>
    <w:uiPriority w:val="99"/>
    <w:semiHidden/>
    <w:unhideWhenUsed/>
    <w:rsid w:val="00D1209D"/>
    <w:rPr>
      <w:color w:val="605E5C"/>
      <w:shd w:val="clear" w:color="auto" w:fill="E1DFDD"/>
    </w:rPr>
  </w:style>
  <w:style w:type="character" w:styleId="Nerijeenospominjanje">
    <w:name w:val="Unresolved Mention"/>
    <w:basedOn w:val="Zadanifontodlomka"/>
    <w:uiPriority w:val="99"/>
    <w:rsid w:val="006F20BD"/>
    <w:rPr>
      <w:color w:val="605E5C"/>
      <w:shd w:val="clear" w:color="auto" w:fill="E1DFDD"/>
    </w:rPr>
  </w:style>
  <w:style w:type="character" w:styleId="SlijeenaHiperveza">
    <w:name w:val="FollowedHyperlink"/>
    <w:basedOn w:val="Zadanifontodlomka"/>
    <w:uiPriority w:val="99"/>
    <w:semiHidden/>
    <w:unhideWhenUsed/>
    <w:rsid w:val="00727E0B"/>
    <w:rPr>
      <w:color w:val="954F72" w:themeColor="followedHyperlink"/>
      <w:u w:val="single"/>
    </w:rPr>
  </w:style>
  <w:style w:type="paragraph" w:styleId="Revizija">
    <w:name w:val="Revision"/>
    <w:hidden/>
    <w:uiPriority w:val="99"/>
    <w:semiHidden/>
    <w:rsid w:val="00F010F2"/>
    <w:pPr>
      <w:spacing w:after="0" w:line="240" w:lineRule="auto"/>
    </w:pPr>
  </w:style>
  <w:style w:type="paragraph" w:styleId="Tekstbalonia">
    <w:name w:val="Balloon Text"/>
    <w:basedOn w:val="Normal"/>
    <w:link w:val="TekstbaloniaChar"/>
    <w:uiPriority w:val="99"/>
    <w:semiHidden/>
    <w:unhideWhenUsed/>
    <w:rsid w:val="006967F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96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08836">
      <w:bodyDiv w:val="1"/>
      <w:marLeft w:val="0"/>
      <w:marRight w:val="0"/>
      <w:marTop w:val="0"/>
      <w:marBottom w:val="0"/>
      <w:divBdr>
        <w:top w:val="none" w:sz="0" w:space="0" w:color="auto"/>
        <w:left w:val="none" w:sz="0" w:space="0" w:color="auto"/>
        <w:bottom w:val="none" w:sz="0" w:space="0" w:color="auto"/>
        <w:right w:val="none" w:sz="0" w:space="0" w:color="auto"/>
      </w:divBdr>
    </w:div>
    <w:div w:id="1935087806">
      <w:bodyDiv w:val="1"/>
      <w:marLeft w:val="0"/>
      <w:marRight w:val="0"/>
      <w:marTop w:val="0"/>
      <w:marBottom w:val="0"/>
      <w:divBdr>
        <w:top w:val="none" w:sz="0" w:space="0" w:color="auto"/>
        <w:left w:val="none" w:sz="0" w:space="0" w:color="auto"/>
        <w:bottom w:val="none" w:sz="0" w:space="0" w:color="auto"/>
        <w:right w:val="none" w:sz="0" w:space="0" w:color="auto"/>
      </w:divBdr>
    </w:div>
    <w:div w:id="2015302847">
      <w:bodyDiv w:val="1"/>
      <w:marLeft w:val="0"/>
      <w:marRight w:val="0"/>
      <w:marTop w:val="0"/>
      <w:marBottom w:val="0"/>
      <w:divBdr>
        <w:top w:val="none" w:sz="0" w:space="0" w:color="auto"/>
        <w:left w:val="none" w:sz="0" w:space="0" w:color="auto"/>
        <w:bottom w:val="none" w:sz="0" w:space="0" w:color="auto"/>
        <w:right w:val="none" w:sz="0" w:space="0" w:color="auto"/>
      </w:divBdr>
    </w:div>
    <w:div w:id="201853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isarnica@koprivnic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ustvene.djelatnosti@koprivnica.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0E712-08DB-45AB-8872-9BEFA815C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4159</Words>
  <Characters>23712</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Ferlindeš</dc:creator>
  <cp:lastModifiedBy>Ivana Pavlović Šklebar</cp:lastModifiedBy>
  <cp:revision>8</cp:revision>
  <cp:lastPrinted>2022-10-11T06:03:00Z</cp:lastPrinted>
  <dcterms:created xsi:type="dcterms:W3CDTF">2023-05-29T08:30:00Z</dcterms:created>
  <dcterms:modified xsi:type="dcterms:W3CDTF">2023-06-01T12:06:00Z</dcterms:modified>
</cp:coreProperties>
</file>