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444" w:type="dxa"/>
        <w:tblInd w:w="-572" w:type="dxa"/>
        <w:tblLook w:val="04A0" w:firstRow="1" w:lastRow="0" w:firstColumn="1" w:lastColumn="0" w:noHBand="0" w:noVBand="1"/>
      </w:tblPr>
      <w:tblGrid>
        <w:gridCol w:w="1438"/>
        <w:gridCol w:w="4136"/>
        <w:gridCol w:w="3870"/>
      </w:tblGrid>
      <w:tr w:rsidR="00B443AB" w:rsidRPr="00AD777C" w14:paraId="6D98C905" w14:textId="77777777" w:rsidTr="00991289">
        <w:trPr>
          <w:trHeight w:val="983"/>
        </w:trPr>
        <w:tc>
          <w:tcPr>
            <w:tcW w:w="9444" w:type="dxa"/>
            <w:gridSpan w:val="3"/>
          </w:tcPr>
          <w:p w14:paraId="053DB036" w14:textId="16ED9477" w:rsidR="00CB6503" w:rsidRPr="00AD777C" w:rsidRDefault="00205FE1" w:rsidP="00BA40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CB6503" w:rsidRPr="00AD777C">
              <w:rPr>
                <w:rFonts w:ascii="Times New Roman" w:hAnsi="Times New Roman" w:cs="Times New Roman"/>
                <w:b/>
              </w:rPr>
              <w:t>IZVJEŠĆE</w:t>
            </w:r>
            <w:r w:rsidR="00BA407D" w:rsidRPr="00AD777C">
              <w:rPr>
                <w:rFonts w:ascii="Times New Roman" w:hAnsi="Times New Roman" w:cs="Times New Roman"/>
                <w:b/>
              </w:rPr>
              <w:t xml:space="preserve"> O PROVEDENOM SAVJETOVANJU</w:t>
            </w:r>
          </w:p>
          <w:p w14:paraId="2A9DABCF" w14:textId="77777777" w:rsidR="00BA407D" w:rsidRPr="00AD777C" w:rsidRDefault="00BA407D" w:rsidP="00CB650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777C">
              <w:rPr>
                <w:rFonts w:ascii="Times New Roman" w:hAnsi="Times New Roman" w:cs="Times New Roman"/>
                <w:b/>
              </w:rPr>
              <w:t xml:space="preserve"> SA ZAINTERESIRANOM JAVNOŠĆU</w:t>
            </w:r>
          </w:p>
          <w:p w14:paraId="7DD4F3C5" w14:textId="77777777" w:rsidR="00CB6503" w:rsidRPr="00AD777C" w:rsidRDefault="00CB6503" w:rsidP="00CB650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43AB" w:rsidRPr="00AD777C" w14:paraId="25E3C313" w14:textId="77777777" w:rsidTr="00991289">
        <w:tc>
          <w:tcPr>
            <w:tcW w:w="1438" w:type="dxa"/>
          </w:tcPr>
          <w:p w14:paraId="1964B9C8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Naslov dokumenta</w:t>
            </w:r>
          </w:p>
        </w:tc>
        <w:tc>
          <w:tcPr>
            <w:tcW w:w="8006" w:type="dxa"/>
            <w:gridSpan w:val="2"/>
          </w:tcPr>
          <w:p w14:paraId="1F37DA23" w14:textId="11B02FF9" w:rsidR="005547F1" w:rsidRDefault="005547F1" w:rsidP="00C22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DA5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33C05E6F" w14:textId="77777777" w:rsidR="000C0333" w:rsidRPr="00015681" w:rsidRDefault="000C0333" w:rsidP="000C0333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1835760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STRATEGIJE RAZVOJA URBANOG PODRUČJA KOPRIVNICA ZA RAZDOBLJE 2021. – 2027.</w:t>
            </w:r>
          </w:p>
          <w:bookmarkEnd w:id="0"/>
          <w:p w14:paraId="4837F5F6" w14:textId="2AF66901" w:rsidR="00512F2E" w:rsidRPr="00731970" w:rsidRDefault="00512F2E" w:rsidP="00C226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3AB" w:rsidRPr="00AD777C" w14:paraId="0895017A" w14:textId="77777777" w:rsidTr="00991289">
        <w:tc>
          <w:tcPr>
            <w:tcW w:w="1438" w:type="dxa"/>
          </w:tcPr>
          <w:p w14:paraId="2DBF682D" w14:textId="77777777" w:rsidR="00BA407D" w:rsidRPr="00AD777C" w:rsidRDefault="00BA407D">
            <w:pPr>
              <w:rPr>
                <w:rFonts w:ascii="Times New Roman" w:hAnsi="Times New Roman" w:cs="Times New Roman"/>
              </w:rPr>
            </w:pPr>
            <w:r w:rsidRPr="00AD777C">
              <w:rPr>
                <w:rFonts w:ascii="Times New Roman" w:hAnsi="Times New Roman" w:cs="Times New Roman"/>
              </w:rPr>
              <w:t>Stvaratelj dokumenta, tijelo koje provodi savjetovanje</w:t>
            </w:r>
          </w:p>
        </w:tc>
        <w:tc>
          <w:tcPr>
            <w:tcW w:w="8006" w:type="dxa"/>
            <w:gridSpan w:val="2"/>
          </w:tcPr>
          <w:p w14:paraId="19ACD0B4" w14:textId="77777777" w:rsidR="00350F10" w:rsidRPr="0006042D" w:rsidRDefault="00350F10" w:rsidP="00350F10">
            <w:pPr>
              <w:rPr>
                <w:rFonts w:ascii="Times New Roman" w:hAnsi="Times New Roman" w:cs="Times New Roman"/>
              </w:rPr>
            </w:pPr>
            <w:r w:rsidRPr="0006042D">
              <w:rPr>
                <w:rFonts w:ascii="Times New Roman" w:hAnsi="Times New Roman" w:cs="Times New Roman"/>
              </w:rPr>
              <w:t>Grad Koprivnica</w:t>
            </w:r>
          </w:p>
          <w:p w14:paraId="2971AA0A" w14:textId="10FA1593" w:rsidR="003D4D7C" w:rsidRPr="0006042D" w:rsidRDefault="000C0333" w:rsidP="007F2F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Služba ureda gradonačelnika</w:t>
            </w:r>
          </w:p>
        </w:tc>
      </w:tr>
      <w:tr w:rsidR="00937F77" w:rsidRPr="00AD777C" w14:paraId="12348F7E" w14:textId="77777777" w:rsidTr="00991289">
        <w:tc>
          <w:tcPr>
            <w:tcW w:w="1438" w:type="dxa"/>
          </w:tcPr>
          <w:p w14:paraId="57664F81" w14:textId="77777777" w:rsidR="00937F77" w:rsidRPr="003B23E2" w:rsidRDefault="00937F77" w:rsidP="00937F7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Cilj i glavne teme savjetovanja</w:t>
            </w:r>
          </w:p>
        </w:tc>
        <w:tc>
          <w:tcPr>
            <w:tcW w:w="8006" w:type="dxa"/>
            <w:gridSpan w:val="2"/>
          </w:tcPr>
          <w:p w14:paraId="0CDF45BD" w14:textId="77777777" w:rsidR="00937F77" w:rsidRPr="00996640" w:rsidRDefault="00937F77" w:rsidP="00937F77">
            <w:pPr>
              <w:jc w:val="both"/>
              <w:rPr>
                <w:rFonts w:ascii="Times New Roman" w:eastAsia="Source Sans Pro" w:hAnsi="Times New Roman" w:cs="Times New Roman"/>
              </w:rPr>
            </w:pPr>
          </w:p>
          <w:p w14:paraId="6C8315DC" w14:textId="77777777" w:rsidR="00937F77" w:rsidRPr="00996640" w:rsidRDefault="00937F77" w:rsidP="00937F77">
            <w:pPr>
              <w:jc w:val="both"/>
              <w:rPr>
                <w:rFonts w:ascii="Times New Roman" w:eastAsia="Source Sans Pro" w:hAnsi="Times New Roman" w:cs="Times New Roman"/>
              </w:rPr>
            </w:pPr>
            <w:r w:rsidRPr="00996640">
              <w:rPr>
                <w:rFonts w:ascii="Times New Roman" w:eastAsia="Source Sans Pro" w:hAnsi="Times New Roman" w:cs="Times New Roman"/>
              </w:rPr>
              <w:t>Strategija razvoja Urbanog područja Koprivnica (u daljnjem tekstu, SRUP) planski je dokument politike regionalnog razvoja kojim se utvrđuju ciljevi i prioriteti razvoja Urbanog područja. Sukladno Zakonu o regionalnom razvoju Republike Hrvatske (NN 147/14, 123/17, 118/18), urbana područja ustrojavaju se radi učinkovitijeg planiranja, usklađivanja i provedbe politike regionalnog razvoja, posebno njezine urbane dimenzije, i to kao urbane aglomeracije, veća urbana područja i manja urbana područja. Urbano područje Koprivnica pripada kategoriji manjih urbanih područja - odnosno gradova koji imaju manje od 35.000 stanovnika, a čije središnje naselje ima više od 10.000 stanovnika i/ili je sjedište županije. Sukladno tome, Grad Koprivnica središte je Urbanog područja te nositelj izrade Strategije razvoja Urbanog područja Koprivnica za razdoblje 2021.-2027.</w:t>
            </w:r>
          </w:p>
          <w:p w14:paraId="7BEA8D95" w14:textId="77777777" w:rsidR="00937F77" w:rsidRPr="00996640" w:rsidRDefault="00937F77" w:rsidP="00937F77">
            <w:pPr>
              <w:jc w:val="both"/>
              <w:rPr>
                <w:rFonts w:ascii="Times New Roman" w:eastAsia="Source Sans Pro" w:hAnsi="Times New Roman" w:cs="Times New Roman"/>
              </w:rPr>
            </w:pPr>
          </w:p>
          <w:p w14:paraId="70468649" w14:textId="77777777" w:rsidR="00937F77" w:rsidRPr="00996640" w:rsidRDefault="00937F77" w:rsidP="00937F77">
            <w:pPr>
              <w:jc w:val="both"/>
              <w:rPr>
                <w:rFonts w:ascii="Times New Roman" w:eastAsia="Source Sans Pro" w:hAnsi="Times New Roman" w:cs="Times New Roman"/>
              </w:rPr>
            </w:pPr>
            <w:r w:rsidRPr="00996640">
              <w:rPr>
                <w:rFonts w:ascii="Times New Roman" w:eastAsia="Source Sans Pro" w:hAnsi="Times New Roman" w:cs="Times New Roman"/>
              </w:rPr>
              <w:t xml:space="preserve">Uvođenje ciljano usmjerenog pristupa prema urbanim središtima dio je reforme kohezijske politike, potaknut sve većim udjelom stanovništva u urbanim područjima i činjenicom da su upravo gradovi u Republici Hrvatskoj generatori gospodarskog i ukupnog društvenog razvoja određenog područja. Provedba teritorijalnog pristupa razvoja urbanih područja zbog specifičnih </w:t>
            </w:r>
            <w:proofErr w:type="spellStart"/>
            <w:r w:rsidRPr="00996640">
              <w:rPr>
                <w:rFonts w:ascii="Times New Roman" w:eastAsia="Source Sans Pro" w:hAnsi="Times New Roman" w:cs="Times New Roman"/>
              </w:rPr>
              <w:t>socio</w:t>
            </w:r>
            <w:proofErr w:type="spellEnd"/>
            <w:r w:rsidRPr="00996640">
              <w:rPr>
                <w:rFonts w:ascii="Times New Roman" w:eastAsia="Source Sans Pro" w:hAnsi="Times New Roman" w:cs="Times New Roman"/>
              </w:rPr>
              <w:t xml:space="preserve">-ekonomskih izazova s kojima se gradovi suočavaju prvi je puta uvedena u prošlom višegodišnjem financijskom razdoblju, 2014.-2020., uvođenjem mehanizma integriranih teritorijalnih ulaganja (ITU mehanizam). Nacionalno zakonodavstvo urbani razvoj prepoznaje kao čimbenik ravnomjernog regionalnog razvoja, te je uspostava urbanih područja definirana člankom 14. Zakona o regionalnom razvoju Republike Hrvatske  (NN 147/14, 123/17, 118/18). Povezano s definiranjem urbanih područja, Uredba (EU) 2021/1060 Europskog parlamenta i Vijeća od 24. lipnja 2021., članak 29., definira obvezu izrade teritorijalne strategije kako bi se ojačao integrirani pristup teritorijalnom razvoju, odnosno utvrdila ulaganja u obliku teritorijalnih alata kao što su integrirana teritorijalna ulaganja. Uredbom su definirani minimalni zahtjevi za sadržaj teritorijalne strategije i utvrđena obveza izrade teritorijalne strategije kao temeljnog strateškog dokumenta kojim se određuju ciljevi i prioriteti razvoja urbanih područja, a koja predstavlja preduvjet za korištenje ITU mehanizma. </w:t>
            </w:r>
          </w:p>
          <w:p w14:paraId="27B97E71" w14:textId="5D716301" w:rsidR="00937F77" w:rsidRPr="00CE1E57" w:rsidRDefault="00937F77" w:rsidP="00937F7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443AB" w:rsidRPr="00E058A5" w14:paraId="01478489" w14:textId="77777777" w:rsidTr="00991289">
        <w:tc>
          <w:tcPr>
            <w:tcW w:w="1438" w:type="dxa"/>
          </w:tcPr>
          <w:p w14:paraId="06416DCB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Je li nacrt bio objavljen na internetskim stranicama ili na drugi odgovarajući način?</w:t>
            </w:r>
          </w:p>
          <w:p w14:paraId="171DC556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6C283DBF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 xml:space="preserve">Ako jest, kada je nacrt objavljen, na kojoj internetskoj </w:t>
            </w:r>
            <w:r w:rsidRPr="003B23E2">
              <w:rPr>
                <w:rFonts w:ascii="Times New Roman" w:hAnsi="Times New Roman" w:cs="Times New Roman"/>
              </w:rPr>
              <w:lastRenderedPageBreak/>
              <w:t>stranici i koliko vremena je ostavljeno za savjetovanje?</w:t>
            </w:r>
          </w:p>
          <w:p w14:paraId="5ED5A97E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</w:p>
          <w:p w14:paraId="45D4303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Ako nije, zašto?</w:t>
            </w:r>
          </w:p>
        </w:tc>
        <w:tc>
          <w:tcPr>
            <w:tcW w:w="8006" w:type="dxa"/>
            <w:gridSpan w:val="2"/>
          </w:tcPr>
          <w:p w14:paraId="7849DDCE" w14:textId="0EF98EA5" w:rsidR="00CC66E4" w:rsidRPr="003B23E2" w:rsidRDefault="00632E72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3B23E2">
              <w:rPr>
                <w:rStyle w:val="Istaknuto"/>
                <w:rFonts w:ascii="Times New Roman" w:hAnsi="Times New Roman" w:cs="Times New Roman"/>
                <w:i w:val="0"/>
              </w:rPr>
              <w:lastRenderedPageBreak/>
              <w:t xml:space="preserve">Nacrt </w:t>
            </w:r>
            <w:r w:rsidR="00991289" w:rsidRPr="00991289">
              <w:rPr>
                <w:rStyle w:val="Istaknuto"/>
                <w:rFonts w:ascii="Times New Roman" w:hAnsi="Times New Roman" w:cs="Times New Roman"/>
                <w:i w:val="0"/>
              </w:rPr>
              <w:t>Odluke</w:t>
            </w:r>
            <w:r w:rsidR="004347BE" w:rsidRPr="00991289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CC66E4" w:rsidRPr="00CD420C">
              <w:rPr>
                <w:rStyle w:val="Istaknuto"/>
                <w:rFonts w:ascii="Times New Roman" w:hAnsi="Times New Roman" w:cs="Times New Roman"/>
                <w:i w:val="0"/>
              </w:rPr>
              <w:t>o</w:t>
            </w:r>
            <w:r w:rsidR="00CC66E4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bjavljen je </w:t>
            </w:r>
            <w:r w:rsidR="007651B5" w:rsidRPr="003B23E2">
              <w:rPr>
                <w:rStyle w:val="Istaknuto"/>
                <w:rFonts w:ascii="Times New Roman" w:hAnsi="Times New Roman" w:cs="Times New Roman"/>
                <w:i w:val="0"/>
              </w:rPr>
              <w:t xml:space="preserve">na internetskoj stranici </w:t>
            </w:r>
            <w:r w:rsidR="004347BE" w:rsidRPr="003B23E2">
              <w:rPr>
                <w:rStyle w:val="Istaknuto"/>
                <w:rFonts w:ascii="Times New Roman" w:hAnsi="Times New Roman" w:cs="Times New Roman"/>
                <w:i w:val="0"/>
              </w:rPr>
              <w:t>Grada Koprivnice www.koprivnica.hr</w:t>
            </w:r>
          </w:p>
          <w:p w14:paraId="44CF1A67" w14:textId="77777777" w:rsidR="00CC66E4" w:rsidRPr="003B23E2" w:rsidRDefault="00CC66E4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5834B0EA" w14:textId="77777777" w:rsidR="00343311" w:rsidRPr="0074084B" w:rsidRDefault="00343311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35BF21C4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</w:p>
          <w:p w14:paraId="27FBFBB1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004ED1B5" w14:textId="77777777" w:rsidR="00CC78AE" w:rsidRDefault="00CC78AE" w:rsidP="007651B5">
            <w:pPr>
              <w:jc w:val="both"/>
              <w:rPr>
                <w:rStyle w:val="Istaknuto"/>
                <w:rFonts w:ascii="Times New Roman" w:hAnsi="Times New Roman" w:cs="Times New Roman"/>
              </w:rPr>
            </w:pPr>
          </w:p>
          <w:p w14:paraId="7873F67E" w14:textId="38A1922C" w:rsidR="007651B5" w:rsidRPr="000B46D3" w:rsidRDefault="007651B5" w:rsidP="007651B5">
            <w:pPr>
              <w:jc w:val="both"/>
              <w:rPr>
                <w:rStyle w:val="Istaknuto"/>
                <w:rFonts w:ascii="Times New Roman" w:hAnsi="Times New Roman" w:cs="Times New Roman"/>
                <w:i w:val="0"/>
              </w:rPr>
            </w:pP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Javno savjetovanje </w:t>
            </w:r>
            <w:r w:rsidR="00EB0FBD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trajalo je </w:t>
            </w:r>
            <w:r w:rsidR="0023721E" w:rsidRPr="000B46D3">
              <w:rPr>
                <w:rStyle w:val="Istaknuto"/>
                <w:rFonts w:ascii="Times New Roman" w:hAnsi="Times New Roman" w:cs="Times New Roman"/>
                <w:i w:val="0"/>
              </w:rPr>
              <w:t>30</w:t>
            </w:r>
            <w:r w:rsidR="00B2225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>dan</w:t>
            </w:r>
            <w:r w:rsidR="00D13822" w:rsidRPr="000B46D3">
              <w:rPr>
                <w:rStyle w:val="Istaknuto"/>
                <w:rFonts w:ascii="Times New Roman" w:hAnsi="Times New Roman" w:cs="Times New Roman"/>
                <w:i w:val="0"/>
              </w:rPr>
              <w:t>a</w:t>
            </w:r>
            <w:r w:rsidR="000E1573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te je</w:t>
            </w:r>
            <w:r w:rsidR="00CC66E4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bilo otvoreno</w:t>
            </w:r>
            <w:r w:rsidR="004347BE" w:rsidRPr="000B46D3">
              <w:rPr>
                <w:rStyle w:val="Istaknuto"/>
                <w:rFonts w:ascii="Times New Roman" w:hAnsi="Times New Roman" w:cs="Times New Roman"/>
                <w:i w:val="0"/>
              </w:rPr>
              <w:t xml:space="preserve"> od </w:t>
            </w:r>
            <w:r w:rsidR="00937F77" w:rsidRPr="00937F77">
              <w:rPr>
                <w:rStyle w:val="Istaknuto"/>
                <w:rFonts w:ascii="Times New Roman" w:hAnsi="Times New Roman" w:cs="Times New Roman"/>
                <w:i w:val="0"/>
              </w:rPr>
              <w:t>01</w:t>
            </w:r>
            <w:r w:rsidR="00A01F1F" w:rsidRPr="00937F77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  <w:r w:rsidR="00937F77"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do 31.12.2022. </w:t>
            </w:r>
            <w:r w:rsidRPr="00937F77">
              <w:rPr>
                <w:rStyle w:val="Istaknuto"/>
                <w:rFonts w:ascii="Times New Roman" w:hAnsi="Times New Roman" w:cs="Times New Roman"/>
                <w:i w:val="0"/>
              </w:rPr>
              <w:t xml:space="preserve"> godine</w:t>
            </w:r>
            <w:r w:rsidRPr="000B46D3">
              <w:rPr>
                <w:rStyle w:val="Istaknuto"/>
                <w:rFonts w:ascii="Times New Roman" w:hAnsi="Times New Roman" w:cs="Times New Roman"/>
                <w:i w:val="0"/>
              </w:rPr>
              <w:t>.</w:t>
            </w:r>
          </w:p>
          <w:p w14:paraId="69C337FB" w14:textId="56E1E48E" w:rsidR="00BB7F39" w:rsidRPr="003B23E2" w:rsidRDefault="00BB7F39" w:rsidP="00EB2E7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3AB" w:rsidRPr="00A3657C" w14:paraId="1F3A934E" w14:textId="77777777" w:rsidTr="00991289">
        <w:tc>
          <w:tcPr>
            <w:tcW w:w="1438" w:type="dxa"/>
          </w:tcPr>
          <w:p w14:paraId="2FB421E9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Koji su predstavnici zainteresirane javnosti dostavili svoja</w:t>
            </w:r>
            <w:r w:rsidR="005D6BC8" w:rsidRPr="003B23E2">
              <w:rPr>
                <w:rFonts w:ascii="Times New Roman" w:hAnsi="Times New Roman" w:cs="Times New Roman"/>
              </w:rPr>
              <w:t xml:space="preserve"> očitovanja odnosno primjedbe</w:t>
            </w:r>
            <w:r w:rsidRPr="003B23E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8006" w:type="dxa"/>
            <w:gridSpan w:val="2"/>
          </w:tcPr>
          <w:p w14:paraId="2C85AC95" w14:textId="69AA1A8B" w:rsidR="003E1145" w:rsidRPr="003B23E2" w:rsidRDefault="00493D6C" w:rsidP="000010F7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Tijekom internetske javne rasprave nije pristiglo nijedno očitovanje odnosno primjedba predstavnika zainteresirane javnosti.</w:t>
            </w:r>
          </w:p>
        </w:tc>
      </w:tr>
      <w:tr w:rsidR="00B443AB" w:rsidRPr="00A3657C" w14:paraId="58D7881B" w14:textId="77777777" w:rsidTr="00991289">
        <w:tc>
          <w:tcPr>
            <w:tcW w:w="1438" w:type="dxa"/>
          </w:tcPr>
          <w:p w14:paraId="2531D7E3" w14:textId="77777777" w:rsidR="00BA407D" w:rsidRPr="003B23E2" w:rsidRDefault="00BA407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Troškovi provedenog savjetovanja</w:t>
            </w:r>
          </w:p>
        </w:tc>
        <w:tc>
          <w:tcPr>
            <w:tcW w:w="8006" w:type="dxa"/>
            <w:gridSpan w:val="2"/>
          </w:tcPr>
          <w:p w14:paraId="0433F8AC" w14:textId="77777777" w:rsidR="00BA407D" w:rsidRPr="003B23E2" w:rsidRDefault="00236D16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Provedba</w:t>
            </w:r>
            <w:r w:rsidR="007C719B" w:rsidRPr="003B23E2">
              <w:rPr>
                <w:rFonts w:ascii="Times New Roman" w:hAnsi="Times New Roman" w:cs="Times New Roman"/>
              </w:rPr>
              <w:t xml:space="preserve"> internetskog </w:t>
            </w:r>
            <w:r w:rsidRPr="003B23E2">
              <w:rPr>
                <w:rFonts w:ascii="Times New Roman" w:hAnsi="Times New Roman" w:cs="Times New Roman"/>
              </w:rPr>
              <w:t xml:space="preserve"> savjetovanja nije iskazivala dodatne financijske troškove</w:t>
            </w:r>
            <w:r w:rsidR="007C719B" w:rsidRPr="003B23E2">
              <w:rPr>
                <w:rFonts w:ascii="Times New Roman" w:hAnsi="Times New Roman" w:cs="Times New Roman"/>
              </w:rPr>
              <w:t>.</w:t>
            </w:r>
          </w:p>
        </w:tc>
      </w:tr>
      <w:tr w:rsidR="007C719B" w:rsidRPr="00A3657C" w14:paraId="266DE0B8" w14:textId="77777777" w:rsidTr="00991289">
        <w:tc>
          <w:tcPr>
            <w:tcW w:w="1438" w:type="dxa"/>
          </w:tcPr>
          <w:p w14:paraId="5F8D5D0B" w14:textId="77777777" w:rsidR="007C719B" w:rsidRPr="003B23E2" w:rsidRDefault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Tko je i kada izradio izvješće o provedenom savjetovanju?</w:t>
            </w:r>
          </w:p>
        </w:tc>
        <w:tc>
          <w:tcPr>
            <w:tcW w:w="4136" w:type="dxa"/>
          </w:tcPr>
          <w:p w14:paraId="4D376070" w14:textId="77777777" w:rsidR="007C719B" w:rsidRPr="003B23E2" w:rsidRDefault="007C719B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Ime i prezime:</w:t>
            </w:r>
          </w:p>
          <w:p w14:paraId="607B82AD" w14:textId="5B47233E" w:rsidR="007C719B" w:rsidRPr="003B23E2" w:rsidRDefault="00350F10" w:rsidP="007C719B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Renata Štef</w:t>
            </w:r>
            <w:r w:rsidR="00BD70A5">
              <w:rPr>
                <w:rFonts w:ascii="Times New Roman" w:hAnsi="Times New Roman" w:cs="Times New Roman"/>
              </w:rPr>
              <w:t>ec</w:t>
            </w:r>
          </w:p>
        </w:tc>
        <w:tc>
          <w:tcPr>
            <w:tcW w:w="3870" w:type="dxa"/>
          </w:tcPr>
          <w:p w14:paraId="7D510674" w14:textId="77777777" w:rsidR="001B68BD" w:rsidRPr="003B23E2" w:rsidRDefault="007C719B" w:rsidP="001B68BD">
            <w:pPr>
              <w:rPr>
                <w:rFonts w:ascii="Times New Roman" w:hAnsi="Times New Roman" w:cs="Times New Roman"/>
              </w:rPr>
            </w:pPr>
            <w:r w:rsidRPr="003B23E2">
              <w:rPr>
                <w:rFonts w:ascii="Times New Roman" w:hAnsi="Times New Roman" w:cs="Times New Roman"/>
              </w:rPr>
              <w:t>Datum:</w:t>
            </w:r>
          </w:p>
          <w:p w14:paraId="287187A7" w14:textId="237DF9EA" w:rsidR="00F91726" w:rsidRPr="003B23E2" w:rsidRDefault="00937F77" w:rsidP="00C67E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91289">
              <w:rPr>
                <w:rFonts w:ascii="Times New Roman" w:hAnsi="Times New Roman" w:cs="Times New Roman"/>
              </w:rPr>
              <w:t>7</w:t>
            </w:r>
            <w:r w:rsidR="005D1B06" w:rsidRPr="00D75141">
              <w:rPr>
                <w:rFonts w:ascii="Times New Roman" w:hAnsi="Times New Roman" w:cs="Times New Roman"/>
              </w:rPr>
              <w:t>.</w:t>
            </w:r>
            <w:r w:rsidR="00493D6C" w:rsidRPr="00D7514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siječnja</w:t>
            </w:r>
            <w:r w:rsidR="00A01F1F" w:rsidRPr="00D75141">
              <w:rPr>
                <w:rFonts w:ascii="Times New Roman" w:hAnsi="Times New Roman" w:cs="Times New Roman"/>
              </w:rPr>
              <w:t xml:space="preserve"> </w:t>
            </w:r>
            <w:r w:rsidR="00AC2C45" w:rsidRPr="00D75141">
              <w:rPr>
                <w:rFonts w:ascii="Times New Roman" w:hAnsi="Times New Roman" w:cs="Times New Roman"/>
              </w:rPr>
              <w:t>20</w:t>
            </w:r>
            <w:r w:rsidR="001A2624" w:rsidRPr="00D7514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D97205" w:rsidRPr="00D75141">
              <w:rPr>
                <w:rFonts w:ascii="Times New Roman" w:hAnsi="Times New Roman" w:cs="Times New Roman"/>
              </w:rPr>
              <w:t>.</w:t>
            </w:r>
          </w:p>
        </w:tc>
      </w:tr>
    </w:tbl>
    <w:p w14:paraId="6052BE85" w14:textId="77777777" w:rsidR="00CC4583" w:rsidRPr="00A3657C" w:rsidRDefault="00CC4583" w:rsidP="00384437">
      <w:pPr>
        <w:rPr>
          <w:rFonts w:ascii="Times New Roman" w:hAnsi="Times New Roman" w:cs="Times New Roman"/>
        </w:rPr>
      </w:pPr>
    </w:p>
    <w:sectPr w:rsidR="00CC4583" w:rsidRPr="00A3657C" w:rsidSect="00D50B6B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18A3A" w14:textId="77777777" w:rsidR="00B714FF" w:rsidRDefault="00B714FF" w:rsidP="00AF63E9">
      <w:pPr>
        <w:spacing w:after="0" w:line="240" w:lineRule="auto"/>
      </w:pPr>
      <w:r>
        <w:separator/>
      </w:r>
    </w:p>
  </w:endnote>
  <w:endnote w:type="continuationSeparator" w:id="0">
    <w:p w14:paraId="5E9699BD" w14:textId="77777777" w:rsidR="00B714FF" w:rsidRDefault="00B714FF" w:rsidP="00AF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08148"/>
      <w:docPartObj>
        <w:docPartGallery w:val="Page Numbers (Bottom of Page)"/>
        <w:docPartUnique/>
      </w:docPartObj>
    </w:sdtPr>
    <w:sdtEndPr/>
    <w:sdtContent>
      <w:p w14:paraId="26E2A574" w14:textId="05527D20" w:rsidR="00AF63E9" w:rsidRDefault="009A509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FF22CAE" w14:textId="77777777" w:rsidR="00AF63E9" w:rsidRDefault="00AF63E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3C6F" w14:textId="77777777" w:rsidR="00B714FF" w:rsidRDefault="00B714FF" w:rsidP="00AF63E9">
      <w:pPr>
        <w:spacing w:after="0" w:line="240" w:lineRule="auto"/>
      </w:pPr>
      <w:r>
        <w:separator/>
      </w:r>
    </w:p>
  </w:footnote>
  <w:footnote w:type="continuationSeparator" w:id="0">
    <w:p w14:paraId="18164A0D" w14:textId="77777777" w:rsidR="00B714FF" w:rsidRDefault="00B714FF" w:rsidP="00AF6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D5660"/>
    <w:multiLevelType w:val="hybridMultilevel"/>
    <w:tmpl w:val="5E0C5420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1509"/>
    <w:multiLevelType w:val="hybridMultilevel"/>
    <w:tmpl w:val="860625C6"/>
    <w:lvl w:ilvl="0" w:tplc="A2B6C44E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A14F0B"/>
    <w:multiLevelType w:val="hybridMultilevel"/>
    <w:tmpl w:val="028CF672"/>
    <w:lvl w:ilvl="0" w:tplc="799CC3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81AB4"/>
    <w:multiLevelType w:val="hybridMultilevel"/>
    <w:tmpl w:val="B412BB32"/>
    <w:lvl w:ilvl="0" w:tplc="2B1ACF3C">
      <w:start w:val="1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264A76"/>
    <w:multiLevelType w:val="hybridMultilevel"/>
    <w:tmpl w:val="B43E26A4"/>
    <w:lvl w:ilvl="0" w:tplc="40D0BC2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A3F9C"/>
    <w:multiLevelType w:val="hybridMultilevel"/>
    <w:tmpl w:val="82AA342C"/>
    <w:lvl w:ilvl="0" w:tplc="884C585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576BB"/>
    <w:multiLevelType w:val="hybridMultilevel"/>
    <w:tmpl w:val="7D6C3AA8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83B99"/>
    <w:multiLevelType w:val="hybridMultilevel"/>
    <w:tmpl w:val="6BC4B7C2"/>
    <w:lvl w:ilvl="0" w:tplc="D0FCF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77692"/>
    <w:multiLevelType w:val="hybridMultilevel"/>
    <w:tmpl w:val="D522071A"/>
    <w:lvl w:ilvl="0" w:tplc="041A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E6A30AD"/>
    <w:multiLevelType w:val="hybridMultilevel"/>
    <w:tmpl w:val="9EF81232"/>
    <w:lvl w:ilvl="0" w:tplc="82F6B718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98A041C"/>
    <w:multiLevelType w:val="hybridMultilevel"/>
    <w:tmpl w:val="3AE256F4"/>
    <w:lvl w:ilvl="0" w:tplc="DAAEC51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64A74"/>
    <w:multiLevelType w:val="hybridMultilevel"/>
    <w:tmpl w:val="EBA4A998"/>
    <w:lvl w:ilvl="0" w:tplc="0DE8BC1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E6488C"/>
    <w:multiLevelType w:val="hybridMultilevel"/>
    <w:tmpl w:val="5FAE0E08"/>
    <w:lvl w:ilvl="0" w:tplc="35184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33256F"/>
    <w:multiLevelType w:val="hybridMultilevel"/>
    <w:tmpl w:val="E5AA388C"/>
    <w:lvl w:ilvl="0" w:tplc="A570309E">
      <w:start w:val="1"/>
      <w:numFmt w:val="upperRoman"/>
      <w:lvlText w:val="%1."/>
      <w:lvlJc w:val="left"/>
      <w:pPr>
        <w:ind w:left="1146" w:hanging="720"/>
      </w:pPr>
      <w:rPr>
        <w:b/>
        <w:bCs/>
      </w:rPr>
    </w:lvl>
    <w:lvl w:ilvl="1" w:tplc="A6FCAB6C">
      <w:start w:val="1"/>
      <w:numFmt w:val="lowerLetter"/>
      <w:lvlText w:val="%2."/>
      <w:lvlJc w:val="left"/>
      <w:pPr>
        <w:ind w:left="1440" w:hanging="360"/>
      </w:pPr>
    </w:lvl>
    <w:lvl w:ilvl="2" w:tplc="EE62B526">
      <w:start w:val="1"/>
      <w:numFmt w:val="lowerRoman"/>
      <w:lvlText w:val="%3."/>
      <w:lvlJc w:val="right"/>
      <w:pPr>
        <w:ind w:left="2160" w:hanging="180"/>
      </w:pPr>
    </w:lvl>
    <w:lvl w:ilvl="3" w:tplc="2A92B168">
      <w:start w:val="1"/>
      <w:numFmt w:val="decimal"/>
      <w:lvlText w:val="%4."/>
      <w:lvlJc w:val="left"/>
      <w:pPr>
        <w:ind w:left="2880" w:hanging="360"/>
      </w:pPr>
    </w:lvl>
    <w:lvl w:ilvl="4" w:tplc="54F251C2">
      <w:start w:val="1"/>
      <w:numFmt w:val="lowerLetter"/>
      <w:lvlText w:val="%5."/>
      <w:lvlJc w:val="left"/>
      <w:pPr>
        <w:ind w:left="3600" w:hanging="360"/>
      </w:pPr>
    </w:lvl>
    <w:lvl w:ilvl="5" w:tplc="DE005982">
      <w:start w:val="1"/>
      <w:numFmt w:val="lowerRoman"/>
      <w:lvlText w:val="%6."/>
      <w:lvlJc w:val="right"/>
      <w:pPr>
        <w:ind w:left="4320" w:hanging="180"/>
      </w:pPr>
    </w:lvl>
    <w:lvl w:ilvl="6" w:tplc="2C121B4E">
      <w:start w:val="1"/>
      <w:numFmt w:val="decimal"/>
      <w:lvlText w:val="%7."/>
      <w:lvlJc w:val="left"/>
      <w:pPr>
        <w:ind w:left="5040" w:hanging="360"/>
      </w:pPr>
    </w:lvl>
    <w:lvl w:ilvl="7" w:tplc="E372089A">
      <w:start w:val="1"/>
      <w:numFmt w:val="lowerLetter"/>
      <w:lvlText w:val="%8."/>
      <w:lvlJc w:val="left"/>
      <w:pPr>
        <w:ind w:left="5760" w:hanging="360"/>
      </w:pPr>
    </w:lvl>
    <w:lvl w:ilvl="8" w:tplc="771272B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AF2421"/>
    <w:multiLevelType w:val="hybridMultilevel"/>
    <w:tmpl w:val="2F289D02"/>
    <w:lvl w:ilvl="0" w:tplc="B70AA25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EF968DC"/>
    <w:multiLevelType w:val="hybridMultilevel"/>
    <w:tmpl w:val="3A22A7F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953248320">
    <w:abstractNumId w:val="30"/>
  </w:num>
  <w:num w:numId="2" w16cid:durableId="983853908">
    <w:abstractNumId w:val="20"/>
  </w:num>
  <w:num w:numId="3" w16cid:durableId="981344658">
    <w:abstractNumId w:val="28"/>
  </w:num>
  <w:num w:numId="4" w16cid:durableId="748113486">
    <w:abstractNumId w:val="3"/>
  </w:num>
  <w:num w:numId="5" w16cid:durableId="168714546">
    <w:abstractNumId w:val="10"/>
  </w:num>
  <w:num w:numId="6" w16cid:durableId="1391461898">
    <w:abstractNumId w:val="14"/>
  </w:num>
  <w:num w:numId="7" w16cid:durableId="556556034">
    <w:abstractNumId w:val="17"/>
  </w:num>
  <w:num w:numId="8" w16cid:durableId="246158468">
    <w:abstractNumId w:val="1"/>
  </w:num>
  <w:num w:numId="9" w16cid:durableId="886912686">
    <w:abstractNumId w:val="4"/>
  </w:num>
  <w:num w:numId="10" w16cid:durableId="1287420634">
    <w:abstractNumId w:val="0"/>
  </w:num>
  <w:num w:numId="11" w16cid:durableId="1808547068">
    <w:abstractNumId w:val="15"/>
  </w:num>
  <w:num w:numId="12" w16cid:durableId="26373292">
    <w:abstractNumId w:val="13"/>
  </w:num>
  <w:num w:numId="13" w16cid:durableId="1351222705">
    <w:abstractNumId w:val="5"/>
  </w:num>
  <w:num w:numId="14" w16cid:durableId="1346637082">
    <w:abstractNumId w:val="11"/>
  </w:num>
  <w:num w:numId="15" w16cid:durableId="1952862097">
    <w:abstractNumId w:val="2"/>
  </w:num>
  <w:num w:numId="16" w16cid:durableId="1597978230">
    <w:abstractNumId w:val="23"/>
  </w:num>
  <w:num w:numId="17" w16cid:durableId="17894707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1295892">
    <w:abstractNumId w:val="21"/>
  </w:num>
  <w:num w:numId="19" w16cid:durableId="1468859784">
    <w:abstractNumId w:val="7"/>
  </w:num>
  <w:num w:numId="20" w16cid:durableId="20841415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514496">
    <w:abstractNumId w:val="24"/>
  </w:num>
  <w:num w:numId="22" w16cid:durableId="698237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03734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66750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910961">
    <w:abstractNumId w:val="9"/>
  </w:num>
  <w:num w:numId="26" w16cid:durableId="1877500977">
    <w:abstractNumId w:val="29"/>
  </w:num>
  <w:num w:numId="27" w16cid:durableId="936249871">
    <w:abstractNumId w:val="22"/>
  </w:num>
  <w:num w:numId="28" w16cid:durableId="1376075238">
    <w:abstractNumId w:val="8"/>
  </w:num>
  <w:num w:numId="29" w16cid:durableId="2078748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694059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3528325">
    <w:abstractNumId w:val="16"/>
  </w:num>
  <w:num w:numId="32" w16cid:durableId="13768093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893521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07D"/>
    <w:rsid w:val="000010F7"/>
    <w:rsid w:val="00006342"/>
    <w:rsid w:val="000102BF"/>
    <w:rsid w:val="00012CF7"/>
    <w:rsid w:val="0002419D"/>
    <w:rsid w:val="00035C25"/>
    <w:rsid w:val="0006042D"/>
    <w:rsid w:val="00061777"/>
    <w:rsid w:val="000661EB"/>
    <w:rsid w:val="000819C2"/>
    <w:rsid w:val="00081F39"/>
    <w:rsid w:val="00095EA6"/>
    <w:rsid w:val="00096425"/>
    <w:rsid w:val="000B09BE"/>
    <w:rsid w:val="000B0DDF"/>
    <w:rsid w:val="000B121A"/>
    <w:rsid w:val="000B1B3A"/>
    <w:rsid w:val="000B46D3"/>
    <w:rsid w:val="000B6DDA"/>
    <w:rsid w:val="000C0333"/>
    <w:rsid w:val="000C4479"/>
    <w:rsid w:val="000C509A"/>
    <w:rsid w:val="000D1D54"/>
    <w:rsid w:val="000D4ECD"/>
    <w:rsid w:val="000D7A76"/>
    <w:rsid w:val="000E1573"/>
    <w:rsid w:val="000E7DC6"/>
    <w:rsid w:val="000F3133"/>
    <w:rsid w:val="000F4C21"/>
    <w:rsid w:val="000F6EE5"/>
    <w:rsid w:val="00103462"/>
    <w:rsid w:val="001071DB"/>
    <w:rsid w:val="00111226"/>
    <w:rsid w:val="00114204"/>
    <w:rsid w:val="00114F98"/>
    <w:rsid w:val="00117451"/>
    <w:rsid w:val="001246FA"/>
    <w:rsid w:val="00126D82"/>
    <w:rsid w:val="00135976"/>
    <w:rsid w:val="001369B2"/>
    <w:rsid w:val="00140782"/>
    <w:rsid w:val="001408F7"/>
    <w:rsid w:val="001440B9"/>
    <w:rsid w:val="00144471"/>
    <w:rsid w:val="001463F1"/>
    <w:rsid w:val="00150580"/>
    <w:rsid w:val="00160641"/>
    <w:rsid w:val="00170666"/>
    <w:rsid w:val="001911FE"/>
    <w:rsid w:val="001937DB"/>
    <w:rsid w:val="00197C85"/>
    <w:rsid w:val="001A2624"/>
    <w:rsid w:val="001A5B60"/>
    <w:rsid w:val="001B68BD"/>
    <w:rsid w:val="001C3454"/>
    <w:rsid w:val="001C5202"/>
    <w:rsid w:val="001D335F"/>
    <w:rsid w:val="001D4A7D"/>
    <w:rsid w:val="001E0F6C"/>
    <w:rsid w:val="001E2066"/>
    <w:rsid w:val="001E6BA1"/>
    <w:rsid w:val="001F219A"/>
    <w:rsid w:val="00201B55"/>
    <w:rsid w:val="00205A11"/>
    <w:rsid w:val="00205FE1"/>
    <w:rsid w:val="00207A31"/>
    <w:rsid w:val="00211C13"/>
    <w:rsid w:val="002172F6"/>
    <w:rsid w:val="00230BA4"/>
    <w:rsid w:val="00236D16"/>
    <w:rsid w:val="0023721E"/>
    <w:rsid w:val="00245EF8"/>
    <w:rsid w:val="00257215"/>
    <w:rsid w:val="0027300D"/>
    <w:rsid w:val="00291705"/>
    <w:rsid w:val="002A2BE8"/>
    <w:rsid w:val="002A3F3A"/>
    <w:rsid w:val="002A42BE"/>
    <w:rsid w:val="002A6CA0"/>
    <w:rsid w:val="002B044B"/>
    <w:rsid w:val="002B0E51"/>
    <w:rsid w:val="002B4349"/>
    <w:rsid w:val="002B4830"/>
    <w:rsid w:val="002B5587"/>
    <w:rsid w:val="002B69B3"/>
    <w:rsid w:val="002C23B8"/>
    <w:rsid w:val="002C6EC9"/>
    <w:rsid w:val="002D184C"/>
    <w:rsid w:val="002E54F8"/>
    <w:rsid w:val="002E6C74"/>
    <w:rsid w:val="002E788A"/>
    <w:rsid w:val="002F0B60"/>
    <w:rsid w:val="002F7D86"/>
    <w:rsid w:val="00300BF4"/>
    <w:rsid w:val="00323738"/>
    <w:rsid w:val="0033245A"/>
    <w:rsid w:val="00340333"/>
    <w:rsid w:val="003425EF"/>
    <w:rsid w:val="00343311"/>
    <w:rsid w:val="00346DE9"/>
    <w:rsid w:val="00347ADB"/>
    <w:rsid w:val="00350F10"/>
    <w:rsid w:val="00360B7B"/>
    <w:rsid w:val="003633BD"/>
    <w:rsid w:val="00366F23"/>
    <w:rsid w:val="00372F7E"/>
    <w:rsid w:val="0037401C"/>
    <w:rsid w:val="003745DA"/>
    <w:rsid w:val="0037503B"/>
    <w:rsid w:val="00382DF5"/>
    <w:rsid w:val="00384437"/>
    <w:rsid w:val="0039247E"/>
    <w:rsid w:val="003A6022"/>
    <w:rsid w:val="003A7585"/>
    <w:rsid w:val="003B23E2"/>
    <w:rsid w:val="003D4548"/>
    <w:rsid w:val="003D4613"/>
    <w:rsid w:val="003D4D7C"/>
    <w:rsid w:val="003D5972"/>
    <w:rsid w:val="003D7FED"/>
    <w:rsid w:val="003E1145"/>
    <w:rsid w:val="003F4C4F"/>
    <w:rsid w:val="004010D9"/>
    <w:rsid w:val="0040146F"/>
    <w:rsid w:val="00404AAA"/>
    <w:rsid w:val="004137FA"/>
    <w:rsid w:val="00422648"/>
    <w:rsid w:val="00424A8B"/>
    <w:rsid w:val="00424C38"/>
    <w:rsid w:val="004347BE"/>
    <w:rsid w:val="004436F9"/>
    <w:rsid w:val="0044601C"/>
    <w:rsid w:val="00450CE1"/>
    <w:rsid w:val="0047032C"/>
    <w:rsid w:val="00476322"/>
    <w:rsid w:val="00493D6C"/>
    <w:rsid w:val="004970B6"/>
    <w:rsid w:val="004A7062"/>
    <w:rsid w:val="004B5FF1"/>
    <w:rsid w:val="004B7E17"/>
    <w:rsid w:val="004C0F5D"/>
    <w:rsid w:val="004C2F9C"/>
    <w:rsid w:val="004D0273"/>
    <w:rsid w:val="004E172A"/>
    <w:rsid w:val="004F7813"/>
    <w:rsid w:val="00500639"/>
    <w:rsid w:val="00505FBE"/>
    <w:rsid w:val="00511FB0"/>
    <w:rsid w:val="00512F2E"/>
    <w:rsid w:val="00513F43"/>
    <w:rsid w:val="00530F6B"/>
    <w:rsid w:val="005363DA"/>
    <w:rsid w:val="0054356E"/>
    <w:rsid w:val="00544484"/>
    <w:rsid w:val="005547F1"/>
    <w:rsid w:val="00557ECA"/>
    <w:rsid w:val="00560479"/>
    <w:rsid w:val="00576A91"/>
    <w:rsid w:val="0058028F"/>
    <w:rsid w:val="00585E74"/>
    <w:rsid w:val="005A7469"/>
    <w:rsid w:val="005A7885"/>
    <w:rsid w:val="005B3DE9"/>
    <w:rsid w:val="005C2C25"/>
    <w:rsid w:val="005C7E46"/>
    <w:rsid w:val="005D1B06"/>
    <w:rsid w:val="005D6BC8"/>
    <w:rsid w:val="005E3715"/>
    <w:rsid w:val="005E39AC"/>
    <w:rsid w:val="005F06BD"/>
    <w:rsid w:val="00603EAA"/>
    <w:rsid w:val="006155D2"/>
    <w:rsid w:val="00621994"/>
    <w:rsid w:val="00621D6B"/>
    <w:rsid w:val="00623A44"/>
    <w:rsid w:val="00625D95"/>
    <w:rsid w:val="0063138E"/>
    <w:rsid w:val="00632E72"/>
    <w:rsid w:val="006417D1"/>
    <w:rsid w:val="00643AE7"/>
    <w:rsid w:val="0064411B"/>
    <w:rsid w:val="006540BA"/>
    <w:rsid w:val="00654A22"/>
    <w:rsid w:val="00662305"/>
    <w:rsid w:val="00662CE4"/>
    <w:rsid w:val="00666973"/>
    <w:rsid w:val="006718A1"/>
    <w:rsid w:val="006815D5"/>
    <w:rsid w:val="00683AB2"/>
    <w:rsid w:val="006864AC"/>
    <w:rsid w:val="00686504"/>
    <w:rsid w:val="006A35E7"/>
    <w:rsid w:val="006B2B05"/>
    <w:rsid w:val="006C0E56"/>
    <w:rsid w:val="006C3208"/>
    <w:rsid w:val="006D3A11"/>
    <w:rsid w:val="006D6C61"/>
    <w:rsid w:val="006E5057"/>
    <w:rsid w:val="006E524D"/>
    <w:rsid w:val="006E6866"/>
    <w:rsid w:val="006F2B54"/>
    <w:rsid w:val="007025EB"/>
    <w:rsid w:val="00704E2D"/>
    <w:rsid w:val="00723774"/>
    <w:rsid w:val="007239AB"/>
    <w:rsid w:val="00731970"/>
    <w:rsid w:val="0073664B"/>
    <w:rsid w:val="00737332"/>
    <w:rsid w:val="0074084B"/>
    <w:rsid w:val="00746015"/>
    <w:rsid w:val="007474CE"/>
    <w:rsid w:val="007651B5"/>
    <w:rsid w:val="0076574F"/>
    <w:rsid w:val="00773656"/>
    <w:rsid w:val="00780BE1"/>
    <w:rsid w:val="00781079"/>
    <w:rsid w:val="00783296"/>
    <w:rsid w:val="00786A60"/>
    <w:rsid w:val="00791121"/>
    <w:rsid w:val="007939CB"/>
    <w:rsid w:val="00794D3C"/>
    <w:rsid w:val="00795FC1"/>
    <w:rsid w:val="007A46D0"/>
    <w:rsid w:val="007A5A68"/>
    <w:rsid w:val="007B03BC"/>
    <w:rsid w:val="007B63D6"/>
    <w:rsid w:val="007C719B"/>
    <w:rsid w:val="007D31A7"/>
    <w:rsid w:val="007D52BF"/>
    <w:rsid w:val="007F1B44"/>
    <w:rsid w:val="007F2F4A"/>
    <w:rsid w:val="007F564A"/>
    <w:rsid w:val="007F75AF"/>
    <w:rsid w:val="0080310E"/>
    <w:rsid w:val="00806406"/>
    <w:rsid w:val="00822148"/>
    <w:rsid w:val="00830299"/>
    <w:rsid w:val="008344B5"/>
    <w:rsid w:val="008414B7"/>
    <w:rsid w:val="00843034"/>
    <w:rsid w:val="00845032"/>
    <w:rsid w:val="008532C7"/>
    <w:rsid w:val="008554C8"/>
    <w:rsid w:val="00856E9B"/>
    <w:rsid w:val="0085743E"/>
    <w:rsid w:val="00866257"/>
    <w:rsid w:val="00873CE2"/>
    <w:rsid w:val="00874DFA"/>
    <w:rsid w:val="00884A04"/>
    <w:rsid w:val="00892653"/>
    <w:rsid w:val="008977C4"/>
    <w:rsid w:val="00897C82"/>
    <w:rsid w:val="008A0A3E"/>
    <w:rsid w:val="008B1FC5"/>
    <w:rsid w:val="008B2DFB"/>
    <w:rsid w:val="008B7195"/>
    <w:rsid w:val="008C3D15"/>
    <w:rsid w:val="008C7F5C"/>
    <w:rsid w:val="008D4548"/>
    <w:rsid w:val="008D7C15"/>
    <w:rsid w:val="008E1E13"/>
    <w:rsid w:val="008F27B0"/>
    <w:rsid w:val="008F531A"/>
    <w:rsid w:val="008F6B55"/>
    <w:rsid w:val="0090558C"/>
    <w:rsid w:val="00910DB2"/>
    <w:rsid w:val="00926DC4"/>
    <w:rsid w:val="00936F1B"/>
    <w:rsid w:val="00937F77"/>
    <w:rsid w:val="00940DB0"/>
    <w:rsid w:val="00944090"/>
    <w:rsid w:val="0095571E"/>
    <w:rsid w:val="0096152B"/>
    <w:rsid w:val="00964AC2"/>
    <w:rsid w:val="00970453"/>
    <w:rsid w:val="00982A57"/>
    <w:rsid w:val="009863C5"/>
    <w:rsid w:val="00991289"/>
    <w:rsid w:val="009935EE"/>
    <w:rsid w:val="009A509E"/>
    <w:rsid w:val="009B2993"/>
    <w:rsid w:val="009C01EA"/>
    <w:rsid w:val="009C7416"/>
    <w:rsid w:val="009D4806"/>
    <w:rsid w:val="009E239E"/>
    <w:rsid w:val="009E7391"/>
    <w:rsid w:val="009F145C"/>
    <w:rsid w:val="00A01F1F"/>
    <w:rsid w:val="00A046C9"/>
    <w:rsid w:val="00A2653B"/>
    <w:rsid w:val="00A3132E"/>
    <w:rsid w:val="00A3657C"/>
    <w:rsid w:val="00A435B3"/>
    <w:rsid w:val="00A43C2E"/>
    <w:rsid w:val="00A5682B"/>
    <w:rsid w:val="00A600AC"/>
    <w:rsid w:val="00A620E6"/>
    <w:rsid w:val="00A62E3B"/>
    <w:rsid w:val="00A6366C"/>
    <w:rsid w:val="00A677FF"/>
    <w:rsid w:val="00A7174E"/>
    <w:rsid w:val="00A7646A"/>
    <w:rsid w:val="00A872EE"/>
    <w:rsid w:val="00A90CA5"/>
    <w:rsid w:val="00A912C2"/>
    <w:rsid w:val="00A91B29"/>
    <w:rsid w:val="00AA3366"/>
    <w:rsid w:val="00AA73B7"/>
    <w:rsid w:val="00AB42B1"/>
    <w:rsid w:val="00AC2C45"/>
    <w:rsid w:val="00AC79D0"/>
    <w:rsid w:val="00AD2D7A"/>
    <w:rsid w:val="00AD777C"/>
    <w:rsid w:val="00AE03AF"/>
    <w:rsid w:val="00AF63E9"/>
    <w:rsid w:val="00AF7999"/>
    <w:rsid w:val="00B01F8C"/>
    <w:rsid w:val="00B02BC8"/>
    <w:rsid w:val="00B051E9"/>
    <w:rsid w:val="00B06BF2"/>
    <w:rsid w:val="00B12815"/>
    <w:rsid w:val="00B12EE3"/>
    <w:rsid w:val="00B22253"/>
    <w:rsid w:val="00B36397"/>
    <w:rsid w:val="00B368AD"/>
    <w:rsid w:val="00B36C6C"/>
    <w:rsid w:val="00B443AB"/>
    <w:rsid w:val="00B50CAC"/>
    <w:rsid w:val="00B55665"/>
    <w:rsid w:val="00B55E29"/>
    <w:rsid w:val="00B65AE0"/>
    <w:rsid w:val="00B714FF"/>
    <w:rsid w:val="00B72FCA"/>
    <w:rsid w:val="00B771D0"/>
    <w:rsid w:val="00B826D3"/>
    <w:rsid w:val="00B94ED2"/>
    <w:rsid w:val="00B975EE"/>
    <w:rsid w:val="00BA1A32"/>
    <w:rsid w:val="00BA407D"/>
    <w:rsid w:val="00BA5E1D"/>
    <w:rsid w:val="00BA6ACF"/>
    <w:rsid w:val="00BB7F39"/>
    <w:rsid w:val="00BC03C6"/>
    <w:rsid w:val="00BC7DDD"/>
    <w:rsid w:val="00BD70A5"/>
    <w:rsid w:val="00BE2133"/>
    <w:rsid w:val="00BF4E05"/>
    <w:rsid w:val="00C006D4"/>
    <w:rsid w:val="00C14479"/>
    <w:rsid w:val="00C226D0"/>
    <w:rsid w:val="00C234F0"/>
    <w:rsid w:val="00C31A23"/>
    <w:rsid w:val="00C36C12"/>
    <w:rsid w:val="00C45E13"/>
    <w:rsid w:val="00C5213F"/>
    <w:rsid w:val="00C54C6B"/>
    <w:rsid w:val="00C55C49"/>
    <w:rsid w:val="00C55D90"/>
    <w:rsid w:val="00C64C6C"/>
    <w:rsid w:val="00C67EA7"/>
    <w:rsid w:val="00C70DDF"/>
    <w:rsid w:val="00C76F3C"/>
    <w:rsid w:val="00C81250"/>
    <w:rsid w:val="00C869C5"/>
    <w:rsid w:val="00C9161F"/>
    <w:rsid w:val="00C95242"/>
    <w:rsid w:val="00C97DF8"/>
    <w:rsid w:val="00CA3584"/>
    <w:rsid w:val="00CA69A5"/>
    <w:rsid w:val="00CA6E0B"/>
    <w:rsid w:val="00CB08D4"/>
    <w:rsid w:val="00CB4345"/>
    <w:rsid w:val="00CB4AE3"/>
    <w:rsid w:val="00CB6503"/>
    <w:rsid w:val="00CC0671"/>
    <w:rsid w:val="00CC1E03"/>
    <w:rsid w:val="00CC4583"/>
    <w:rsid w:val="00CC66E4"/>
    <w:rsid w:val="00CC6D8F"/>
    <w:rsid w:val="00CC78AE"/>
    <w:rsid w:val="00CD0DC0"/>
    <w:rsid w:val="00CD1AFA"/>
    <w:rsid w:val="00CD420C"/>
    <w:rsid w:val="00CD71EB"/>
    <w:rsid w:val="00CE1E57"/>
    <w:rsid w:val="00D01E14"/>
    <w:rsid w:val="00D06974"/>
    <w:rsid w:val="00D13822"/>
    <w:rsid w:val="00D34513"/>
    <w:rsid w:val="00D50B6B"/>
    <w:rsid w:val="00D516B4"/>
    <w:rsid w:val="00D75141"/>
    <w:rsid w:val="00D90EA6"/>
    <w:rsid w:val="00D97205"/>
    <w:rsid w:val="00DA0736"/>
    <w:rsid w:val="00DA0AFA"/>
    <w:rsid w:val="00DC53C7"/>
    <w:rsid w:val="00DD1393"/>
    <w:rsid w:val="00DD3C32"/>
    <w:rsid w:val="00DE17F4"/>
    <w:rsid w:val="00DE2D5D"/>
    <w:rsid w:val="00DE3A09"/>
    <w:rsid w:val="00DE4F80"/>
    <w:rsid w:val="00DF1C90"/>
    <w:rsid w:val="00E058A5"/>
    <w:rsid w:val="00E06163"/>
    <w:rsid w:val="00E2068C"/>
    <w:rsid w:val="00E34E6D"/>
    <w:rsid w:val="00E41A07"/>
    <w:rsid w:val="00E42234"/>
    <w:rsid w:val="00E526D2"/>
    <w:rsid w:val="00E52721"/>
    <w:rsid w:val="00E54D58"/>
    <w:rsid w:val="00E62CF8"/>
    <w:rsid w:val="00E6416E"/>
    <w:rsid w:val="00E65121"/>
    <w:rsid w:val="00E704F3"/>
    <w:rsid w:val="00E707C6"/>
    <w:rsid w:val="00E7164E"/>
    <w:rsid w:val="00E95238"/>
    <w:rsid w:val="00EA6107"/>
    <w:rsid w:val="00EB0FBD"/>
    <w:rsid w:val="00EB1D0A"/>
    <w:rsid w:val="00EB2E7C"/>
    <w:rsid w:val="00EB3F7A"/>
    <w:rsid w:val="00EB78BC"/>
    <w:rsid w:val="00EC069D"/>
    <w:rsid w:val="00EC2197"/>
    <w:rsid w:val="00EC71E6"/>
    <w:rsid w:val="00EC7277"/>
    <w:rsid w:val="00EE0D1B"/>
    <w:rsid w:val="00EE1500"/>
    <w:rsid w:val="00EE1800"/>
    <w:rsid w:val="00EE18D1"/>
    <w:rsid w:val="00EE1B1D"/>
    <w:rsid w:val="00EE620D"/>
    <w:rsid w:val="00EF6690"/>
    <w:rsid w:val="00EF6FEC"/>
    <w:rsid w:val="00F22B36"/>
    <w:rsid w:val="00F46BCB"/>
    <w:rsid w:val="00F47B73"/>
    <w:rsid w:val="00F555EC"/>
    <w:rsid w:val="00F6020D"/>
    <w:rsid w:val="00F65C4E"/>
    <w:rsid w:val="00F73FD7"/>
    <w:rsid w:val="00F8225D"/>
    <w:rsid w:val="00F82F2B"/>
    <w:rsid w:val="00F90DF5"/>
    <w:rsid w:val="00F90E22"/>
    <w:rsid w:val="00F91726"/>
    <w:rsid w:val="00F936B6"/>
    <w:rsid w:val="00FA3968"/>
    <w:rsid w:val="00FA7051"/>
    <w:rsid w:val="00FB1705"/>
    <w:rsid w:val="00FB35F4"/>
    <w:rsid w:val="00FD0336"/>
    <w:rsid w:val="00FD0DB2"/>
    <w:rsid w:val="00FF006A"/>
    <w:rsid w:val="00FF09B7"/>
    <w:rsid w:val="00FF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A723"/>
  <w15:docId w15:val="{2353EAA5-1520-4B08-8DCB-827BD66F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9E73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A40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5C7E46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C7E46"/>
    <w:rPr>
      <w:color w:val="800080" w:themeColor="followedHyperlink"/>
      <w:u w:val="single"/>
    </w:rPr>
  </w:style>
  <w:style w:type="character" w:styleId="Istaknuto">
    <w:name w:val="Emphasis"/>
    <w:basedOn w:val="Zadanifontodlomka"/>
    <w:uiPriority w:val="20"/>
    <w:qFormat/>
    <w:rsid w:val="0044601C"/>
    <w:rPr>
      <w:i/>
      <w:iCs/>
    </w:rPr>
  </w:style>
  <w:style w:type="paragraph" w:styleId="Odlomakpopisa">
    <w:name w:val="List Paragraph"/>
    <w:basedOn w:val="Normal"/>
    <w:uiPriority w:val="34"/>
    <w:qFormat/>
    <w:rsid w:val="00AE03AF"/>
    <w:pPr>
      <w:ind w:left="720"/>
      <w:contextualSpacing/>
    </w:pPr>
  </w:style>
  <w:style w:type="paragraph" w:styleId="StandardWeb">
    <w:name w:val="Normal (Web)"/>
    <w:basedOn w:val="Normal"/>
    <w:unhideWhenUsed/>
    <w:rsid w:val="008F6B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F63E9"/>
  </w:style>
  <w:style w:type="paragraph" w:styleId="Podnoje">
    <w:name w:val="footer"/>
    <w:basedOn w:val="Normal"/>
    <w:link w:val="PodnojeChar"/>
    <w:uiPriority w:val="99"/>
    <w:unhideWhenUsed/>
    <w:rsid w:val="00AF6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F63E9"/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B36C6C"/>
    <w:pPr>
      <w:spacing w:after="120"/>
      <w:ind w:left="283"/>
    </w:pPr>
    <w:rPr>
      <w:rFonts w:eastAsiaTheme="minorHAnsi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B36C6C"/>
    <w:rPr>
      <w:rFonts w:eastAsiaTheme="minorHAnsi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356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rsid w:val="009E73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x458178">
    <w:name w:val="box_458178"/>
    <w:basedOn w:val="Normal"/>
    <w:rsid w:val="006F2B54"/>
    <w:pPr>
      <w:spacing w:before="100" w:beforeAutospacing="1" w:after="18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-9-8">
    <w:name w:val="t-9-8"/>
    <w:basedOn w:val="Normal"/>
    <w:qFormat/>
    <w:rsid w:val="00AA73B7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Naglaeno">
    <w:name w:val="Strong"/>
    <w:basedOn w:val="Zadanifontodlomka"/>
    <w:uiPriority w:val="22"/>
    <w:qFormat/>
    <w:rsid w:val="009C01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1F73A-4809-4D38-9075-97410C692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149</cp:revision>
  <cp:lastPrinted>2018-01-26T07:19:00Z</cp:lastPrinted>
  <dcterms:created xsi:type="dcterms:W3CDTF">2018-11-14T13:12:00Z</dcterms:created>
  <dcterms:modified xsi:type="dcterms:W3CDTF">2023-01-17T07:14:00Z</dcterms:modified>
</cp:coreProperties>
</file>