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16" w:right="116"/>
        <w:jc w:val="both"/>
      </w:pPr>
      <w:r>
        <w:rPr/>
        <w:t>Na temelju članka 55. Statuta Grada Koprivnice ("Glasnik Grada Koprivnice" broj 4/09, 1/12, 1/13,</w:t>
      </w:r>
      <w:r>
        <w:rPr>
          <w:spacing w:val="1"/>
        </w:rPr>
        <w:t> </w:t>
      </w:r>
      <w:r>
        <w:rPr/>
        <w:t>3/13 – pročišćeni tekst 1/18, 2/20 i 1/21) gradonačelnik Grada Koprivnice dana 29.09.2022. godine</w:t>
      </w:r>
      <w:r>
        <w:rPr>
          <w:spacing w:val="1"/>
        </w:rPr>
        <w:t> </w:t>
      </w:r>
      <w:r>
        <w:rPr/>
        <w:t>donio je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2298"/>
      </w:pPr>
      <w:r>
        <w:rPr/>
        <w:t>ZAKLJUČAK</w:t>
      </w:r>
    </w:p>
    <w:p>
      <w:pPr>
        <w:spacing w:line="252" w:lineRule="auto" w:before="12"/>
        <w:ind w:left="2301" w:right="2293" w:firstLine="0"/>
        <w:jc w:val="center"/>
        <w:rPr>
          <w:b/>
          <w:sz w:val="22"/>
        </w:rPr>
      </w:pPr>
      <w:r>
        <w:rPr>
          <w:b/>
          <w:sz w:val="22"/>
        </w:rPr>
        <w:t>o prihvaćanju prijave za sufinanciranje programa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prevencije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karijesa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kod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djece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2022.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godinu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Heading1"/>
        <w:ind w:left="2240"/>
      </w:pPr>
      <w:r>
        <w:rPr/>
        <w:t>I.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ind w:left="111" w:right="114" w:firstLine="713"/>
        <w:jc w:val="both"/>
      </w:pPr>
      <w:r>
        <w:rPr/>
        <w:t>Za sufinanciranje programa prevencije karijesa kod djece za 2022. godinu, prihvaća se prijava</w:t>
      </w:r>
      <w:r>
        <w:rPr>
          <w:spacing w:val="1"/>
        </w:rPr>
        <w:t> </w:t>
      </w:r>
      <w:r>
        <w:rPr/>
        <w:t>pružatelja programa prevencije karijesa Doma zdravlja Koprivničko – križevačke županije, Trg Dr.</w:t>
      </w:r>
      <w:r>
        <w:rPr>
          <w:spacing w:val="1"/>
        </w:rPr>
        <w:t> </w:t>
      </w:r>
      <w:r>
        <w:rPr/>
        <w:t>Tomislava Bardeka 10, 48 000 Koprivnica, koja je ispunila sve kriterije za odabir pružatelja programa</w:t>
      </w:r>
      <w:r>
        <w:rPr>
          <w:spacing w:val="1"/>
        </w:rPr>
        <w:t> </w:t>
      </w:r>
      <w:r>
        <w:rPr/>
        <w:t>prevencije</w:t>
      </w:r>
      <w:r>
        <w:rPr>
          <w:spacing w:val="1"/>
        </w:rPr>
        <w:t> </w:t>
      </w:r>
      <w:r>
        <w:rPr/>
        <w:t>karijesa</w:t>
      </w:r>
      <w:r>
        <w:rPr>
          <w:spacing w:val="1"/>
        </w:rPr>
        <w:t> </w:t>
      </w:r>
      <w:r>
        <w:rPr/>
        <w:t>kod</w:t>
      </w:r>
      <w:r>
        <w:rPr>
          <w:spacing w:val="1"/>
        </w:rPr>
        <w:t> </w:t>
      </w:r>
      <w:r>
        <w:rPr/>
        <w:t>djece,</w:t>
      </w:r>
      <w:r>
        <w:rPr>
          <w:spacing w:val="1"/>
        </w:rPr>
        <w:t> </w:t>
      </w:r>
      <w:r>
        <w:rPr/>
        <w:t>utvrđene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Javnom</w:t>
      </w:r>
      <w:r>
        <w:rPr>
          <w:spacing w:val="1"/>
        </w:rPr>
        <w:t> </w:t>
      </w:r>
      <w:r>
        <w:rPr/>
        <w:t>pozivu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sufinanciranje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prevencije</w:t>
      </w:r>
      <w:r>
        <w:rPr>
          <w:spacing w:val="1"/>
        </w:rPr>
        <w:t> </w:t>
      </w:r>
      <w:r>
        <w:rPr/>
        <w:t>karijesa</w:t>
      </w:r>
      <w:r>
        <w:rPr>
          <w:spacing w:val="-2"/>
        </w:rPr>
        <w:t> </w:t>
      </w:r>
      <w:r>
        <w:rPr/>
        <w:t>kod djece za</w:t>
      </w:r>
      <w:r>
        <w:rPr>
          <w:spacing w:val="-1"/>
        </w:rPr>
        <w:t> </w:t>
      </w:r>
      <w:r>
        <w:rPr/>
        <w:t>2022. godinu, od 16.08.2022. godine.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Heading1"/>
        <w:ind w:right="2291"/>
      </w:pPr>
      <w:r>
        <w:rPr/>
        <w:t>II.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ind w:left="111" w:right="116" w:firstLine="768"/>
        <w:jc w:val="both"/>
      </w:pPr>
      <w:r>
        <w:rPr/>
        <w:t>Financijska sredstva za pružanje programa prevencije karijesa iz točke I. ovog Zaključka,</w:t>
      </w:r>
      <w:r>
        <w:rPr>
          <w:spacing w:val="1"/>
        </w:rPr>
        <w:t> </w:t>
      </w:r>
      <w:r>
        <w:rPr/>
        <w:t>teretit će Proračun Grada Koprivnice za 2022. godinu, Program 3016 Zdravstvo, Aktivnost 301608</w:t>
      </w:r>
      <w:r>
        <w:rPr>
          <w:spacing w:val="1"/>
        </w:rPr>
        <w:t> </w:t>
      </w:r>
      <w:r>
        <w:rPr/>
        <w:t>Preventivni</w:t>
      </w:r>
      <w:r>
        <w:rPr>
          <w:spacing w:val="-2"/>
        </w:rPr>
        <w:t> </w:t>
      </w:r>
      <w:r>
        <w:rPr/>
        <w:t>programi.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Heading1"/>
        <w:ind w:right="2291"/>
      </w:pPr>
      <w:r>
        <w:rPr/>
        <w:t>III.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ind w:left="111" w:right="115" w:firstLine="713"/>
        <w:jc w:val="both"/>
      </w:pPr>
      <w:r>
        <w:rPr/>
        <w:t>Za pružanje programa prevencije karijesa iz točke I. ovog Zaključka, Grad Koprivnica sklopit</w:t>
      </w:r>
      <w:r>
        <w:rPr>
          <w:spacing w:val="1"/>
        </w:rPr>
        <w:t> </w:t>
      </w:r>
      <w:r>
        <w:rPr/>
        <w:t>će ugovor s Domom zdravlja Koprivničko – križevačke županije, Trg Dr. Tomislava Bardeka 10,</w:t>
      </w:r>
      <w:r>
        <w:rPr>
          <w:spacing w:val="1"/>
        </w:rPr>
        <w:t> </w:t>
      </w:r>
      <w:r>
        <w:rPr/>
        <w:t>Koprivnica.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116" w:right="6369"/>
      </w:pPr>
      <w:r>
        <w:rPr/>
        <w:t>KLASA: 500-01/22-01/0001</w:t>
      </w:r>
      <w:r>
        <w:rPr>
          <w:spacing w:val="1"/>
        </w:rPr>
        <w:t> </w:t>
      </w:r>
      <w:r>
        <w:rPr/>
        <w:t>URBROJ:</w:t>
      </w:r>
      <w:r>
        <w:rPr>
          <w:spacing w:val="-13"/>
        </w:rPr>
        <w:t> </w:t>
      </w:r>
      <w:r>
        <w:rPr/>
        <w:t>2137-1-06-01/4-22-5</w:t>
      </w:r>
    </w:p>
    <w:p>
      <w:pPr>
        <w:pStyle w:val="BodyText"/>
        <w:ind w:left="116"/>
      </w:pPr>
      <w:r>
        <w:rPr/>
        <w:t>Koprivnica,</w:t>
      </w:r>
      <w:r>
        <w:rPr>
          <w:spacing w:val="-6"/>
        </w:rPr>
        <w:t> </w:t>
      </w:r>
      <w:r>
        <w:rPr/>
        <w:t>29.09.2022.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38"/>
        <w:ind w:left="5836"/>
      </w:pPr>
      <w:r>
        <w:rPr/>
        <w:t>GRADONAČELNIK:</w:t>
      </w:r>
    </w:p>
    <w:p>
      <w:pPr>
        <w:pStyle w:val="BodyText"/>
        <w:ind w:left="5788"/>
      </w:pPr>
      <w:r>
        <w:rPr/>
        <w:t>Mišel</w:t>
      </w:r>
      <w:r>
        <w:rPr>
          <w:spacing w:val="-5"/>
        </w:rPr>
        <w:t> </w:t>
      </w:r>
      <w:r>
        <w:rPr/>
        <w:t>Jakšić,</w:t>
      </w:r>
      <w:r>
        <w:rPr>
          <w:spacing w:val="-5"/>
        </w:rPr>
        <w:t> </w:t>
      </w:r>
      <w:r>
        <w:rPr/>
        <w:t>dipl.</w:t>
      </w:r>
      <w:r>
        <w:rPr>
          <w:spacing w:val="-3"/>
        </w:rPr>
        <w:t> </w:t>
      </w:r>
      <w:r>
        <w:rPr/>
        <w:t>oec.</w:t>
      </w:r>
    </w:p>
    <w:p>
      <w:pPr>
        <w:spacing w:after="0"/>
        <w:sectPr>
          <w:type w:val="continuous"/>
          <w:pgSz w:w="11910" w:h="16840"/>
          <w:pgMar w:top="1320" w:bottom="280" w:left="1300" w:right="1300"/>
        </w:sectPr>
      </w:pPr>
    </w:p>
    <w:p>
      <w:pPr>
        <w:pStyle w:val="Heading1"/>
        <w:spacing w:before="79"/>
        <w:ind w:left="2293"/>
      </w:pPr>
      <w:r>
        <w:rPr/>
        <w:t>OBRAZLOŽENJE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ind w:left="111" w:right="117"/>
        <w:jc w:val="both"/>
      </w:pPr>
      <w:r>
        <w:rPr/>
        <w:t>U Proračunu Grada Koprivnice za 2022. godinu planirana su sredstva za sufinanciranje programa</w:t>
      </w:r>
      <w:r>
        <w:rPr>
          <w:spacing w:val="1"/>
        </w:rPr>
        <w:t> </w:t>
      </w:r>
      <w:r>
        <w:rPr/>
        <w:t>prevencije</w:t>
      </w:r>
      <w:r>
        <w:rPr>
          <w:spacing w:val="-1"/>
        </w:rPr>
        <w:t> </w:t>
      </w:r>
      <w:r>
        <w:rPr/>
        <w:t>karijesa</w:t>
      </w:r>
      <w:r>
        <w:rPr>
          <w:spacing w:val="-1"/>
        </w:rPr>
        <w:t> </w:t>
      </w:r>
      <w:r>
        <w:rPr/>
        <w:t>kod djece za 2022. godinu.</w:t>
      </w:r>
    </w:p>
    <w:p>
      <w:pPr>
        <w:pStyle w:val="BodyText"/>
        <w:ind w:left="111" w:right="115" w:firstLine="713"/>
        <w:jc w:val="both"/>
      </w:pPr>
      <w:r>
        <w:rPr/>
        <w:t>Javni poziv za sufinanciranje programa prevencije karijesa kod djece za 2022. godinu provodi</w:t>
      </w:r>
      <w:r>
        <w:rPr>
          <w:spacing w:val="1"/>
        </w:rPr>
        <w:t> </w:t>
      </w:r>
      <w:r>
        <w:rPr/>
        <w:t>se</w:t>
      </w:r>
      <w:r>
        <w:rPr>
          <w:spacing w:val="28"/>
        </w:rPr>
        <w:t> </w:t>
      </w:r>
      <w:r>
        <w:rPr/>
        <w:t>sukladno</w:t>
      </w:r>
      <w:r>
        <w:rPr>
          <w:spacing w:val="29"/>
        </w:rPr>
        <w:t> </w:t>
      </w:r>
      <w:r>
        <w:rPr/>
        <w:t>Zaključku</w:t>
      </w:r>
      <w:r>
        <w:rPr>
          <w:spacing w:val="29"/>
        </w:rPr>
        <w:t> </w:t>
      </w:r>
      <w:r>
        <w:rPr/>
        <w:t>o</w:t>
      </w:r>
      <w:r>
        <w:rPr>
          <w:spacing w:val="29"/>
        </w:rPr>
        <w:t> </w:t>
      </w:r>
      <w:r>
        <w:rPr/>
        <w:t>raspisivanju</w:t>
      </w:r>
      <w:r>
        <w:rPr>
          <w:spacing w:val="29"/>
        </w:rPr>
        <w:t> </w:t>
      </w:r>
      <w:r>
        <w:rPr/>
        <w:t>Javnog</w:t>
      </w:r>
      <w:r>
        <w:rPr>
          <w:spacing w:val="29"/>
        </w:rPr>
        <w:t> </w:t>
      </w:r>
      <w:r>
        <w:rPr/>
        <w:t>poziva</w:t>
      </w:r>
      <w:r>
        <w:rPr>
          <w:spacing w:val="29"/>
        </w:rPr>
        <w:t> </w:t>
      </w:r>
      <w:r>
        <w:rPr/>
        <w:t>za</w:t>
      </w:r>
      <w:r>
        <w:rPr>
          <w:spacing w:val="29"/>
        </w:rPr>
        <w:t> </w:t>
      </w:r>
      <w:r>
        <w:rPr/>
        <w:t>sufinanciranje</w:t>
      </w:r>
      <w:r>
        <w:rPr>
          <w:spacing w:val="29"/>
        </w:rPr>
        <w:t> </w:t>
      </w:r>
      <w:r>
        <w:rPr/>
        <w:t>programa</w:t>
      </w:r>
      <w:r>
        <w:rPr>
          <w:spacing w:val="29"/>
        </w:rPr>
        <w:t> </w:t>
      </w:r>
      <w:r>
        <w:rPr/>
        <w:t>prevencije</w:t>
      </w:r>
      <w:r>
        <w:rPr>
          <w:spacing w:val="29"/>
        </w:rPr>
        <w:t> </w:t>
      </w:r>
      <w:r>
        <w:rPr/>
        <w:t>karijesa</w:t>
      </w:r>
      <w:r>
        <w:rPr>
          <w:spacing w:val="-53"/>
        </w:rPr>
        <w:t> </w:t>
      </w:r>
      <w:r>
        <w:rPr/>
        <w:t>kod</w:t>
      </w:r>
      <w:r>
        <w:rPr>
          <w:spacing w:val="37"/>
        </w:rPr>
        <w:t> </w:t>
      </w:r>
      <w:r>
        <w:rPr/>
        <w:t>djece</w:t>
      </w:r>
      <w:r>
        <w:rPr>
          <w:spacing w:val="37"/>
        </w:rPr>
        <w:t> </w:t>
      </w:r>
      <w:r>
        <w:rPr/>
        <w:t>za</w:t>
      </w:r>
      <w:r>
        <w:rPr>
          <w:spacing w:val="38"/>
        </w:rPr>
        <w:t> </w:t>
      </w:r>
      <w:r>
        <w:rPr/>
        <w:t>2022.</w:t>
      </w:r>
      <w:r>
        <w:rPr>
          <w:spacing w:val="37"/>
        </w:rPr>
        <w:t> </w:t>
      </w:r>
      <w:r>
        <w:rPr/>
        <w:t>godinu,</w:t>
      </w:r>
      <w:r>
        <w:rPr>
          <w:spacing w:val="37"/>
        </w:rPr>
        <w:t> </w:t>
      </w:r>
      <w:r>
        <w:rPr/>
        <w:t>KLASA:</w:t>
      </w:r>
      <w:r>
        <w:rPr>
          <w:spacing w:val="37"/>
        </w:rPr>
        <w:t> </w:t>
      </w:r>
      <w:r>
        <w:rPr/>
        <w:t>500-01/22-01/0001,</w:t>
      </w:r>
      <w:r>
        <w:rPr>
          <w:spacing w:val="37"/>
        </w:rPr>
        <w:t> </w:t>
      </w:r>
      <w:r>
        <w:rPr/>
        <w:t>URBROJ:</w:t>
      </w:r>
      <w:r>
        <w:rPr>
          <w:spacing w:val="37"/>
        </w:rPr>
        <w:t> </w:t>
      </w:r>
      <w:r>
        <w:rPr/>
        <w:t>2137-1-06-01/4-22-2,</w:t>
      </w:r>
      <w:r>
        <w:rPr>
          <w:spacing w:val="38"/>
        </w:rPr>
        <w:t> </w:t>
      </w:r>
      <w:r>
        <w:rPr/>
        <w:t>od</w:t>
      </w:r>
    </w:p>
    <w:p>
      <w:pPr>
        <w:pStyle w:val="BodyText"/>
        <w:ind w:left="111"/>
        <w:jc w:val="both"/>
      </w:pPr>
      <w:r>
        <w:rPr/>
        <w:t>16.08.2022. godine.</w:t>
      </w:r>
    </w:p>
    <w:p>
      <w:pPr>
        <w:pStyle w:val="BodyText"/>
        <w:ind w:left="101" w:right="116" w:firstLine="715"/>
        <w:jc w:val="both"/>
      </w:pPr>
      <w:r>
        <w:rPr/>
        <w:t>Javni</w:t>
      </w:r>
      <w:r>
        <w:rPr>
          <w:spacing w:val="1"/>
        </w:rPr>
        <w:t> </w:t>
      </w:r>
      <w:r>
        <w:rPr/>
        <w:t>poziv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sufinanciranje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prevencije</w:t>
      </w:r>
      <w:r>
        <w:rPr>
          <w:spacing w:val="1"/>
        </w:rPr>
        <w:t> </w:t>
      </w:r>
      <w:r>
        <w:rPr/>
        <w:t>karijesa</w:t>
      </w:r>
      <w:r>
        <w:rPr>
          <w:spacing w:val="1"/>
        </w:rPr>
        <w:t> </w:t>
      </w:r>
      <w:r>
        <w:rPr/>
        <w:t>kod</w:t>
      </w:r>
      <w:r>
        <w:rPr>
          <w:spacing w:val="1"/>
        </w:rPr>
        <w:t> </w:t>
      </w:r>
      <w:r>
        <w:rPr/>
        <w:t>djece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2022.</w:t>
      </w:r>
      <w:r>
        <w:rPr>
          <w:spacing w:val="55"/>
        </w:rPr>
        <w:t> </w:t>
      </w:r>
      <w:r>
        <w:rPr/>
        <w:t>godinu</w:t>
      </w:r>
      <w:r>
        <w:rPr>
          <w:spacing w:val="1"/>
        </w:rPr>
        <w:t> </w:t>
      </w:r>
      <w:r>
        <w:rPr/>
        <w:t>objavljen</w:t>
      </w:r>
      <w:r>
        <w:rPr>
          <w:spacing w:val="-1"/>
        </w:rPr>
        <w:t> </w:t>
      </w:r>
      <w:r>
        <w:rPr/>
        <w:t>je na</w:t>
      </w:r>
      <w:r>
        <w:rPr>
          <w:spacing w:val="-1"/>
        </w:rPr>
        <w:t> </w:t>
      </w:r>
      <w:r>
        <w:rPr/>
        <w:t>web</w:t>
      </w:r>
      <w:r>
        <w:rPr>
          <w:spacing w:val="-1"/>
        </w:rPr>
        <w:t> </w:t>
      </w:r>
      <w:r>
        <w:rPr/>
        <w:t>stranici Grada</w:t>
      </w:r>
      <w:r>
        <w:rPr>
          <w:spacing w:val="-2"/>
        </w:rPr>
        <w:t> </w:t>
      </w:r>
      <w:r>
        <w:rPr/>
        <w:t>Koprivnice, dana 16.08.2022.</w:t>
      </w:r>
      <w:r>
        <w:rPr>
          <w:spacing w:val="-1"/>
        </w:rPr>
        <w:t> </w:t>
      </w:r>
      <w:r>
        <w:rPr/>
        <w:t>godine.</w:t>
      </w:r>
    </w:p>
    <w:p>
      <w:pPr>
        <w:pStyle w:val="BodyText"/>
        <w:ind w:left="101" w:right="115" w:firstLine="708"/>
        <w:jc w:val="both"/>
      </w:pPr>
      <w:r>
        <w:rPr/>
        <w:t>U roku za dostavu prijava zaprimljena je 1 (jedna) prijava pružatelja programa prevencije</w:t>
      </w:r>
      <w:r>
        <w:rPr>
          <w:spacing w:val="1"/>
        </w:rPr>
        <w:t> </w:t>
      </w:r>
      <w:r>
        <w:rPr/>
        <w:t>karijesa kod djece Doma zdravlja Koprivničko – križevačke županije, Trg Dr. Tomislava Bardeka 10,</w:t>
      </w:r>
      <w:r>
        <w:rPr>
          <w:spacing w:val="1"/>
        </w:rPr>
        <w:t> </w:t>
      </w:r>
      <w:r>
        <w:rPr/>
        <w:t>48000</w:t>
      </w:r>
      <w:r>
        <w:rPr>
          <w:spacing w:val="-1"/>
        </w:rPr>
        <w:t> </w:t>
      </w:r>
      <w:r>
        <w:rPr/>
        <w:t>Koprivnica.</w:t>
      </w:r>
    </w:p>
    <w:p>
      <w:pPr>
        <w:pStyle w:val="BodyText"/>
        <w:ind w:left="101" w:right="115" w:firstLine="818"/>
        <w:jc w:val="both"/>
      </w:pPr>
      <w:r>
        <w:rPr/>
        <w:t>Prijava pružatelja programa prevencije karijesa kod djece Doma zdravlja Koprivničko –</w:t>
      </w:r>
      <w:r>
        <w:rPr>
          <w:spacing w:val="1"/>
        </w:rPr>
        <w:t> </w:t>
      </w:r>
      <w:r>
        <w:rPr/>
        <w:t>križevačke županije, Trg Dr. Tomislava Bardeka 10, 48 000 Koprivnica, zadovoljava sve uvjete iz</w:t>
      </w:r>
      <w:r>
        <w:rPr>
          <w:spacing w:val="1"/>
        </w:rPr>
        <w:t> </w:t>
      </w:r>
      <w:r>
        <w:rPr/>
        <w:t>Javnog poziva, od 16.08.2022. godine, a što je utvrđeno zapisnikom o pregledu i ocjeni prijave, od</w:t>
      </w:r>
      <w:r>
        <w:rPr>
          <w:spacing w:val="1"/>
        </w:rPr>
        <w:t> </w:t>
      </w:r>
      <w:r>
        <w:rPr/>
        <w:t>27.09.2022. godine.</w:t>
      </w:r>
    </w:p>
    <w:p>
      <w:pPr>
        <w:pStyle w:val="BodyText"/>
        <w:ind w:left="880"/>
        <w:jc w:val="both"/>
      </w:pPr>
      <w:r>
        <w:rPr/>
        <w:t>S</w:t>
      </w:r>
      <w:r>
        <w:rPr>
          <w:spacing w:val="8"/>
        </w:rPr>
        <w:t> </w:t>
      </w:r>
      <w:r>
        <w:rPr/>
        <w:t>obzirom</w:t>
      </w:r>
      <w:r>
        <w:rPr>
          <w:spacing w:val="8"/>
        </w:rPr>
        <w:t> </w:t>
      </w:r>
      <w:r>
        <w:rPr/>
        <w:t>na</w:t>
      </w:r>
      <w:r>
        <w:rPr>
          <w:spacing w:val="8"/>
        </w:rPr>
        <w:t> </w:t>
      </w:r>
      <w:r>
        <w:rPr/>
        <w:t>navedeno</w:t>
      </w:r>
      <w:r>
        <w:rPr>
          <w:spacing w:val="8"/>
        </w:rPr>
        <w:t> </w:t>
      </w:r>
      <w:r>
        <w:rPr/>
        <w:t>predlaže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gradonačelniku</w:t>
      </w:r>
      <w:r>
        <w:rPr>
          <w:spacing w:val="8"/>
        </w:rPr>
        <w:t> </w:t>
      </w:r>
      <w:r>
        <w:rPr/>
        <w:t>Grada</w:t>
      </w:r>
      <w:r>
        <w:rPr>
          <w:spacing w:val="8"/>
        </w:rPr>
        <w:t> </w:t>
      </w:r>
      <w:r>
        <w:rPr/>
        <w:t>Koprivnice</w:t>
      </w:r>
      <w:r>
        <w:rPr>
          <w:spacing w:val="8"/>
        </w:rPr>
        <w:t> </w:t>
      </w:r>
      <w:r>
        <w:rPr/>
        <w:t>donošenje</w:t>
      </w:r>
      <w:r>
        <w:rPr>
          <w:spacing w:val="8"/>
        </w:rPr>
        <w:t> </w:t>
      </w:r>
      <w:r>
        <w:rPr/>
        <w:t>Zaključka</w:t>
      </w:r>
      <w:r>
        <w:rPr>
          <w:spacing w:val="8"/>
        </w:rPr>
        <w:t> </w:t>
      </w:r>
      <w:r>
        <w:rPr/>
        <w:t>o</w:t>
      </w:r>
    </w:p>
    <w:p>
      <w:pPr>
        <w:pStyle w:val="BodyText"/>
        <w:ind w:left="111"/>
        <w:jc w:val="both"/>
      </w:pPr>
      <w:r>
        <w:rPr/>
        <w:t>prihvaćanju</w:t>
      </w:r>
      <w:r>
        <w:rPr>
          <w:spacing w:val="52"/>
        </w:rPr>
        <w:t> </w:t>
      </w:r>
      <w:r>
        <w:rPr/>
        <w:t>prijave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sufinanciranje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prevencije</w:t>
      </w:r>
      <w:r>
        <w:rPr>
          <w:spacing w:val="-1"/>
        </w:rPr>
        <w:t> </w:t>
      </w:r>
      <w:r>
        <w:rPr/>
        <w:t>karijesa</w:t>
      </w:r>
      <w:r>
        <w:rPr>
          <w:spacing w:val="-3"/>
        </w:rPr>
        <w:t> </w:t>
      </w:r>
      <w:r>
        <w:rPr/>
        <w:t>kod</w:t>
      </w:r>
      <w:r>
        <w:rPr>
          <w:spacing w:val="-1"/>
        </w:rPr>
        <w:t> </w:t>
      </w:r>
      <w:r>
        <w:rPr/>
        <w:t>djece</w:t>
      </w:r>
      <w:r>
        <w:rPr>
          <w:spacing w:val="-1"/>
        </w:rPr>
        <w:t> </w:t>
      </w:r>
      <w:r>
        <w:rPr/>
        <w:t>za</w:t>
      </w:r>
      <w:r>
        <w:rPr>
          <w:spacing w:val="-3"/>
        </w:rPr>
        <w:t> </w:t>
      </w:r>
      <w:r>
        <w:rPr/>
        <w:t>2022.</w:t>
      </w:r>
      <w:r>
        <w:rPr>
          <w:spacing w:val="-1"/>
        </w:rPr>
        <w:t> </w:t>
      </w:r>
      <w:r>
        <w:rPr/>
        <w:t>godinu.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491" w:lineRule="auto" w:before="211"/>
        <w:ind w:left="5287" w:right="602" w:firstLine="498"/>
      </w:pPr>
      <w:r>
        <w:rPr/>
        <w:t>Nositelj izrade i predlagatelj:</w:t>
      </w:r>
      <w:r>
        <w:rPr>
          <w:spacing w:val="1"/>
        </w:rPr>
        <w:t> </w:t>
      </w:r>
      <w:r>
        <w:rPr/>
        <w:t>Upravni</w:t>
      </w:r>
      <w:r>
        <w:rPr>
          <w:spacing w:val="-3"/>
        </w:rPr>
        <w:t> </w:t>
      </w:r>
      <w:r>
        <w:rPr/>
        <w:t>odjel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društvene</w:t>
      </w:r>
      <w:r>
        <w:rPr>
          <w:spacing w:val="-2"/>
        </w:rPr>
        <w:t> </w:t>
      </w:r>
      <w:r>
        <w:rPr/>
        <w:t>djelatnosti:</w:t>
      </w:r>
    </w:p>
    <w:p>
      <w:pPr>
        <w:pStyle w:val="BodyText"/>
        <w:spacing w:before="33"/>
        <w:ind w:right="1420"/>
        <w:jc w:val="right"/>
      </w:pPr>
      <w:r>
        <w:rPr/>
        <w:t>PROČELNICA:</w:t>
      </w:r>
    </w:p>
    <w:p>
      <w:pPr>
        <w:pStyle w:val="BodyText"/>
        <w:ind w:left="5823"/>
      </w:pPr>
      <w:r>
        <w:rPr/>
        <w:t>Ana</w:t>
      </w:r>
      <w:r>
        <w:rPr>
          <w:spacing w:val="-4"/>
        </w:rPr>
        <w:t> </w:t>
      </w:r>
      <w:r>
        <w:rPr/>
        <w:t>Mlinarić,</w:t>
      </w:r>
      <w:r>
        <w:rPr>
          <w:spacing w:val="-2"/>
        </w:rPr>
        <w:t> </w:t>
      </w:r>
      <w:r>
        <w:rPr/>
        <w:t>dipl.</w:t>
      </w:r>
      <w:r>
        <w:rPr>
          <w:spacing w:val="-3"/>
        </w:rPr>
        <w:t> </w:t>
      </w:r>
      <w:r>
        <w:rPr/>
        <w:t>soc.</w:t>
      </w:r>
      <w:r>
        <w:rPr>
          <w:spacing w:val="-3"/>
        </w:rPr>
        <w:t> </w:t>
      </w:r>
      <w:r>
        <w:rPr/>
        <w:t>rad.</w:t>
      </w:r>
    </w:p>
    <w:sectPr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2301" w:right="2293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dc:title>Na temelju članka 55</dc:title>
  <dcterms:created xsi:type="dcterms:W3CDTF">2022-10-03T05:22:48Z</dcterms:created>
  <dcterms:modified xsi:type="dcterms:W3CDTF">2022-10-03T05:22:48Z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2022-10-03T00:00:00Z</vt:filetime>
  </property>
</Properties>
</file>