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19B2" w14:textId="7E11F0C4" w:rsidR="00D076DF" w:rsidRPr="004C71F0" w:rsidRDefault="00D076DF" w:rsidP="00D07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Jednokratna pomoć m</w:t>
      </w:r>
      <w:r w:rsidRPr="006B5609">
        <w:rPr>
          <w:rFonts w:ascii="Times New Roman" w:hAnsi="Times New Roman" w:cs="Times New Roman"/>
          <w:sz w:val="24"/>
          <w:szCs w:val="24"/>
        </w:rPr>
        <w:t xml:space="preserve">ože se odobriti u novcu ili naravi samcima i kućanstvima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Pr="004C71F0">
        <w:rPr>
          <w:rFonts w:ascii="Times New Roman" w:hAnsi="Times New Roman" w:cs="Times New Roman"/>
          <w:sz w:val="24"/>
          <w:szCs w:val="24"/>
        </w:rPr>
        <w:t>zbog nepovoljnih okolnosti ni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4C71F0">
        <w:rPr>
          <w:rFonts w:ascii="Times New Roman" w:hAnsi="Times New Roman" w:cs="Times New Roman"/>
          <w:sz w:val="24"/>
          <w:szCs w:val="24"/>
        </w:rPr>
        <w:t xml:space="preserve"> u mogućnosti djelomično ili u cijelosti podmiriti sljedeće troškove:</w:t>
      </w:r>
    </w:p>
    <w:p w14:paraId="35CA9D01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stanovanja</w:t>
      </w:r>
    </w:p>
    <w:p w14:paraId="38F5F2F3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nabave namirnica i higijenskih potrepština</w:t>
      </w:r>
    </w:p>
    <w:p w14:paraId="4E7627F9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prehrane</w:t>
      </w:r>
    </w:p>
    <w:p w14:paraId="25E8512D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hrane za dojenčad</w:t>
      </w:r>
    </w:p>
    <w:p w14:paraId="5C7EFD65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nabave lijeka</w:t>
      </w:r>
    </w:p>
    <w:p w14:paraId="0ECBE190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nabave ortopedskog pomagala</w:t>
      </w:r>
    </w:p>
    <w:p w14:paraId="3E990AEF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nabave neophodnog pokućstva</w:t>
      </w:r>
    </w:p>
    <w:p w14:paraId="10454074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nužne adaptacije stambenog prostora</w:t>
      </w:r>
    </w:p>
    <w:p w14:paraId="4BC65C82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u vezi odgoja i obrazovanja djeteta</w:t>
      </w:r>
    </w:p>
    <w:p w14:paraId="13D7D42D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polaženja izvannastavnih i izvanškolskih aktivnosti djece</w:t>
      </w:r>
    </w:p>
    <w:p w14:paraId="59F379DE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(re)habilitacije i socijalne integracije djece s teškoćama u razvoju</w:t>
      </w:r>
    </w:p>
    <w:p w14:paraId="6C972A57" w14:textId="77777777" w:rsidR="00D076DF" w:rsidRPr="004C71F0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smrti člana obitelji</w:t>
      </w:r>
    </w:p>
    <w:p w14:paraId="7E402CA2" w14:textId="77777777" w:rsidR="00D076DF" w:rsidRDefault="00D076DF" w:rsidP="00D076DF">
      <w:pPr>
        <w:numPr>
          <w:ilvl w:val="0"/>
          <w:numId w:val="2"/>
        </w:numPr>
        <w:tabs>
          <w:tab w:val="left" w:pos="1843"/>
        </w:tabs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i druge troškove neophodne radi zaštite od obiteljskog nasilja, sprječavanja socijalne isključenosti i beskućništva.</w:t>
      </w:r>
    </w:p>
    <w:p w14:paraId="7EFD4BBE" w14:textId="77777777" w:rsidR="00D076DF" w:rsidRDefault="00D076DF" w:rsidP="00D076D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FB2D4" w14:textId="0BE6714B" w:rsidR="00D076DF" w:rsidRPr="006B5609" w:rsidRDefault="00D076DF" w:rsidP="00D07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Jednokratna pomoć može se odobriti samcima i kućanstvima </w:t>
      </w:r>
      <w:r w:rsidRPr="006B5609">
        <w:rPr>
          <w:rFonts w:ascii="Times New Roman" w:hAnsi="Times New Roman" w:cs="Times New Roman"/>
          <w:sz w:val="24"/>
          <w:szCs w:val="24"/>
        </w:rPr>
        <w:t>čiji prosječan mjesečni prihod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609">
        <w:rPr>
          <w:rFonts w:ascii="Times New Roman" w:hAnsi="Times New Roman" w:cs="Times New Roman"/>
          <w:sz w:val="24"/>
          <w:szCs w:val="24"/>
        </w:rPr>
        <w:t xml:space="preserve"> ostvaren u prethodna tri mjeseca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609">
        <w:rPr>
          <w:rFonts w:ascii="Times New Roman" w:hAnsi="Times New Roman" w:cs="Times New Roman"/>
          <w:sz w:val="24"/>
          <w:szCs w:val="24"/>
        </w:rPr>
        <w:t xml:space="preserve"> ne prelazi sljedeće iznose: </w:t>
      </w:r>
    </w:p>
    <w:p w14:paraId="4A8C6421" w14:textId="77777777" w:rsidR="00D076DF" w:rsidRDefault="00D076DF" w:rsidP="00D076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samac 3.600,00 kn</w:t>
      </w:r>
    </w:p>
    <w:p w14:paraId="06EA1C29" w14:textId="77777777" w:rsidR="00D076DF" w:rsidRPr="00FF1119" w:rsidRDefault="00D076DF" w:rsidP="00D076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5.100,00 kn, </w:t>
      </w:r>
    </w:p>
    <w:p w14:paraId="5E470006" w14:textId="77777777" w:rsidR="00D076DF" w:rsidRPr="00FF1119" w:rsidRDefault="00D076DF" w:rsidP="00D076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tročlano kućanstvo 7.500,00 kn,</w:t>
      </w:r>
    </w:p>
    <w:p w14:paraId="64D8C9AF" w14:textId="77777777" w:rsidR="00D076DF" w:rsidRPr="00FF1119" w:rsidRDefault="00D076DF" w:rsidP="00D076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četveročlano kućanstvo 9.000,00 kn,</w:t>
      </w:r>
    </w:p>
    <w:p w14:paraId="6BBE20CE" w14:textId="77777777" w:rsidR="00D076DF" w:rsidRDefault="00D076DF" w:rsidP="00D076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za svakog daljnjeg člana kućanstva cenzus se povećava za 1.500,00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CB5844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4B1C"/>
    <w:multiLevelType w:val="hybridMultilevel"/>
    <w:tmpl w:val="BDBC66A8"/>
    <w:lvl w:ilvl="0" w:tplc="40CAE51A">
      <w:start w:val="4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E1"/>
    <w:rsid w:val="00054EE1"/>
    <w:rsid w:val="00BF54A8"/>
    <w:rsid w:val="00D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0AC"/>
  <w15:chartTrackingRefBased/>
  <w15:docId w15:val="{63F06D79-1366-4655-984E-0CEB30A4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2</cp:revision>
  <dcterms:created xsi:type="dcterms:W3CDTF">2022-02-08T08:55:00Z</dcterms:created>
  <dcterms:modified xsi:type="dcterms:W3CDTF">2022-02-08T08:55:00Z</dcterms:modified>
</cp:coreProperties>
</file>