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E7BDE" w14:textId="77777777" w:rsidR="00CB669D" w:rsidRDefault="00B836BD">
      <w:pPr>
        <w:pStyle w:val="Standard"/>
        <w:spacing w:line="36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 temelju članka 19. stavka 6. Zakona o savjetima mladih ("Narodne novine" broj 41/14.) i članka 11. stavka 1. podstavka 9.  Odluke o osnivanju Savjeta mladih Grada Koprivnice („Glasnik Grada Koprivnice“ broj 3/14.), Savjet mladih Grada Koprivnice na sjednici, održanoj 30.03.2020. godine, utvrdio je</w:t>
      </w:r>
    </w:p>
    <w:p w14:paraId="1732BAD5" w14:textId="77777777" w:rsidR="00CB669D" w:rsidRDefault="00CB669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</w:pPr>
      <w:bookmarkStart w:id="1" w:name="_gjdgxs"/>
      <w:bookmarkEnd w:id="1"/>
    </w:p>
    <w:p w14:paraId="1036464A" w14:textId="77777777" w:rsidR="00CB669D" w:rsidRDefault="00B836BD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Z V J EŠĆE</w:t>
      </w:r>
    </w:p>
    <w:p w14:paraId="0D332E3F" w14:textId="77777777" w:rsidR="00CB669D" w:rsidRDefault="00B836BD">
      <w:pPr>
        <w:pStyle w:val="Standard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radu Savjeta mladih Grada Koprivnice za 2019. godinu</w:t>
      </w:r>
    </w:p>
    <w:p w14:paraId="7F81E48D" w14:textId="77777777" w:rsidR="00CB669D" w:rsidRDefault="00CB669D">
      <w:pPr>
        <w:pStyle w:val="Standard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9E1DF" w14:textId="77777777" w:rsidR="00CB669D" w:rsidRDefault="00CB669D">
      <w:pPr>
        <w:pStyle w:val="Standard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AEA2D" w14:textId="77777777" w:rsidR="00CB669D" w:rsidRDefault="00B836BD">
      <w:pPr>
        <w:pStyle w:val="Standard"/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Člankom 11., stavkom  1. podstavkom 9. Odluke o osnivanju Savjeta mladih Grada Koprivnice („Glasnik Grada Koprivnice“ broj 3/14.) utvrđeno je da Savjet mladih Grada Koprivnice  (u daljnjem tekstu: „Savjet mladih“) podnosi godišnje izvješće o svom radu Gradskom vijeću Grada Koprivnice.</w:t>
      </w:r>
    </w:p>
    <w:p w14:paraId="5D8682BC" w14:textId="77777777" w:rsidR="00CB669D" w:rsidRDefault="00B836BD">
      <w:pPr>
        <w:pStyle w:val="Standard"/>
        <w:spacing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U 2019. godini Savjet mladih je održao ukupno 2. sjednice. Osim sjednica, a s ciljem ostvarivanja Programa rada Savjeta mladih, predsjednik Savjeta mladih, zamjenica predsjednika i pojedini članovi po potrebi su sudjelovali na raznim tribinama, okruglim stolovima i radnim sastancima i to kako slijedi:</w:t>
      </w:r>
    </w:p>
    <w:p w14:paraId="0C523D98" w14:textId="77777777" w:rsidR="00CB669D" w:rsidRDefault="00CB669D">
      <w:pPr>
        <w:pStyle w:val="Standard"/>
        <w:spacing w:line="36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1194C9" w14:textId="77777777" w:rsidR="00CB669D" w:rsidRDefault="00D60723">
      <w:pPr>
        <w:pStyle w:val="Standard"/>
        <w:numPr>
          <w:ilvl w:val="0"/>
          <w:numId w:val="3"/>
        </w:numPr>
        <w:spacing w:line="360" w:lineRule="auto"/>
      </w:pPr>
      <w:hyperlink r:id="rId7">
        <w:proofErr w:type="spellStart"/>
        <w:r w:rsidR="00B836BD">
          <w:rPr>
            <w:rStyle w:val="InternetLink"/>
            <w:rFonts w:ascii="Times New Roman" w:hAnsi="Times New Roman"/>
            <w:b/>
            <w:bCs/>
            <w:color w:val="000000"/>
            <w:sz w:val="24"/>
            <w:szCs w:val="24"/>
            <w:u w:val="none"/>
          </w:rPr>
          <w:t>A</w:t>
        </w:r>
      </w:hyperlink>
      <w:r w:rsidR="00B836BD">
        <w:rPr>
          <w:rFonts w:ascii="Times New Roman" w:hAnsi="Times New Roman"/>
          <w:b/>
          <w:bCs/>
          <w:color w:val="000000"/>
          <w:sz w:val="24"/>
          <w:szCs w:val="24"/>
        </w:rPr>
        <w:t>kupnuktura</w:t>
      </w:r>
      <w:proofErr w:type="spellEnd"/>
      <w:r w:rsidR="00B836BD">
        <w:rPr>
          <w:rFonts w:ascii="Times New Roman" w:hAnsi="Times New Roman"/>
          <w:b/>
          <w:bCs/>
          <w:color w:val="000000"/>
          <w:sz w:val="24"/>
          <w:szCs w:val="24"/>
        </w:rPr>
        <w:t xml:space="preserve"> grada na Trgu mladosti u Koprivnici </w:t>
      </w:r>
    </w:p>
    <w:p w14:paraId="1F85AF13" w14:textId="77777777" w:rsidR="00CB669D" w:rsidRDefault="00CB669D">
      <w:pPr>
        <w:pStyle w:val="Standard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9A2D63" w14:textId="77777777" w:rsidR="00CB669D" w:rsidRDefault="00B836BD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U Kulturno-Kreativnom centru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Pixel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30.svibnja 2019. održalo se predavanje Kristine Careve i Renea Lisca, gdje su predavači predstavili višemjesečni angažman u Koprivnici i predstavili radove studenata Urbanog šumarstva, zaštite prirode i okoliša koji su za zadatak imali promisliti Trg mladost i osobito se osvrnuti na jedan od njih koji je najrazrađeniji i najzreliji. Nakon predstavljenih idejnih rješenja održalo se komentiranje i rasprava o istim. Rasprava je završila sa razgovorom oko povezivanja Akupunkture grada i preuređenja gradskog trga bez konačnog rješenja.</w:t>
      </w:r>
    </w:p>
    <w:p w14:paraId="43CC25BA" w14:textId="77777777" w:rsidR="00CB669D" w:rsidRDefault="00CB669D">
      <w:pPr>
        <w:pStyle w:val="Standard"/>
        <w:spacing w:line="360" w:lineRule="auto"/>
        <w:jc w:val="both"/>
        <w:rPr>
          <w:color w:val="000000"/>
        </w:rPr>
      </w:pPr>
    </w:p>
    <w:p w14:paraId="09D02697" w14:textId="77777777" w:rsidR="00CB669D" w:rsidRDefault="00B836BD">
      <w:pPr>
        <w:pStyle w:val="Standard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Tribina o potrebama i interesima mladih na području Koprivničko-križevačke županije </w:t>
      </w:r>
    </w:p>
    <w:p w14:paraId="1165366A" w14:textId="77777777" w:rsidR="00CB669D" w:rsidRDefault="00B836BD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Dana 18.09.2019. u gradskoj vijećnici  održana je tribina o potreba i interesima mladih na području Koprivničko-križevačke županije u organizaciji Savjeta mladih Koprivničko-križevačke županije. Savjet mladih grada Koprivnice je sudjelovao kao predstavnik grada. Podijeljeni su bili rezultati ankete koju je proveo županijski Savjet mladih i raspravljalo se o problemima u županiji te potencijalnim rješenjima. Zaključeno je pomanjkanje interesa za sudjelovanje u organizacijama i realizacijama programa. </w:t>
      </w:r>
    </w:p>
    <w:p w14:paraId="72E545E3" w14:textId="77777777" w:rsidR="00CB669D" w:rsidRDefault="00CB669D">
      <w:pPr>
        <w:pStyle w:val="Odlomakpopis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0B71D4F" w14:textId="77777777" w:rsidR="00CB669D" w:rsidRDefault="00B836BD">
      <w:pPr>
        <w:pStyle w:val="Odlomakpopisa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Odrađen intervju za Radio Glas Podravine s ciljem promoviranja rada Savjeta mladih</w:t>
      </w:r>
    </w:p>
    <w:p w14:paraId="6BEC45AD" w14:textId="77777777" w:rsidR="00CB669D" w:rsidRDefault="00CB669D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239DFDA" w14:textId="77777777" w:rsidR="00CB669D" w:rsidRDefault="00CB669D">
      <w:pPr>
        <w:spacing w:line="360" w:lineRule="auto"/>
      </w:pPr>
    </w:p>
    <w:p w14:paraId="614D9E83" w14:textId="77777777" w:rsidR="00CB669D" w:rsidRDefault="00B836BD">
      <w:pPr>
        <w:spacing w:line="360" w:lineRule="auto"/>
      </w:pPr>
      <w:r>
        <w:t xml:space="preserve">KLASA: </w:t>
      </w:r>
      <w:r>
        <w:fldChar w:fldCharType="begin">
          <w:ffData>
            <w:name w:val="Klasa"/>
            <w:enabled/>
            <w:calcOnExit w:val="0"/>
            <w:textInput>
              <w:default w:val="021-01/17-01/0030"/>
            </w:textInput>
          </w:ffData>
        </w:fldChar>
      </w:r>
      <w:r>
        <w:instrText>FORMTEXT</w:instrText>
      </w:r>
      <w:r>
        <w:fldChar w:fldCharType="separate"/>
      </w:r>
      <w:bookmarkStart w:id="2" w:name="Klasa"/>
      <w:r>
        <w:t>021-01/17-01/0030</w:t>
      </w:r>
      <w:r>
        <w:fldChar w:fldCharType="end"/>
      </w:r>
      <w:bookmarkEnd w:id="2"/>
    </w:p>
    <w:p w14:paraId="79C6EC24" w14:textId="77777777" w:rsidR="00CB669D" w:rsidRDefault="00B836BD">
      <w:pPr>
        <w:spacing w:line="360" w:lineRule="auto"/>
      </w:pPr>
      <w:r>
        <w:t xml:space="preserve">URBROJ: </w:t>
      </w:r>
      <w:r>
        <w:fldChar w:fldCharType="begin">
          <w:ffData>
            <w:name w:val="Urbroj"/>
            <w:enabled/>
            <w:calcOnExit w:val="0"/>
            <w:textInput>
              <w:default w:val="2137/01-04-01/2-19-62"/>
            </w:textInput>
          </w:ffData>
        </w:fldChar>
      </w:r>
      <w:r>
        <w:instrText>FORMTEXT</w:instrText>
      </w:r>
      <w:r>
        <w:fldChar w:fldCharType="separate"/>
      </w:r>
      <w:bookmarkStart w:id="3" w:name="Urbroj"/>
      <w:r>
        <w:t>2137/01-04-01/2-19-76</w:t>
      </w:r>
      <w:r>
        <w:fldChar w:fldCharType="end"/>
      </w:r>
      <w:bookmarkEnd w:id="3"/>
    </w:p>
    <w:p w14:paraId="5F5E1823" w14:textId="77777777" w:rsidR="00CB669D" w:rsidRDefault="00B836BD">
      <w:pPr>
        <w:spacing w:line="360" w:lineRule="auto"/>
      </w:pPr>
      <w:r>
        <w:t xml:space="preserve">Koprivnica, </w:t>
      </w:r>
      <w:r w:rsidR="001D74C2">
        <w:t>30.03.2020.</w:t>
      </w:r>
    </w:p>
    <w:p w14:paraId="37D0E8AE" w14:textId="77777777" w:rsidR="00CB669D" w:rsidRDefault="00CB669D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B3F9D" w14:textId="77777777" w:rsidR="00CB669D" w:rsidRDefault="00CB669D">
      <w:pPr>
        <w:pStyle w:val="Standard"/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45328" w14:textId="77777777" w:rsidR="00CB669D" w:rsidRDefault="00CB669D">
      <w:pPr>
        <w:pStyle w:val="Standard"/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371FAA" w14:textId="77777777" w:rsidR="00CB669D" w:rsidRDefault="00CB669D">
      <w:pPr>
        <w:pStyle w:val="Standard"/>
        <w:spacing w:after="0" w:line="36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69972" w14:textId="77777777" w:rsidR="00CB669D" w:rsidRDefault="00B836BD">
      <w:pPr>
        <w:pStyle w:val="Standard"/>
        <w:spacing w:after="0" w:line="360" w:lineRule="auto"/>
        <w:ind w:left="5652" w:firstLine="69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PREDSJEDNIK:</w:t>
      </w:r>
    </w:p>
    <w:p w14:paraId="41F97857" w14:textId="77777777" w:rsidR="00CB669D" w:rsidRDefault="00CB669D">
      <w:pPr>
        <w:pStyle w:val="Standard"/>
        <w:spacing w:after="0" w:line="360" w:lineRule="auto"/>
        <w:ind w:left="5652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8A77DA" w14:textId="77777777" w:rsidR="00CB669D" w:rsidRDefault="00B836BD">
      <w:pPr>
        <w:pStyle w:val="Standard"/>
        <w:spacing w:line="360" w:lineRule="auto"/>
        <w:ind w:left="5652" w:firstLine="69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Pišpek</w:t>
      </w:r>
      <w:proofErr w:type="spellEnd"/>
    </w:p>
    <w:p w14:paraId="4D249C4B" w14:textId="77777777" w:rsidR="00CB669D" w:rsidRDefault="00CB669D">
      <w:pPr>
        <w:spacing w:line="360" w:lineRule="auto"/>
        <w:ind w:left="4860"/>
      </w:pPr>
    </w:p>
    <w:sectPr w:rsidR="00CB66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69" w:bottom="1418" w:left="1418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A8533" w14:textId="77777777" w:rsidR="00D60723" w:rsidRDefault="00D60723">
      <w:r>
        <w:separator/>
      </w:r>
    </w:p>
  </w:endnote>
  <w:endnote w:type="continuationSeparator" w:id="0">
    <w:p w14:paraId="6C2E6761" w14:textId="77777777" w:rsidR="00D60723" w:rsidRDefault="00D6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4EB51" w14:textId="77777777" w:rsidR="00CB669D" w:rsidRDefault="00CB669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A4D2" w14:textId="77777777" w:rsidR="00CB669D" w:rsidRDefault="00CB66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0CB75" w14:textId="77777777" w:rsidR="00D60723" w:rsidRDefault="00D60723">
      <w:r>
        <w:separator/>
      </w:r>
    </w:p>
  </w:footnote>
  <w:footnote w:type="continuationSeparator" w:id="0">
    <w:p w14:paraId="350C6866" w14:textId="77777777" w:rsidR="00D60723" w:rsidRDefault="00D6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724D" w14:textId="77777777" w:rsidR="00CB669D" w:rsidRDefault="00CB669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1AF9D" w14:textId="77777777" w:rsidR="00CB669D" w:rsidRDefault="00CB669D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141"/>
    <w:multiLevelType w:val="multilevel"/>
    <w:tmpl w:val="5EAC43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756F22"/>
    <w:multiLevelType w:val="multilevel"/>
    <w:tmpl w:val="812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5D1331"/>
    <w:multiLevelType w:val="multilevel"/>
    <w:tmpl w:val="D6447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CB315A"/>
    <w:multiLevelType w:val="multilevel"/>
    <w:tmpl w:val="2BD6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9D"/>
    <w:rsid w:val="001D74C2"/>
    <w:rsid w:val="00B836BD"/>
    <w:rsid w:val="00CB669D"/>
    <w:rsid w:val="00CD269A"/>
    <w:rsid w:val="00D6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31C5"/>
  <w15:docId w15:val="{358378A5-5C26-40A5-9467-F83D73C9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qFormat/>
    <w:rsid w:val="008E4B08"/>
    <w:rPr>
      <w:sz w:val="24"/>
      <w:szCs w:val="24"/>
    </w:rPr>
  </w:style>
  <w:style w:type="character" w:customStyle="1" w:styleId="PodnojeChar">
    <w:name w:val="Podnožje Char"/>
    <w:link w:val="Podnoje"/>
    <w:qFormat/>
    <w:rsid w:val="008E4B08"/>
    <w:rPr>
      <w:sz w:val="24"/>
      <w:szCs w:val="24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ijeloteksta3">
    <w:name w:val="Body Text 3"/>
    <w:basedOn w:val="Normal"/>
    <w:qFormat/>
    <w:rsid w:val="003D5D0A"/>
    <w:pPr>
      <w:spacing w:after="120"/>
    </w:pPr>
    <w:rPr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7548F1"/>
    <w:pPr>
      <w:suppressAutoHyphens/>
      <w:spacing w:after="160" w:line="252" w:lineRule="auto"/>
    </w:pPr>
    <w:rPr>
      <w:rFonts w:ascii="Calibri" w:eastAsia="Calibri" w:hAnsi="Calibri" w:cs="Calibri"/>
      <w:kern w:val="2"/>
      <w:sz w:val="22"/>
      <w:szCs w:val="22"/>
    </w:rPr>
  </w:style>
  <w:style w:type="paragraph" w:styleId="Odlomakpopisa">
    <w:name w:val="List Paragraph"/>
    <w:basedOn w:val="Standard"/>
    <w:qFormat/>
    <w:rsid w:val="007548F1"/>
    <w:pPr>
      <w:ind w:left="720"/>
    </w:p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316758932559723/?acontext=%7b%22ref%22%3A%223%22%2C%22ref_newsfeed_story_type%22%3A%22regular%22%2C%22action_history%22%3A%22%5B%7b\%22surface\%22%3A\%22newsfeed\%22%2C\%22mechanism\%22%3A\%22feed_story\%22%2C\%22extra_data\%22%3A%5B%5D%7d%5D%22%7d&amp;__xts__%5B0%5D=68.ARB412gkRvjHqbbQBVmQcBTdzJFPxEABrDU1Owddrr5qyFW3sLNhfP4fB22UhMKqACND8BzZEhiXdlrXC_a6W14A_HMggKvwm4jdIc3FpuuFjVe5YAxXpiR_s8V032OJMCkVoM6UQ_xxmoGoNTUTXYlJ-eEcFuZzW3kjsr4eLq8zz6LnvK1_9ZqoNWeCeJeW6GHDsToIkU0eh37uUbKqZfGmoMvAr1teBTRAI6-4OoS77XkXGPiVLfRT_XQyhcHqjxaO0_4ifOIux_ujWZO2VpKI8IpwVgHYNO3PyXruZp_GHig0pYuqv8DUU4qf0JoQWF51doJkxZYW_LdoEooh1TL7H9Oj&amp;__tn__=HH-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Company>GRADPULA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dc:description/>
  <cp:lastModifiedBy>Gordana Komes</cp:lastModifiedBy>
  <cp:revision>3</cp:revision>
  <cp:lastPrinted>2007-11-02T12:55:00Z</cp:lastPrinted>
  <dcterms:created xsi:type="dcterms:W3CDTF">2020-03-30T13:05:00Z</dcterms:created>
  <dcterms:modified xsi:type="dcterms:W3CDTF">2020-03-30T13:05:00Z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GRADPULA</vt:lpwstr>
  </property>
  <property fmtid="{D5CDD505-2E9C-101B-9397-08002B2CF9AE}" pid="4" name="DocSecurity">
    <vt:i4>0</vt:i4>
  </property>
  <property fmtid="{D5CDD505-2E9C-101B-9397-08002B2CF9AE}" pid="5" name="EMail">
    <vt:lpwstr>[EMail]</vt:lpwstr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Logo">
    <vt:lpwstr>Upravni odjel za poslove Gradskog vijeća i opće poslove</vt:lpwstr>
  </property>
  <property fmtid="{D5CDD505-2E9C-101B-9397-08002B2CF9AE}" pid="9" name="PJH">
    <vt:lpwstr>NazivPJ</vt:lpwstr>
  </property>
  <property fmtid="{D5CDD505-2E9C-101B-9397-08002B2CF9AE}" pid="10" name="SW_CustomTitle">
    <vt:lpwstr/>
  </property>
  <property fmtid="{D5CDD505-2E9C-101B-9397-08002B2CF9AE}" pid="11" name="SW_IntOfficeMacros">
    <vt:lpwstr>Disabled</vt:lpwstr>
  </property>
  <property fmtid="{D5CDD505-2E9C-101B-9397-08002B2CF9AE}" pid="12" name="ScaleCrop">
    <vt:bool>false</vt:bool>
  </property>
  <property fmtid="{D5CDD505-2E9C-101B-9397-08002B2CF9AE}" pid="13" name="ShareDoc">
    <vt:bool>false</vt:bool>
  </property>
</Properties>
</file>