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97812" w14:textId="77777777" w:rsidR="00232D5B" w:rsidRDefault="00232D5B" w:rsidP="00353ACF"/>
    <w:p w14:paraId="7D573CCB" w14:textId="77777777" w:rsidR="00CF09E5" w:rsidRDefault="00CF09E5" w:rsidP="00CF09E5">
      <w:r>
        <w:t>KLASA: 112-01/18-02/0006</w:t>
      </w:r>
    </w:p>
    <w:p w14:paraId="16C432B5" w14:textId="77777777" w:rsidR="00CF09E5" w:rsidRDefault="00CF09E5" w:rsidP="00CF09E5">
      <w:r>
        <w:t>URBROJ: 2137/01-04-01/2-18-1</w:t>
      </w:r>
    </w:p>
    <w:p w14:paraId="59902C78" w14:textId="7FDA0013" w:rsidR="00232D5B" w:rsidRDefault="00CF09E5" w:rsidP="00CF09E5">
      <w:r>
        <w:t>Koprivnica, 10.01.2018.</w:t>
      </w:r>
      <w:bookmarkStart w:id="0" w:name="_GoBack"/>
      <w:bookmarkEnd w:id="0"/>
    </w:p>
    <w:p w14:paraId="616C34F1" w14:textId="77777777" w:rsidR="001E01B9" w:rsidRPr="008770A6" w:rsidRDefault="001E01B9" w:rsidP="000A3497">
      <w:pPr>
        <w:ind w:left="4860"/>
      </w:pPr>
    </w:p>
    <w:p w14:paraId="0F37F013" w14:textId="77777777" w:rsidR="00431A1B" w:rsidRDefault="00431A1B" w:rsidP="000A3497">
      <w:pPr>
        <w:ind w:left="4860"/>
      </w:pPr>
    </w:p>
    <w:p w14:paraId="7001B94E" w14:textId="77777777" w:rsidR="00431A1B" w:rsidRDefault="00431A1B" w:rsidP="00657C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I UPUTE KANDIDATIMA</w:t>
      </w:r>
    </w:p>
    <w:p w14:paraId="0D2ECC37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D1C97" w14:textId="77777777" w:rsidR="00431A1B" w:rsidRPr="006043C1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Narodnim novinama broj 3/218 od 10</w:t>
      </w:r>
      <w:r w:rsidRPr="00CA4DF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4DF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4DFB">
        <w:rPr>
          <w:rFonts w:ascii="Times New Roman" w:hAnsi="Times New Roman" w:cs="Times New Roman"/>
          <w:sz w:val="24"/>
          <w:szCs w:val="24"/>
        </w:rPr>
        <w:t xml:space="preserve">. </w:t>
      </w:r>
      <w:r w:rsidRPr="00AF3FC6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43C1">
        <w:rPr>
          <w:rFonts w:ascii="Times New Roman" w:hAnsi="Times New Roman" w:cs="Times New Roman"/>
          <w:sz w:val="24"/>
          <w:szCs w:val="24"/>
        </w:rPr>
        <w:t xml:space="preserve">objavljen je javni natječaj za prijam u službu vježbenika/vježbenice radi osposobljavanja za obavljanje poslova višeg stručnog suradnika </w:t>
      </w:r>
      <w:r>
        <w:rPr>
          <w:rFonts w:ascii="Times New Roman" w:hAnsi="Times New Roman" w:cs="Times New Roman"/>
          <w:sz w:val="24"/>
          <w:szCs w:val="24"/>
        </w:rPr>
        <w:t xml:space="preserve">za prostorno uređenje, </w:t>
      </w:r>
      <w:r w:rsidRPr="006043C1">
        <w:rPr>
          <w:rFonts w:ascii="Times New Roman" w:hAnsi="Times New Roman" w:cs="Times New Roman"/>
          <w:sz w:val="24"/>
          <w:szCs w:val="24"/>
        </w:rPr>
        <w:t xml:space="preserve">1 izvršitelj/izvršiteljica, te se daju upute kako slijedi: </w:t>
      </w:r>
    </w:p>
    <w:p w14:paraId="2A1EB90E" w14:textId="77777777" w:rsidR="00431A1B" w:rsidRPr="006043C1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0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E0CA6" w14:textId="77777777" w:rsidR="00431A1B" w:rsidRPr="000F744E" w:rsidRDefault="00431A1B" w:rsidP="00431A1B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podnose se zaključno sa 18</w:t>
      </w:r>
      <w:r w:rsidRPr="00CA4DF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A4DF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4DFB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B282FD8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C04EE7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Izrazi koji se koriste u ovoj obavijesti za osobe u muškom rodu uporabljeni su neutralno i odnose se na muške i ženske osobe. </w:t>
      </w:r>
    </w:p>
    <w:p w14:paraId="0F9FE13E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90BB9A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poslova radnog mjesta – viši stručni suradnik za prostorno uređenje</w:t>
      </w:r>
    </w:p>
    <w:p w14:paraId="6279BFA3" w14:textId="77777777" w:rsidR="00431A1B" w:rsidRDefault="00431A1B" w:rsidP="00431A1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 i rješava postupke izdavanja akata za gradnju i vezanih dokumenata temeljem važeće zakonske regulative koja uređuje područje gradnje, prostornog uređenja, postupanja s nezakonito izgrađenim zgradama, uključivo i provedbu očevida na terenu te korištenje informacijskog sustave </w:t>
      </w:r>
      <w:proofErr w:type="spellStart"/>
      <w:r>
        <w:rPr>
          <w:rFonts w:ascii="Times New Roman" w:hAnsi="Times New Roman" w:cs="Times New Roman"/>
          <w:sz w:val="24"/>
          <w:szCs w:val="24"/>
        </w:rPr>
        <w:t>eDozvole</w:t>
      </w:r>
      <w:proofErr w:type="spellEnd"/>
    </w:p>
    <w:p w14:paraId="73B9AEFF" w14:textId="77777777" w:rsidR="00431A1B" w:rsidRDefault="00431A1B" w:rsidP="00431A1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u vezi zaštite okoliša i održivog razvoja vezano uz izradu dokumenata prostornog uređenja</w:t>
      </w:r>
    </w:p>
    <w:p w14:paraId="357B6439" w14:textId="77777777" w:rsidR="00431A1B" w:rsidRDefault="00431A1B" w:rsidP="00431A1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vezane uz geografsko informacijski sustav (GIS) i informacijski sustav prostornog uređenja</w:t>
      </w:r>
    </w:p>
    <w:p w14:paraId="59C0B4A6" w14:textId="77777777" w:rsidR="00431A1B" w:rsidRDefault="00431A1B" w:rsidP="00431A1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poslove vođenja evidencija i izvješća iz nadležnosti Odjela</w:t>
      </w:r>
    </w:p>
    <w:p w14:paraId="50DF2B41" w14:textId="77777777" w:rsidR="00431A1B" w:rsidRDefault="00431A1B" w:rsidP="00431A1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i druge poslove po nalogu pročelnika, pomoćnika pročelnika i voditelja Odsjeka</w:t>
      </w:r>
    </w:p>
    <w:p w14:paraId="1C8B4C7C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01EBCB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BF8DCF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plaći </w:t>
      </w:r>
    </w:p>
    <w:p w14:paraId="42B0077B" w14:textId="77777777" w:rsidR="00431A1B" w:rsidRPr="006043C1" w:rsidRDefault="00431A1B" w:rsidP="00431A1B">
      <w:pPr>
        <w:tabs>
          <w:tab w:val="left" w:pos="709"/>
          <w:tab w:val="left" w:pos="993"/>
        </w:tabs>
        <w:jc w:val="both"/>
      </w:pPr>
      <w:r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koeficijentima za obračun plaće službenika i namještenika u Upravnim tijelima Grada Koprivnice za radno mjesto višeg stručnog suradnika za prostorno uređenje propisan je koeficijent 2,33 dok je osnovica utvrđena Odlukom gradonačelnika i iznosi 4.400,00 kuna (bruto). </w:t>
      </w:r>
      <w:r w:rsidRPr="006043C1">
        <w:rPr>
          <w:color w:val="000000"/>
        </w:rPr>
        <w:t>Za vrijeme trajanja vježbeničkog staža vježbenik ima pravo na 85% plaće poslova radnog mjesta najniže složenosti njegove stručne spreme.</w:t>
      </w:r>
    </w:p>
    <w:p w14:paraId="761BC5E2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8364E4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obavljanja prethodne provjere znanja i sposobnosti kandidata </w:t>
      </w:r>
    </w:p>
    <w:p w14:paraId="25C246FC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A0851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prijavljene na natječaj koji su podnijeli pravodobnu i urednu prijavu te ispunjavaju formalne uvjete provest će se prethodna provjera znanja i sposobnosti koja obuhvaća pisano testiranje i intervju. Za svaki dio provjere kandidatima se dodjeljuje broj bodova od 1 do 10. </w:t>
      </w:r>
    </w:p>
    <w:p w14:paraId="4C8DCBF0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59F16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kandidat, koji nije pristupio prethodnoj provjeri znanja i sposobnosti, povukao </w:t>
      </w:r>
    </w:p>
    <w:p w14:paraId="7C44F438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prijavu na natječaj. </w:t>
      </w:r>
    </w:p>
    <w:p w14:paraId="7C59F177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15C71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Intervju će biti proveden samo s kandidatima koji su ostvarili najmanje 50% bodova iz </w:t>
      </w:r>
    </w:p>
    <w:p w14:paraId="6094186A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područja provjere znanja i sposobnosti na provedenom pisanom testiranju. </w:t>
      </w:r>
    </w:p>
    <w:p w14:paraId="2C7991A5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53970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testiranja i intervjua provest će Povjerenstvo za provedbu natječaja. O rezultatima testiranja i vremenu održavanja intervjua kandidati će biti obaviješteni. </w:t>
      </w:r>
    </w:p>
    <w:p w14:paraId="65095700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kroz razgovor sa kandidatima prilikom intervjua utvrđuje interese, profesionalne </w:t>
      </w:r>
    </w:p>
    <w:p w14:paraId="325B889F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ciljeve i motivaciju kandidata za rad na navedenom radnom mjestu. </w:t>
      </w:r>
    </w:p>
    <w:p w14:paraId="7C950BA2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C37D0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testiranja i razgovora (intervjua), Povjerenstvo za provedbu natječaja utvrđuje rang listu kandidata prema ukupnom broju ostvarenih bodova. </w:t>
      </w:r>
    </w:p>
    <w:p w14:paraId="0D263168" w14:textId="77777777" w:rsidR="00431A1B" w:rsidRDefault="00431A1B" w:rsidP="00431A1B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22C97" w14:textId="77777777" w:rsidR="00431A1B" w:rsidRPr="00D234F0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34F0">
        <w:rPr>
          <w:rFonts w:ascii="Times New Roman" w:hAnsi="Times New Roman" w:cs="Times New Roman"/>
          <w:sz w:val="24"/>
          <w:szCs w:val="24"/>
        </w:rPr>
        <w:t xml:space="preserve">Pravni izvori za pripremanje kandidata za testiranje: </w:t>
      </w:r>
    </w:p>
    <w:p w14:paraId="3EB54D1C" w14:textId="77777777" w:rsidR="00431A1B" w:rsidRPr="00D234F0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5C041D" w14:textId="77777777" w:rsidR="00431A1B" w:rsidRPr="00D234F0" w:rsidRDefault="00431A1B" w:rsidP="00431A1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4F0">
        <w:rPr>
          <w:rFonts w:ascii="Times New Roman" w:hAnsi="Times New Roman" w:cs="Times New Roman"/>
          <w:sz w:val="24"/>
          <w:szCs w:val="24"/>
        </w:rPr>
        <w:t>Zakon o prostornom uređenju („Narodne novine“ broj 153/13. i 65/17.)</w:t>
      </w:r>
    </w:p>
    <w:p w14:paraId="01169751" w14:textId="77777777" w:rsidR="00431A1B" w:rsidRPr="00D234F0" w:rsidRDefault="00431A1B" w:rsidP="00431A1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4F0">
        <w:rPr>
          <w:rFonts w:ascii="Times New Roman" w:hAnsi="Times New Roman" w:cs="Times New Roman"/>
          <w:sz w:val="24"/>
          <w:szCs w:val="24"/>
        </w:rPr>
        <w:t>Zakon o postupanju s nezakonito izgrađenim zgradama („Narodne novine“ broj 86/12., 143/13. i 65/17.)</w:t>
      </w:r>
    </w:p>
    <w:p w14:paraId="5AB7BC8A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C8EA3A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testiranja </w:t>
      </w:r>
    </w:p>
    <w:p w14:paraId="17CE8E30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testiranje je potrebno donijeti osobnu iskaznicu ili drugu ispravu na kojoj se nalazi </w:t>
      </w:r>
    </w:p>
    <w:p w14:paraId="6A31761E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fotografija, sa kojom se dokazuje identitet osobe. </w:t>
      </w:r>
    </w:p>
    <w:p w14:paraId="068D3CF6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postoji mogućnost naknadnog pisanog testiranja, bez obzira na razloge koje pojedinog kandidata eventualno spriječe da testiranju pristupi u naznačeno vrijeme. </w:t>
      </w:r>
    </w:p>
    <w:p w14:paraId="73685798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koji nije pristupio testiranju povukao prijavu na natječaj. </w:t>
      </w:r>
    </w:p>
    <w:p w14:paraId="04F56533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utvrđivanja identiteta i svojstva kandidata, kandidatima će biti podijeljena pitanja iz navedenih područja testiranja, dok se provjerom znanja rada na računalu smatra samostalan rad na računalu prilikom pisanog testiranja. </w:t>
      </w:r>
    </w:p>
    <w:p w14:paraId="5537F61F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Vrijeme trajanja testiranja – 60 minuta. </w:t>
      </w:r>
    </w:p>
    <w:p w14:paraId="5EE9DDA0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testiranja nije dopušteno: </w:t>
      </w:r>
    </w:p>
    <w:p w14:paraId="4CE81F36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koristiti se bilo kakvom literaturom odnosno bilješkama, </w:t>
      </w:r>
    </w:p>
    <w:p w14:paraId="00023D87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koristiti mobitel ili druga komunikacijska sredstva, </w:t>
      </w:r>
    </w:p>
    <w:p w14:paraId="70FF0E86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napuštati prostoriju u kojoj se provjera odvija, </w:t>
      </w:r>
    </w:p>
    <w:p w14:paraId="03DD2A83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razgovarati s ostalim kandidatima niti na bilo koji drugi način remetiti koncentraciju </w:t>
      </w:r>
    </w:p>
    <w:p w14:paraId="56B4A05B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kandidata. </w:t>
      </w:r>
    </w:p>
    <w:p w14:paraId="6A78A8CF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00AA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za testiranje bit će objavljen najmanje 5 dana prije testiranja na web stranici (www.koprivnica.hr) i oglasnoj ploči Grada Koprivnice, Zrinski trg 1.  </w:t>
      </w:r>
    </w:p>
    <w:p w14:paraId="05B35014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13CC55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upute. </w:t>
      </w:r>
    </w:p>
    <w:p w14:paraId="5192B424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 prijava dužni su u prijavi priložiti sve priloge i podatke naznačene u natječaju i to u obliku navedenom u natječaju budući da manjak samo jedne isprave ili dostava jedne isprave u obliku koji nije naveden u natječaju isključuje podnositelja iz statusa kandidata. Ukoliko podnositelj prijave utvrdi da je potrebno dopuniti prijavu koja je već podnijeta, to je moguće učiniti zaključno do dana isteka roka u natječaju. </w:t>
      </w:r>
    </w:p>
    <w:p w14:paraId="0415AC10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769344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prijave kandidata koji ne ispunjavaju sve formalne uvijete za prijam u službu navedene u natječaju (npr. stupanj obrazovanja, propisana struka, radno iskustvo u trajanju duljem od propisanog za vježbenički staž) ne upućuju se u dalji postupak provjere znanja i sposobnosti i o tome će se podnositelj prijave obavijestiti pisanim putem. </w:t>
      </w:r>
    </w:p>
    <w:p w14:paraId="35FC6D0C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FF03AEE" w14:textId="77777777" w:rsidR="00431A1B" w:rsidRDefault="00431A1B" w:rsidP="00431A1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natječaja </w:t>
      </w:r>
    </w:p>
    <w:p w14:paraId="2E118092" w14:textId="77777777" w:rsidR="00431A1B" w:rsidRDefault="00431A1B" w:rsidP="00431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7E3F25" w14:textId="77777777" w:rsidR="00431A1B" w:rsidRDefault="00431A1B" w:rsidP="00431A1B"/>
    <w:p w14:paraId="3649740A" w14:textId="77777777" w:rsidR="00F22E62" w:rsidRPr="00431A1B" w:rsidRDefault="00F22E62" w:rsidP="00431A1B"/>
    <w:sectPr w:rsidR="00F22E62" w:rsidRPr="00431A1B" w:rsidSect="008E4B08"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DAFEF" w14:textId="77777777" w:rsidR="006A1E97" w:rsidRDefault="006A1E97" w:rsidP="008E4B08">
      <w:r>
        <w:separator/>
      </w:r>
    </w:p>
  </w:endnote>
  <w:endnote w:type="continuationSeparator" w:id="0">
    <w:p w14:paraId="6C3D29D3" w14:textId="77777777" w:rsidR="006A1E97" w:rsidRDefault="006A1E97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D353" w14:textId="77777777" w:rsidR="006A1E97" w:rsidRDefault="006A1E97" w:rsidP="008E4B08">
      <w:r>
        <w:separator/>
      </w:r>
    </w:p>
  </w:footnote>
  <w:footnote w:type="continuationSeparator" w:id="0">
    <w:p w14:paraId="4D535C8D" w14:textId="77777777" w:rsidR="006A1E97" w:rsidRDefault="006A1E97" w:rsidP="008E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1126"/>
    <w:multiLevelType w:val="hybridMultilevel"/>
    <w:tmpl w:val="DFC06A1E"/>
    <w:lvl w:ilvl="0" w:tplc="E3306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52A5A"/>
    <w:rsid w:val="00064C8E"/>
    <w:rsid w:val="00085FFF"/>
    <w:rsid w:val="000A3497"/>
    <w:rsid w:val="000A79A0"/>
    <w:rsid w:val="000B0EF9"/>
    <w:rsid w:val="000C10B9"/>
    <w:rsid w:val="000C1FB7"/>
    <w:rsid w:val="000D77A1"/>
    <w:rsid w:val="00127FD4"/>
    <w:rsid w:val="001B7795"/>
    <w:rsid w:val="001E01B9"/>
    <w:rsid w:val="001E24D7"/>
    <w:rsid w:val="0022600A"/>
    <w:rsid w:val="00232D5B"/>
    <w:rsid w:val="00281F0A"/>
    <w:rsid w:val="002C1AA1"/>
    <w:rsid w:val="002D73C0"/>
    <w:rsid w:val="002F06F8"/>
    <w:rsid w:val="003502B7"/>
    <w:rsid w:val="00353ACF"/>
    <w:rsid w:val="003B07B2"/>
    <w:rsid w:val="003C0B73"/>
    <w:rsid w:val="003C7570"/>
    <w:rsid w:val="003D5D0A"/>
    <w:rsid w:val="003D7FD8"/>
    <w:rsid w:val="003E6599"/>
    <w:rsid w:val="00431A1B"/>
    <w:rsid w:val="00446CED"/>
    <w:rsid w:val="00457AE3"/>
    <w:rsid w:val="00481D98"/>
    <w:rsid w:val="004F5EAB"/>
    <w:rsid w:val="00513260"/>
    <w:rsid w:val="0052584C"/>
    <w:rsid w:val="00546BE3"/>
    <w:rsid w:val="00576AFD"/>
    <w:rsid w:val="00580686"/>
    <w:rsid w:val="00590216"/>
    <w:rsid w:val="0061291E"/>
    <w:rsid w:val="00625254"/>
    <w:rsid w:val="00657C56"/>
    <w:rsid w:val="00661DCA"/>
    <w:rsid w:val="00666E06"/>
    <w:rsid w:val="006673C7"/>
    <w:rsid w:val="006712B7"/>
    <w:rsid w:val="006A1E97"/>
    <w:rsid w:val="006B7435"/>
    <w:rsid w:val="006F1504"/>
    <w:rsid w:val="0072394B"/>
    <w:rsid w:val="0078495E"/>
    <w:rsid w:val="007F3D13"/>
    <w:rsid w:val="007F41AB"/>
    <w:rsid w:val="00835D8A"/>
    <w:rsid w:val="00856A74"/>
    <w:rsid w:val="00857B8E"/>
    <w:rsid w:val="008770A6"/>
    <w:rsid w:val="008E4B08"/>
    <w:rsid w:val="0090739C"/>
    <w:rsid w:val="009B6D94"/>
    <w:rsid w:val="009C09CD"/>
    <w:rsid w:val="009D4CD1"/>
    <w:rsid w:val="009F199D"/>
    <w:rsid w:val="00A1543D"/>
    <w:rsid w:val="00A501E5"/>
    <w:rsid w:val="00A837C0"/>
    <w:rsid w:val="00A9277B"/>
    <w:rsid w:val="00AA25C4"/>
    <w:rsid w:val="00AC6BC1"/>
    <w:rsid w:val="00AE3F9F"/>
    <w:rsid w:val="00AE6262"/>
    <w:rsid w:val="00AE7275"/>
    <w:rsid w:val="00B25E9D"/>
    <w:rsid w:val="00B4739E"/>
    <w:rsid w:val="00B81E3E"/>
    <w:rsid w:val="00B97A31"/>
    <w:rsid w:val="00C25A85"/>
    <w:rsid w:val="00C34B71"/>
    <w:rsid w:val="00CC2AB8"/>
    <w:rsid w:val="00CF09E5"/>
    <w:rsid w:val="00D012D4"/>
    <w:rsid w:val="00D4466B"/>
    <w:rsid w:val="00D911FC"/>
    <w:rsid w:val="00DB4E95"/>
    <w:rsid w:val="00DE6869"/>
    <w:rsid w:val="00DF3A81"/>
    <w:rsid w:val="00E13394"/>
    <w:rsid w:val="00E3458D"/>
    <w:rsid w:val="00E36AE9"/>
    <w:rsid w:val="00F22E62"/>
    <w:rsid w:val="00F35850"/>
    <w:rsid w:val="00F45F2B"/>
    <w:rsid w:val="00F63987"/>
    <w:rsid w:val="00F659D4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E5EA6"/>
  <w15:docId w15:val="{CEFB1AF0-7A4D-4890-AEA6-3F38FB6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paragraph" w:styleId="Bezproreda">
    <w:name w:val="No Spacing"/>
    <w:uiPriority w:val="1"/>
    <w:qFormat/>
    <w:rsid w:val="00431A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Dijana Radotović</cp:lastModifiedBy>
  <cp:revision>2</cp:revision>
  <cp:lastPrinted>2007-11-02T12:55:00Z</cp:lastPrinted>
  <dcterms:created xsi:type="dcterms:W3CDTF">2018-01-10T14:05:00Z</dcterms:created>
  <dcterms:modified xsi:type="dcterms:W3CDTF">2018-01-10T14:05:00Z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</Properties>
</file>