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75" w:rsidRDefault="00AE7275" w:rsidP="00353ACF"/>
    <w:p w:rsidR="000C10B9" w:rsidRPr="008770A6" w:rsidRDefault="00B4739E" w:rsidP="00353ACF">
      <w:r w:rsidRPr="008770A6">
        <w:t>KLASA</w:t>
      </w:r>
      <w:r w:rsidR="000C10B9" w:rsidRPr="008770A6">
        <w:t>:</w:t>
      </w:r>
      <w:r w:rsidRPr="008770A6">
        <w:t xml:space="preserve"> </w:t>
      </w:r>
      <w:r w:rsidR="00DD17B5">
        <w:t>602-02716-01/0036</w:t>
      </w:r>
    </w:p>
    <w:p w:rsidR="00E13394" w:rsidRPr="008770A6" w:rsidRDefault="00B4739E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DD17B5">
        <w:t>2137/01-04/5-17-40</w:t>
      </w:r>
      <w:bookmarkStart w:id="0" w:name="_GoBack"/>
      <w:bookmarkEnd w:id="0"/>
    </w:p>
    <w:p w:rsidR="00E13394" w:rsidRPr="008770A6" w:rsidRDefault="008E4B08" w:rsidP="00353ACF">
      <w:r>
        <w:t>Koprivnica</w:t>
      </w:r>
      <w:r w:rsidR="00E13394" w:rsidRPr="008770A6">
        <w:t>,</w:t>
      </w:r>
      <w:r w:rsidR="008770A6">
        <w:t xml:space="preserve"> </w:t>
      </w:r>
      <w:bookmarkStart w:id="1" w:name="Datum"/>
      <w:r w:rsidR="009866FA">
        <w:t xml:space="preserve">27.12.2017. </w:t>
      </w:r>
      <w:bookmarkEnd w:id="1"/>
    </w:p>
    <w:p w:rsidR="001E01B9" w:rsidRPr="008770A6" w:rsidRDefault="001E01B9" w:rsidP="000A3497">
      <w:pPr>
        <w:ind w:left="4860"/>
      </w:pPr>
    </w:p>
    <w:p w:rsidR="00F22E62" w:rsidRPr="008770A6" w:rsidRDefault="00F22E62" w:rsidP="000A3497">
      <w:pPr>
        <w:ind w:left="4860"/>
      </w:pPr>
    </w:p>
    <w:p w:rsidR="00670A06" w:rsidRPr="00670A06" w:rsidRDefault="00670A06" w:rsidP="00670A06">
      <w:pPr>
        <w:pStyle w:val="Tijeloteksta"/>
        <w:jc w:val="both"/>
        <w:rPr>
          <w:color w:val="FF0000"/>
        </w:rPr>
      </w:pPr>
      <w:r w:rsidRPr="004C016B">
        <w:t xml:space="preserve">Na temelju članka </w:t>
      </w:r>
      <w:r w:rsidR="002C772B" w:rsidRPr="004C016B">
        <w:t>302.</w:t>
      </w:r>
      <w:r w:rsidRPr="004C016B">
        <w:t xml:space="preserve"> Zakona o javnoj nabavi („Narodne novine“ broj </w:t>
      </w:r>
      <w:r w:rsidR="002C772B" w:rsidRPr="004C016B">
        <w:t>120/16</w:t>
      </w:r>
      <w:r w:rsidR="004C016B" w:rsidRPr="004C016B">
        <w:t>)</w:t>
      </w:r>
      <w:r w:rsidRPr="004C016B">
        <w:t xml:space="preserve"> i članka 55. </w:t>
      </w:r>
      <w:r w:rsidRPr="0089519B">
        <w:t xml:space="preserve">Statuta Grada Koprivnice („Glasnik Grada Koprivnice“ broj 4/09, 1/12, 1/13 i 3/13-pročišćeni tekst), </w:t>
      </w:r>
      <w:r w:rsidR="009866FA">
        <w:t>g</w:t>
      </w:r>
      <w:r w:rsidRPr="0089519B">
        <w:t>radonačelni</w:t>
      </w:r>
      <w:r w:rsidR="0089519B" w:rsidRPr="0089519B">
        <w:t>k</w:t>
      </w:r>
      <w:r w:rsidRPr="0089519B">
        <w:t xml:space="preserve"> Grada Koprivnice, dana </w:t>
      </w:r>
      <w:r w:rsidR="0089519B" w:rsidRPr="0089519B">
        <w:t>2</w:t>
      </w:r>
      <w:r w:rsidR="009866FA">
        <w:t>7</w:t>
      </w:r>
      <w:r w:rsidRPr="0089519B">
        <w:t>. prosinca 201</w:t>
      </w:r>
      <w:r w:rsidR="0089519B" w:rsidRPr="0089519B">
        <w:t>7</w:t>
      </w:r>
      <w:r w:rsidRPr="0089519B">
        <w:t>. godine, doni</w:t>
      </w:r>
      <w:r w:rsidR="0089519B">
        <w:t>o</w:t>
      </w:r>
      <w:r w:rsidRPr="0089519B">
        <w:t xml:space="preserve"> je</w:t>
      </w:r>
    </w:p>
    <w:p w:rsidR="00670A06" w:rsidRPr="00670A06" w:rsidRDefault="00670A06" w:rsidP="00670A06">
      <w:pPr>
        <w:jc w:val="both"/>
        <w:rPr>
          <w:b/>
          <w:bCs/>
          <w:color w:val="FF0000"/>
        </w:rPr>
      </w:pPr>
    </w:p>
    <w:p w:rsidR="00670A06" w:rsidRPr="009866FA" w:rsidRDefault="00670A06" w:rsidP="00670A06">
      <w:pPr>
        <w:jc w:val="center"/>
        <w:rPr>
          <w:b/>
          <w:bCs/>
        </w:rPr>
      </w:pPr>
      <w:r w:rsidRPr="009866FA">
        <w:rPr>
          <w:b/>
          <w:bCs/>
        </w:rPr>
        <w:t>ODLUKU</w:t>
      </w:r>
    </w:p>
    <w:p w:rsidR="00670A06" w:rsidRPr="00F74B71" w:rsidRDefault="00670A06" w:rsidP="00670A06">
      <w:pPr>
        <w:jc w:val="center"/>
        <w:rPr>
          <w:b/>
        </w:rPr>
      </w:pPr>
      <w:r w:rsidRPr="009866FA">
        <w:rPr>
          <w:b/>
          <w:bCs/>
        </w:rPr>
        <w:t xml:space="preserve">o odabiru ponude za uslugu </w:t>
      </w:r>
      <w:r w:rsidRPr="00F74B71">
        <w:rPr>
          <w:b/>
        </w:rPr>
        <w:t>prijevoz</w:t>
      </w:r>
      <w:r w:rsidR="009866FA">
        <w:rPr>
          <w:b/>
        </w:rPr>
        <w:t>a</w:t>
      </w:r>
      <w:r w:rsidRPr="00F74B71">
        <w:rPr>
          <w:b/>
        </w:rPr>
        <w:t xml:space="preserve"> učenika osnovnih škola</w:t>
      </w:r>
    </w:p>
    <w:p w:rsidR="00670A06" w:rsidRPr="00F74B71" w:rsidRDefault="00670A06" w:rsidP="00670A06">
      <w:pPr>
        <w:jc w:val="center"/>
        <w:rPr>
          <w:b/>
        </w:rPr>
      </w:pPr>
      <w:r w:rsidRPr="00F74B71">
        <w:rPr>
          <w:b/>
        </w:rPr>
        <w:t>nad kojima osnivačka prava ima Grad Koprivnica za 201</w:t>
      </w:r>
      <w:r w:rsidR="004C016B" w:rsidRPr="00F74B71">
        <w:rPr>
          <w:b/>
        </w:rPr>
        <w:t>8</w:t>
      </w:r>
      <w:r w:rsidRPr="00F74B71">
        <w:rPr>
          <w:b/>
        </w:rPr>
        <w:t>. godinu</w:t>
      </w:r>
    </w:p>
    <w:p w:rsidR="00670A06" w:rsidRPr="00670A06" w:rsidRDefault="00670A06" w:rsidP="00670A06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ind w:left="450"/>
        <w:jc w:val="both"/>
        <w:rPr>
          <w:b/>
          <w:bCs/>
          <w:color w:val="FF0000"/>
        </w:rPr>
      </w:pPr>
    </w:p>
    <w:p w:rsidR="00670A06" w:rsidRPr="00670A06" w:rsidRDefault="00670A06" w:rsidP="00670A06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ind w:left="450"/>
        <w:jc w:val="both"/>
        <w:rPr>
          <w:b/>
          <w:bCs/>
          <w:color w:val="FF0000"/>
        </w:rPr>
      </w:pPr>
    </w:p>
    <w:p w:rsidR="00670A06" w:rsidRPr="004C016B" w:rsidRDefault="00670A06" w:rsidP="00670A06">
      <w:pPr>
        <w:pStyle w:val="Odlomakpopisa"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bCs/>
          <w:sz w:val="24"/>
        </w:rPr>
      </w:pPr>
      <w:r w:rsidRPr="004C016B">
        <w:rPr>
          <w:rFonts w:ascii="Times New Roman" w:hAnsi="Times New Roman"/>
          <w:sz w:val="24"/>
        </w:rPr>
        <w:t xml:space="preserve">Odabire se ponuda ponuditelja ČAZMATRANS PROMET d.o.o., 43240 Čazma, M. Novačića 10, u iznosu od </w:t>
      </w:r>
      <w:r w:rsidR="004C016B" w:rsidRPr="004C016B">
        <w:rPr>
          <w:rFonts w:ascii="Times New Roman" w:hAnsi="Times New Roman"/>
          <w:sz w:val="24"/>
        </w:rPr>
        <w:t>1.912,847,00</w:t>
      </w:r>
      <w:r w:rsidRPr="004C016B">
        <w:rPr>
          <w:rFonts w:ascii="Times New Roman" w:hAnsi="Times New Roman"/>
          <w:sz w:val="24"/>
        </w:rPr>
        <w:t xml:space="preserve"> kuna </w:t>
      </w:r>
      <w:r w:rsidR="009866FA">
        <w:rPr>
          <w:rFonts w:ascii="Times New Roman" w:hAnsi="Times New Roman"/>
          <w:sz w:val="24"/>
        </w:rPr>
        <w:t>(</w:t>
      </w:r>
      <w:r w:rsidRPr="004C016B">
        <w:rPr>
          <w:rFonts w:ascii="Times New Roman" w:hAnsi="Times New Roman"/>
          <w:sz w:val="24"/>
        </w:rPr>
        <w:t>bez PDV-a</w:t>
      </w:r>
      <w:r w:rsidR="009866FA">
        <w:rPr>
          <w:rFonts w:ascii="Times New Roman" w:hAnsi="Times New Roman"/>
          <w:sz w:val="24"/>
        </w:rPr>
        <w:t>)</w:t>
      </w:r>
      <w:r w:rsidRPr="004C016B">
        <w:rPr>
          <w:rFonts w:ascii="Times New Roman" w:hAnsi="Times New Roman"/>
          <w:sz w:val="24"/>
        </w:rPr>
        <w:t xml:space="preserve">, </w:t>
      </w:r>
      <w:r w:rsidRPr="004C016B">
        <w:rPr>
          <w:rFonts w:ascii="Times New Roman" w:hAnsi="Times New Roman"/>
          <w:bCs/>
          <w:sz w:val="24"/>
        </w:rPr>
        <w:t>za</w:t>
      </w:r>
      <w:r w:rsidRPr="004C016B">
        <w:rPr>
          <w:rFonts w:ascii="Times New Roman" w:hAnsi="Times New Roman"/>
          <w:b/>
          <w:bCs/>
          <w:sz w:val="24"/>
        </w:rPr>
        <w:t xml:space="preserve"> </w:t>
      </w:r>
      <w:r w:rsidRPr="004C016B">
        <w:rPr>
          <w:rFonts w:ascii="Times New Roman" w:hAnsi="Times New Roman"/>
          <w:bCs/>
          <w:sz w:val="24"/>
        </w:rPr>
        <w:t xml:space="preserve">nabavu usluge prijevoza učenika osnovnih škola nad kojima osnivačka prava ima Grad Koprivnica </w:t>
      </w:r>
      <w:r w:rsidR="009866FA">
        <w:rPr>
          <w:rFonts w:ascii="Times New Roman" w:hAnsi="Times New Roman"/>
          <w:bCs/>
          <w:sz w:val="24"/>
        </w:rPr>
        <w:t>za</w:t>
      </w:r>
      <w:r w:rsidRPr="004C016B">
        <w:rPr>
          <w:rFonts w:ascii="Times New Roman" w:hAnsi="Times New Roman"/>
          <w:bCs/>
          <w:sz w:val="24"/>
        </w:rPr>
        <w:t xml:space="preserve"> 201</w:t>
      </w:r>
      <w:r w:rsidR="004C016B" w:rsidRPr="004C016B">
        <w:rPr>
          <w:rFonts w:ascii="Times New Roman" w:hAnsi="Times New Roman"/>
          <w:bCs/>
          <w:sz w:val="24"/>
        </w:rPr>
        <w:t>8</w:t>
      </w:r>
      <w:r w:rsidRPr="004C016B">
        <w:rPr>
          <w:rFonts w:ascii="Times New Roman" w:hAnsi="Times New Roman"/>
          <w:bCs/>
          <w:sz w:val="24"/>
        </w:rPr>
        <w:t>. godin</w:t>
      </w:r>
      <w:r w:rsidR="009866FA">
        <w:rPr>
          <w:rFonts w:ascii="Times New Roman" w:hAnsi="Times New Roman"/>
          <w:bCs/>
          <w:sz w:val="24"/>
        </w:rPr>
        <w:t>u</w:t>
      </w:r>
      <w:r w:rsidRPr="004C016B">
        <w:rPr>
          <w:rFonts w:ascii="Times New Roman" w:hAnsi="Times New Roman"/>
          <w:bCs/>
          <w:sz w:val="24"/>
        </w:rPr>
        <w:t>.</w:t>
      </w:r>
    </w:p>
    <w:p w:rsidR="00670A06" w:rsidRPr="00E0013B" w:rsidRDefault="00670A06" w:rsidP="00670A06">
      <w:pPr>
        <w:numPr>
          <w:ilvl w:val="0"/>
          <w:numId w:val="2"/>
        </w:numPr>
        <w:spacing w:before="120" w:after="120"/>
        <w:ind w:right="45"/>
        <w:jc w:val="both"/>
      </w:pPr>
      <w:r w:rsidRPr="00E0013B">
        <w:t>Financijska sredstva za nabavu iz točke l. ove Odluke teretit će Proračun Grada Koprivnice za 201</w:t>
      </w:r>
      <w:r w:rsidR="00E0013B" w:rsidRPr="00E0013B">
        <w:t>8</w:t>
      </w:r>
      <w:r w:rsidRPr="00E0013B">
        <w:t>. godinu to Razdjel 020, Glava 02003, pozicija 871, 1121, 1351, 1591; broj konta 3231 – Usluge telefona, pošte i prijevoza- prijevoz učenika.</w:t>
      </w:r>
    </w:p>
    <w:p w:rsidR="00670A06" w:rsidRPr="00E0013B" w:rsidRDefault="00670A06" w:rsidP="00670A06">
      <w:pPr>
        <w:numPr>
          <w:ilvl w:val="0"/>
          <w:numId w:val="2"/>
        </w:numPr>
        <w:ind w:right="45"/>
        <w:jc w:val="both"/>
      </w:pPr>
      <w:r w:rsidRPr="00E0013B">
        <w:t xml:space="preserve">Nabava  je evidentirana pod rednim brojem </w:t>
      </w:r>
      <w:r w:rsidR="00E0013B" w:rsidRPr="00E0013B">
        <w:t>18</w:t>
      </w:r>
      <w:r w:rsidRPr="00E0013B">
        <w:t>/1</w:t>
      </w:r>
      <w:r w:rsidR="00E0013B" w:rsidRPr="00E0013B">
        <w:t>6</w:t>
      </w:r>
      <w:r w:rsidRPr="00E0013B">
        <w:t xml:space="preserve">.- </w:t>
      </w:r>
      <w:r w:rsidR="00E0013B" w:rsidRPr="00E0013B">
        <w:t>JN-VV.</w:t>
      </w:r>
    </w:p>
    <w:p w:rsidR="00670A06" w:rsidRPr="00670A06" w:rsidRDefault="00670A06" w:rsidP="00670A06">
      <w:pPr>
        <w:ind w:left="426" w:hanging="426"/>
        <w:jc w:val="both"/>
        <w:rPr>
          <w:color w:val="FF0000"/>
          <w:highlight w:val="yellow"/>
        </w:rPr>
      </w:pPr>
    </w:p>
    <w:p w:rsidR="00670A06" w:rsidRPr="00E0013B" w:rsidRDefault="00670A06" w:rsidP="00670A06">
      <w:pPr>
        <w:pStyle w:val="Tijeloteksta"/>
        <w:jc w:val="center"/>
        <w:rPr>
          <w:b/>
        </w:rPr>
      </w:pPr>
      <w:r w:rsidRPr="00E0013B">
        <w:rPr>
          <w:b/>
        </w:rPr>
        <w:t>O b r a z l o ž e nj e</w:t>
      </w:r>
    </w:p>
    <w:p w:rsidR="00670A06" w:rsidRPr="00670A06" w:rsidRDefault="00670A06" w:rsidP="00670A06">
      <w:pPr>
        <w:pStyle w:val="Tijeloteksta"/>
        <w:jc w:val="both"/>
        <w:rPr>
          <w:b/>
          <w:color w:val="FF0000"/>
        </w:rPr>
      </w:pPr>
    </w:p>
    <w:p w:rsidR="009866FA" w:rsidRPr="00B57C25" w:rsidRDefault="009866FA" w:rsidP="00F74B71">
      <w:pPr>
        <w:spacing w:after="240"/>
        <w:ind w:firstLine="708"/>
        <w:jc w:val="both"/>
      </w:pPr>
      <w:r w:rsidRPr="002C772B">
        <w:t>Grad Koprivnica objavio je dana 14. studenog 2016. godine u Elektroničkom oglasniku javne nabave u „Narodnim novinama“ pod brojem 2016/S 002-0025265 poziv za</w:t>
      </w:r>
      <w:r w:rsidRPr="005E5DEC">
        <w:t xml:space="preserve"> nabavu usluge prijevoz učenika osnovnih škola nad kojima upravljačka prava ima Grad Koprivnica s namjerom sklapanja okvirnog sporazuma s jednim gospodarskim subjektom do 2(dvije) godine. </w:t>
      </w:r>
    </w:p>
    <w:p w:rsidR="00670A06" w:rsidRPr="00E0013B" w:rsidRDefault="00670A06" w:rsidP="00670A06">
      <w:pPr>
        <w:spacing w:after="240"/>
        <w:ind w:firstLine="708"/>
        <w:jc w:val="both"/>
      </w:pPr>
      <w:r w:rsidRPr="00E0013B">
        <w:t xml:space="preserve">Grad Koprivnica je dana </w:t>
      </w:r>
      <w:r w:rsidR="00E0013B" w:rsidRPr="00E0013B">
        <w:t xml:space="preserve">02. </w:t>
      </w:r>
      <w:r w:rsidRPr="00E0013B">
        <w:t>siječnja 201</w:t>
      </w:r>
      <w:r w:rsidR="00E0013B" w:rsidRPr="00E0013B">
        <w:t>7</w:t>
      </w:r>
      <w:r w:rsidRPr="00E0013B">
        <w:t>. godine na temelju postupka javne nabave sklopio Okvirni sporazum (KLASA: 602-02/1</w:t>
      </w:r>
      <w:r w:rsidR="00E0013B" w:rsidRPr="00E0013B">
        <w:t>6</w:t>
      </w:r>
      <w:r w:rsidRPr="00E0013B">
        <w:t>-01/00</w:t>
      </w:r>
      <w:r w:rsidR="00E0013B" w:rsidRPr="00E0013B">
        <w:t>36</w:t>
      </w:r>
      <w:r w:rsidRPr="00E0013B">
        <w:t>, URBROJ: 2137/01-04/</w:t>
      </w:r>
      <w:r w:rsidR="00E0013B" w:rsidRPr="00E0013B">
        <w:t>5</w:t>
      </w:r>
      <w:r w:rsidRPr="00E0013B">
        <w:t>-1</w:t>
      </w:r>
      <w:r w:rsidR="00E0013B" w:rsidRPr="00E0013B">
        <w:t>6</w:t>
      </w:r>
      <w:r w:rsidRPr="00E0013B">
        <w:t>-1</w:t>
      </w:r>
      <w:r w:rsidR="00E0013B" w:rsidRPr="00E0013B">
        <w:t>2</w:t>
      </w:r>
      <w:r w:rsidRPr="00E0013B">
        <w:t xml:space="preserve">) s jednim gospodarskim subjektom: Čazmatrans promet d.o.o., 43240 Čazma, M. Novačića 10 za nabavu usluge prijevoza učenika osnovnih škola nad kojima osnivačka prava ima Grad Koprivnica na dvije godine. </w:t>
      </w:r>
    </w:p>
    <w:p w:rsidR="00670A06" w:rsidRPr="00E0013B" w:rsidRDefault="00670A06" w:rsidP="00670A06">
      <w:pPr>
        <w:spacing w:after="240"/>
        <w:ind w:firstLine="708"/>
        <w:jc w:val="both"/>
        <w:rPr>
          <w:bCs/>
        </w:rPr>
      </w:pPr>
      <w:r w:rsidRPr="00E0013B">
        <w:t>Sukladno članku 3. stavku 2. Okvirnog sporazuma</w:t>
      </w:r>
      <w:r w:rsidR="009866FA">
        <w:t>,</w:t>
      </w:r>
      <w:r w:rsidRPr="00E0013B">
        <w:t xml:space="preserve"> Naručitelj je dana 1</w:t>
      </w:r>
      <w:r w:rsidR="00E0013B" w:rsidRPr="00E0013B">
        <w:t>9</w:t>
      </w:r>
      <w:r w:rsidRPr="00E0013B">
        <w:t>. prosinca 201</w:t>
      </w:r>
      <w:r w:rsidR="00E0013B" w:rsidRPr="00E0013B">
        <w:t>7</w:t>
      </w:r>
      <w:r w:rsidRPr="00E0013B">
        <w:t xml:space="preserve">. godine poslao pisani zahtjev Prijevozniku za dostavu ponude na temelju izvornih uvjeta </w:t>
      </w:r>
      <w:r w:rsidRPr="00E0013B">
        <w:lastRenderedPageBreak/>
        <w:t xml:space="preserve">iz Okvirnog sporazuma </w:t>
      </w:r>
      <w:r w:rsidRPr="00E0013B">
        <w:rPr>
          <w:bCs/>
        </w:rPr>
        <w:t>za</w:t>
      </w:r>
      <w:r w:rsidRPr="00E0013B">
        <w:rPr>
          <w:b/>
          <w:bCs/>
        </w:rPr>
        <w:t xml:space="preserve"> </w:t>
      </w:r>
      <w:r w:rsidRPr="00E0013B">
        <w:rPr>
          <w:bCs/>
        </w:rPr>
        <w:t>nabavu usluge prijevoz učenika osnovnih škola nad kojima osnivačka prava ima Grad Koprivnica u 201</w:t>
      </w:r>
      <w:r w:rsidR="00E0013B" w:rsidRPr="00E0013B">
        <w:rPr>
          <w:bCs/>
        </w:rPr>
        <w:t>8</w:t>
      </w:r>
      <w:r w:rsidRPr="00E0013B">
        <w:rPr>
          <w:bCs/>
        </w:rPr>
        <w:t>.</w:t>
      </w:r>
      <w:r w:rsidR="009866FA">
        <w:rPr>
          <w:bCs/>
        </w:rPr>
        <w:t xml:space="preserve"> </w:t>
      </w:r>
      <w:r w:rsidRPr="00E0013B">
        <w:rPr>
          <w:bCs/>
        </w:rPr>
        <w:t>godini.</w:t>
      </w:r>
    </w:p>
    <w:p w:rsidR="00670A06" w:rsidRPr="00E0013B" w:rsidRDefault="00670A06" w:rsidP="00670A06">
      <w:pPr>
        <w:spacing w:after="240"/>
        <w:ind w:firstLine="708"/>
        <w:jc w:val="both"/>
      </w:pPr>
      <w:r w:rsidRPr="00E0013B">
        <w:t>Prijevoznik je dana 2</w:t>
      </w:r>
      <w:r w:rsidR="00E0013B" w:rsidRPr="00E0013B">
        <w:t>2</w:t>
      </w:r>
      <w:r w:rsidRPr="00E0013B">
        <w:t xml:space="preserve">. </w:t>
      </w:r>
      <w:r w:rsidR="0073235D">
        <w:t>prosinca</w:t>
      </w:r>
      <w:r w:rsidRPr="00E0013B">
        <w:t xml:space="preserve"> 201</w:t>
      </w:r>
      <w:r w:rsidR="00E0013B" w:rsidRPr="00E0013B">
        <w:t>7</w:t>
      </w:r>
      <w:r w:rsidRPr="00E0013B">
        <w:t>. godine dostavio ponudu. Procijenjena vrijednost nabave iznosila je 3.</w:t>
      </w:r>
      <w:r w:rsidR="00E0013B" w:rsidRPr="00E0013B">
        <w:t>840</w:t>
      </w:r>
      <w:r w:rsidRPr="00E0013B">
        <w:t xml:space="preserve">.000,00 kuna </w:t>
      </w:r>
      <w:r w:rsidR="009866FA">
        <w:t>(</w:t>
      </w:r>
      <w:r w:rsidRPr="00E0013B">
        <w:t>bez PDV-a</w:t>
      </w:r>
      <w:r w:rsidR="009866FA">
        <w:t>)</w:t>
      </w:r>
      <w:r w:rsidRPr="00E0013B">
        <w:t xml:space="preserve"> za vrijeme trajanja okvirnog sporazuma. Po poslanom zahtjevu </w:t>
      </w:r>
      <w:r w:rsidR="0073235D">
        <w:t>z</w:t>
      </w:r>
      <w:r w:rsidRPr="00E0013B">
        <w:t>aprimljena je ponuda ponuditelja Čazmatrans promet d.o.o., 43240 Čazma, M. Novačića 10. Nakon otvaranja, pregleda i ocjene zaprimljene ponude utvrđeno je da je ponuda ponuditelja Čazmatrans promet d.o.o., 43240 Čazma, M. Novačića 10 prihvatljiva te bitno ne mijenja odredbe Okvirnog sporazuma.</w:t>
      </w:r>
    </w:p>
    <w:p w:rsidR="00670A06" w:rsidRPr="00E0013B" w:rsidRDefault="00670A06" w:rsidP="00670A06">
      <w:pPr>
        <w:spacing w:after="240"/>
        <w:jc w:val="both"/>
      </w:pPr>
      <w:r w:rsidRPr="00E0013B">
        <w:t xml:space="preserve">            Ponuda ponuditelja Čazmatrans promet d.o.o., 43240 Čazma, M. Novačića 10, koji za predmet nabave nudi cijenu u iznosu od 1.</w:t>
      </w:r>
      <w:r w:rsidR="00E0013B" w:rsidRPr="00E0013B">
        <w:t>912.847,00</w:t>
      </w:r>
      <w:r w:rsidRPr="00E0013B">
        <w:t xml:space="preserve"> kuna </w:t>
      </w:r>
      <w:r w:rsidR="009866FA">
        <w:t>(</w:t>
      </w:r>
      <w:r w:rsidRPr="00E0013B">
        <w:t>bez PDV-a</w:t>
      </w:r>
      <w:r w:rsidR="009866FA">
        <w:t>)</w:t>
      </w:r>
      <w:r w:rsidRPr="00E0013B">
        <w:t>, ukupna cijene ponude iznosi 2.</w:t>
      </w:r>
      <w:r w:rsidR="00E0013B" w:rsidRPr="00E0013B">
        <w:t>391.058,75</w:t>
      </w:r>
      <w:r w:rsidRPr="00E0013B">
        <w:t xml:space="preserve"> kuna s PDV-om za 201</w:t>
      </w:r>
      <w:r w:rsidR="00E0013B" w:rsidRPr="00E0013B">
        <w:t>8</w:t>
      </w:r>
      <w:r w:rsidRPr="00E0013B">
        <w:t>. godinu.</w:t>
      </w:r>
    </w:p>
    <w:p w:rsidR="00670A06" w:rsidRPr="00E0013B" w:rsidRDefault="00670A06" w:rsidP="00670A06">
      <w:pPr>
        <w:ind w:firstLine="708"/>
        <w:jc w:val="both"/>
      </w:pPr>
      <w:r w:rsidRPr="00E0013B">
        <w:t>Pregledom i ocjenom zaprimljene ponude utvrđeno je da ponuditelj i nadalje zadovoljava uvijete iz Okvirnog sporazuma</w:t>
      </w:r>
      <w:r w:rsidR="009866FA">
        <w:t>.</w:t>
      </w:r>
    </w:p>
    <w:p w:rsidR="00670A06" w:rsidRPr="00E0013B" w:rsidRDefault="00670A06" w:rsidP="00670A06">
      <w:pPr>
        <w:jc w:val="both"/>
      </w:pPr>
    </w:p>
    <w:p w:rsidR="00670A06" w:rsidRPr="00E0013B" w:rsidRDefault="00670A06" w:rsidP="00670A06">
      <w:pPr>
        <w:jc w:val="both"/>
      </w:pPr>
      <w:r w:rsidRPr="00E0013B">
        <w:t xml:space="preserve">            Temeljem svega naprijed navedenog na prijedlog ovlaštenih predstavnika naručitelja odlučeno je kao u točki 1. ove Odluke. </w:t>
      </w:r>
    </w:p>
    <w:p w:rsidR="00670A06" w:rsidRPr="00E0013B" w:rsidRDefault="00670A06">
      <w:pPr>
        <w:pStyle w:val="Uvuenotijeloteksta"/>
        <w:spacing w:before="120"/>
        <w:jc w:val="both"/>
      </w:pPr>
      <w:r w:rsidRPr="00E0013B">
        <w:t xml:space="preserve">          U skladu s člankom </w:t>
      </w:r>
      <w:r w:rsidR="00E0013B" w:rsidRPr="00E0013B">
        <w:t>302</w:t>
      </w:r>
      <w:r w:rsidRPr="00E0013B">
        <w:t xml:space="preserve">. Zakona o javnoj nabavi („Narodne novine“ broj </w:t>
      </w:r>
      <w:r w:rsidR="00E0013B" w:rsidRPr="00E0013B">
        <w:t>120/16),</w:t>
      </w:r>
      <w:r w:rsidR="009866FA">
        <w:t xml:space="preserve"> </w:t>
      </w:r>
      <w:r w:rsidRPr="00E0013B">
        <w:t>rok mirovanja se ne primjenjuje.</w:t>
      </w:r>
    </w:p>
    <w:p w:rsidR="00670A06" w:rsidRPr="00670A06" w:rsidRDefault="00670A06" w:rsidP="00670A06">
      <w:pPr>
        <w:pStyle w:val="Uvuenotijeloteksta"/>
        <w:jc w:val="both"/>
        <w:rPr>
          <w:color w:val="FF0000"/>
        </w:rPr>
      </w:pPr>
    </w:p>
    <w:p w:rsidR="00670A06" w:rsidRPr="0089519B" w:rsidRDefault="00670A06" w:rsidP="00670A06">
      <w:pPr>
        <w:jc w:val="both"/>
      </w:pPr>
      <w:r w:rsidRPr="0089519B">
        <w:t xml:space="preserve">         UPUTA O PRAVNOM LIJEKU:     </w:t>
      </w:r>
    </w:p>
    <w:p w:rsidR="00670A06" w:rsidRPr="0089519B" w:rsidRDefault="00670A06" w:rsidP="00670A06">
      <w:pPr>
        <w:jc w:val="both"/>
      </w:pPr>
      <w:r w:rsidRPr="0089519B">
        <w:t xml:space="preserve">         Nezadovoljna strana može u ovom postupku javne nabave pod uvjetima utvrđenima Zakonom o javnoj nabavi („Narodne novine“ broj </w:t>
      </w:r>
      <w:r w:rsidR="009866FA">
        <w:t>120/16</w:t>
      </w:r>
      <w:r w:rsidRPr="0089519B">
        <w:t xml:space="preserve">), tražiti zaštitu svojih prava pred Državnom komisijom za kontrolu postupaka javne nabave. </w:t>
      </w:r>
    </w:p>
    <w:p w:rsidR="00670A06" w:rsidRPr="0089519B" w:rsidRDefault="00670A06" w:rsidP="00670A06">
      <w:pPr>
        <w:jc w:val="both"/>
      </w:pPr>
    </w:p>
    <w:p w:rsidR="00670A06" w:rsidRPr="0089519B" w:rsidRDefault="00670A06" w:rsidP="00670A06">
      <w:pPr>
        <w:jc w:val="both"/>
      </w:pPr>
    </w:p>
    <w:p w:rsidR="00670A06" w:rsidRPr="0089519B" w:rsidRDefault="00670A06" w:rsidP="00670A06">
      <w:pPr>
        <w:pStyle w:val="Tijeloteksta"/>
        <w:ind w:left="2124"/>
        <w:jc w:val="both"/>
      </w:pPr>
      <w:r w:rsidRPr="0089519B">
        <w:t xml:space="preserve">                </w:t>
      </w:r>
      <w:r w:rsidRPr="0089519B">
        <w:tab/>
      </w:r>
      <w:r w:rsidRPr="0089519B">
        <w:tab/>
      </w:r>
      <w:r w:rsidRPr="0089519B">
        <w:tab/>
        <w:t xml:space="preserve">   </w:t>
      </w:r>
      <w:r w:rsidR="0089519B" w:rsidRPr="0089519B">
        <w:t xml:space="preserve">   </w:t>
      </w:r>
      <w:r w:rsidRPr="0089519B">
        <w:t>GRADONAČELNI</w:t>
      </w:r>
      <w:r w:rsidR="0089519B" w:rsidRPr="0089519B">
        <w:t>K</w:t>
      </w:r>
      <w:r w:rsidRPr="0089519B">
        <w:t xml:space="preserve">: </w:t>
      </w:r>
    </w:p>
    <w:p w:rsidR="00670A06" w:rsidRPr="0089519B" w:rsidRDefault="00670A06" w:rsidP="00670A06">
      <w:pPr>
        <w:pStyle w:val="Tijeloteksta"/>
        <w:ind w:left="4111" w:firstLine="708"/>
        <w:jc w:val="both"/>
      </w:pPr>
      <w:r w:rsidRPr="0089519B">
        <w:t xml:space="preserve">      </w:t>
      </w:r>
      <w:r w:rsidR="0089519B">
        <w:t xml:space="preserve">  </w:t>
      </w:r>
      <w:r w:rsidRPr="0089519B">
        <w:t xml:space="preserve"> </w:t>
      </w:r>
      <w:r w:rsidR="009866FA">
        <w:t xml:space="preserve"> </w:t>
      </w:r>
      <w:proofErr w:type="spellStart"/>
      <w:r w:rsidR="0089519B" w:rsidRPr="0089519B">
        <w:t>Mišel</w:t>
      </w:r>
      <w:proofErr w:type="spellEnd"/>
      <w:r w:rsidR="0089519B" w:rsidRPr="0089519B">
        <w:t xml:space="preserve"> Jakšić</w:t>
      </w:r>
      <w:r w:rsidRPr="0089519B">
        <w:t xml:space="preserve">, dipl. </w:t>
      </w:r>
      <w:proofErr w:type="spellStart"/>
      <w:r w:rsidRPr="0089519B">
        <w:t>oec</w:t>
      </w:r>
      <w:proofErr w:type="spellEnd"/>
      <w:r w:rsidRPr="0089519B">
        <w:t>.</w:t>
      </w:r>
    </w:p>
    <w:p w:rsidR="00670A06" w:rsidRPr="0089519B" w:rsidRDefault="00670A06" w:rsidP="00670A06">
      <w:pPr>
        <w:pStyle w:val="Tijeloteksta"/>
        <w:ind w:firstLine="708"/>
        <w:jc w:val="both"/>
      </w:pPr>
    </w:p>
    <w:p w:rsidR="00670A06" w:rsidRPr="0089519B" w:rsidRDefault="00670A06" w:rsidP="00670A06">
      <w:pPr>
        <w:jc w:val="both"/>
        <w:rPr>
          <w:highlight w:val="yellow"/>
        </w:rPr>
      </w:pPr>
    </w:p>
    <w:p w:rsidR="00670A06" w:rsidRPr="0089519B" w:rsidRDefault="00670A06" w:rsidP="00670A06">
      <w:pPr>
        <w:jc w:val="both"/>
        <w:rPr>
          <w:highlight w:val="yellow"/>
        </w:rPr>
      </w:pPr>
    </w:p>
    <w:p w:rsidR="00670A06" w:rsidRPr="0089519B" w:rsidRDefault="00670A06" w:rsidP="00670A06">
      <w:pPr>
        <w:jc w:val="both"/>
        <w:rPr>
          <w:highlight w:val="yellow"/>
        </w:rPr>
      </w:pPr>
      <w:r w:rsidRPr="0089519B">
        <w:rPr>
          <w:highlight w:val="yellow"/>
        </w:rPr>
        <w:t xml:space="preserve">                                            </w:t>
      </w:r>
    </w:p>
    <w:p w:rsidR="00670A06" w:rsidRDefault="00670A06" w:rsidP="00670A06">
      <w:pPr>
        <w:pStyle w:val="Tijeloteksta"/>
        <w:ind w:firstLine="708"/>
        <w:jc w:val="both"/>
        <w:rPr>
          <w:highlight w:val="yellow"/>
        </w:rPr>
      </w:pPr>
    </w:p>
    <w:p w:rsidR="009866FA" w:rsidRDefault="009866FA" w:rsidP="00670A06">
      <w:pPr>
        <w:pStyle w:val="Tijeloteksta"/>
        <w:ind w:firstLine="708"/>
        <w:jc w:val="both"/>
        <w:rPr>
          <w:highlight w:val="yellow"/>
        </w:rPr>
      </w:pPr>
    </w:p>
    <w:p w:rsidR="009866FA" w:rsidRPr="0089519B" w:rsidRDefault="009866FA" w:rsidP="00670A06">
      <w:pPr>
        <w:pStyle w:val="Tijeloteksta"/>
        <w:ind w:firstLine="708"/>
        <w:jc w:val="both"/>
        <w:rPr>
          <w:highlight w:val="yellow"/>
        </w:rPr>
      </w:pPr>
    </w:p>
    <w:p w:rsidR="00670A06" w:rsidRPr="0089519B" w:rsidRDefault="00670A06" w:rsidP="00F74B71">
      <w:pPr>
        <w:pStyle w:val="Tijeloteksta"/>
        <w:spacing w:after="0"/>
        <w:jc w:val="both"/>
      </w:pPr>
      <w:r w:rsidRPr="0089519B">
        <w:t xml:space="preserve">  Dostaviti:</w:t>
      </w:r>
    </w:p>
    <w:p w:rsidR="00670A06" w:rsidRPr="0089519B" w:rsidRDefault="00670A06" w:rsidP="00F74B71">
      <w:pPr>
        <w:numPr>
          <w:ilvl w:val="0"/>
          <w:numId w:val="1"/>
        </w:numPr>
        <w:jc w:val="both"/>
      </w:pPr>
      <w:r w:rsidRPr="0089519B">
        <w:t>Čazmatrans promet d.o.o. , 43240 Čazma,  M. Novačića 10</w:t>
      </w:r>
      <w:r w:rsidR="009866FA">
        <w:t>,</w:t>
      </w:r>
    </w:p>
    <w:p w:rsidR="00670A06" w:rsidRPr="0089519B" w:rsidRDefault="00670A06" w:rsidP="00F74B71">
      <w:pPr>
        <w:numPr>
          <w:ilvl w:val="0"/>
          <w:numId w:val="1"/>
        </w:numPr>
        <w:jc w:val="both"/>
      </w:pPr>
      <w:r w:rsidRPr="0089519B">
        <w:t xml:space="preserve">Pismohrana </w:t>
      </w:r>
      <w:r w:rsidR="009866FA">
        <w:t>–</w:t>
      </w:r>
      <w:r w:rsidRPr="0089519B">
        <w:t xml:space="preserve"> ovdje</w:t>
      </w:r>
      <w:r w:rsidR="009866FA">
        <w:t>.</w:t>
      </w:r>
    </w:p>
    <w:p w:rsidR="00670A06" w:rsidRPr="0089519B" w:rsidRDefault="00670A06" w:rsidP="00F74B71">
      <w:pPr>
        <w:pStyle w:val="Tijeloteksta"/>
        <w:spacing w:after="0"/>
        <w:jc w:val="both"/>
      </w:pPr>
      <w:r w:rsidRPr="0089519B">
        <w:t xml:space="preserve"> </w:t>
      </w:r>
    </w:p>
    <w:p w:rsidR="00670A06" w:rsidRPr="00670A06" w:rsidRDefault="00670A06" w:rsidP="00670A06">
      <w:pPr>
        <w:pStyle w:val="Tijeloteksta"/>
        <w:ind w:left="360"/>
        <w:jc w:val="both"/>
        <w:rPr>
          <w:color w:val="FF0000"/>
        </w:rPr>
      </w:pPr>
      <w:r w:rsidRPr="00670A06">
        <w:rPr>
          <w:color w:val="FF0000"/>
        </w:rPr>
        <w:t xml:space="preserve">      </w:t>
      </w:r>
    </w:p>
    <w:p w:rsidR="00670A06" w:rsidRPr="00670A06" w:rsidRDefault="00670A06" w:rsidP="00670A06">
      <w:pPr>
        <w:jc w:val="both"/>
        <w:rPr>
          <w:color w:val="FF0000"/>
        </w:rPr>
      </w:pPr>
    </w:p>
    <w:p w:rsidR="00B57C25" w:rsidRDefault="00B57C25" w:rsidP="00670A06">
      <w:pPr>
        <w:jc w:val="both"/>
        <w:rPr>
          <w:color w:val="FF0000"/>
        </w:rPr>
      </w:pPr>
    </w:p>
    <w:p w:rsidR="00B57C25" w:rsidRPr="00670A06" w:rsidRDefault="00B57C25" w:rsidP="00670A06">
      <w:pPr>
        <w:jc w:val="both"/>
        <w:rPr>
          <w:color w:val="FF0000"/>
        </w:rPr>
      </w:pPr>
    </w:p>
    <w:p w:rsidR="00670A06" w:rsidRPr="00670A06" w:rsidRDefault="00670A06" w:rsidP="00670A06">
      <w:pPr>
        <w:jc w:val="both"/>
        <w:rPr>
          <w:color w:val="FF0000"/>
        </w:rPr>
      </w:pPr>
    </w:p>
    <w:p w:rsidR="00670A06" w:rsidRPr="0089519B" w:rsidRDefault="00670A06" w:rsidP="00670A06">
      <w:pPr>
        <w:pStyle w:val="Tijeloteksta"/>
        <w:jc w:val="center"/>
        <w:rPr>
          <w:b/>
        </w:rPr>
      </w:pPr>
      <w:r w:rsidRPr="0089519B">
        <w:rPr>
          <w:b/>
        </w:rPr>
        <w:lastRenderedPageBreak/>
        <w:t>O b r a z l o ž e nj e</w:t>
      </w:r>
    </w:p>
    <w:p w:rsidR="00670A06" w:rsidRPr="00670A06" w:rsidRDefault="00670A06" w:rsidP="00670A06">
      <w:pPr>
        <w:pStyle w:val="Tijeloteksta"/>
        <w:jc w:val="both"/>
        <w:rPr>
          <w:b/>
          <w:color w:val="FF0000"/>
        </w:rPr>
      </w:pPr>
    </w:p>
    <w:p w:rsidR="00670A06" w:rsidRPr="002C772B" w:rsidRDefault="00670A06" w:rsidP="00670A06">
      <w:pPr>
        <w:ind w:firstLine="708"/>
        <w:jc w:val="both"/>
        <w:rPr>
          <w:bCs/>
        </w:rPr>
      </w:pPr>
      <w:r w:rsidRPr="002C772B">
        <w:t>Grad Koprivnica objavio je dana 1</w:t>
      </w:r>
      <w:r w:rsidR="002C772B" w:rsidRPr="002C772B">
        <w:t>4</w:t>
      </w:r>
      <w:r w:rsidRPr="002C772B">
        <w:t>. studenog 201</w:t>
      </w:r>
      <w:r w:rsidR="002C772B" w:rsidRPr="002C772B">
        <w:t>6</w:t>
      </w:r>
      <w:r w:rsidRPr="002C772B">
        <w:t>. godine u Elektroničkom oglasniku javne nabave u „Narodnim novinama“ pod brojem 201</w:t>
      </w:r>
      <w:r w:rsidR="002C772B" w:rsidRPr="002C772B">
        <w:t>6</w:t>
      </w:r>
      <w:r w:rsidRPr="002C772B">
        <w:t>/S 002-00</w:t>
      </w:r>
      <w:r w:rsidR="002C772B" w:rsidRPr="002C772B">
        <w:t>25265</w:t>
      </w:r>
      <w:r w:rsidRPr="002C772B">
        <w:t xml:space="preserve"> poziv za</w:t>
      </w:r>
      <w:r w:rsidRPr="002C772B">
        <w:rPr>
          <w:bCs/>
        </w:rPr>
        <w:t xml:space="preserve"> nabavu usluge prijevoz učenika osnovnih škola nad kojima upravljačka prava ima Grad Koprivnica s namjerom sklapanja okvirnog sporazuma s jednim gospodarskim subjektom do 2(dvije) godine. </w:t>
      </w:r>
    </w:p>
    <w:p w:rsidR="00670A06" w:rsidRPr="0089519B" w:rsidRDefault="00670A06" w:rsidP="00670A06">
      <w:pPr>
        <w:ind w:firstLine="708"/>
        <w:jc w:val="both"/>
      </w:pPr>
      <w:r w:rsidRPr="0089519B">
        <w:rPr>
          <w:bCs/>
        </w:rPr>
        <w:t xml:space="preserve">Dana </w:t>
      </w:r>
      <w:r w:rsidR="0089519B" w:rsidRPr="0089519B">
        <w:t>0</w:t>
      </w:r>
      <w:r w:rsidRPr="0089519B">
        <w:t>2. siječnja 201</w:t>
      </w:r>
      <w:r w:rsidR="0089519B" w:rsidRPr="0089519B">
        <w:t>7</w:t>
      </w:r>
      <w:r w:rsidRPr="0089519B">
        <w:t>. godine, Grad Koprivnica je na temelju postupka javne nabave sklopio Okvirni sporazum (KLASA: 602-02/1</w:t>
      </w:r>
      <w:r w:rsidR="0089519B" w:rsidRPr="0089519B">
        <w:t>6</w:t>
      </w:r>
      <w:r w:rsidRPr="0089519B">
        <w:t>-01/00</w:t>
      </w:r>
      <w:r w:rsidR="0089519B" w:rsidRPr="0089519B">
        <w:t>36</w:t>
      </w:r>
      <w:r w:rsidRPr="0089519B">
        <w:t>, URBROJ: 2137/01-04/</w:t>
      </w:r>
      <w:r w:rsidR="0089519B" w:rsidRPr="0089519B">
        <w:t>5</w:t>
      </w:r>
      <w:r w:rsidRPr="0089519B">
        <w:t>-1</w:t>
      </w:r>
      <w:r w:rsidR="0089519B" w:rsidRPr="0089519B">
        <w:t>6</w:t>
      </w:r>
      <w:r w:rsidRPr="0089519B">
        <w:t>-1</w:t>
      </w:r>
      <w:r w:rsidR="0089519B" w:rsidRPr="0089519B">
        <w:t>2</w:t>
      </w:r>
      <w:r w:rsidRPr="0089519B">
        <w:t xml:space="preserve">) s jednim gospodarskim subjektom: Čazmatrans promet d.o.o., 43240 Čazma, M. Novačića 10 za nabavu usluge prijevoza učenika osnovnih škola nad kojima osnivačka prava ima Grad Koprivnica na dvije godine. </w:t>
      </w:r>
    </w:p>
    <w:p w:rsidR="00670A06" w:rsidRPr="0089519B" w:rsidRDefault="00670A06" w:rsidP="00670A06">
      <w:pPr>
        <w:ind w:firstLine="708"/>
        <w:jc w:val="both"/>
        <w:rPr>
          <w:bCs/>
        </w:rPr>
      </w:pPr>
      <w:r w:rsidRPr="0089519B">
        <w:t xml:space="preserve">Sukladno članku 3. stavku 2. Okvirnog sporazuma Naručitelj je dana </w:t>
      </w:r>
      <w:r w:rsidR="0089519B" w:rsidRPr="0089519B">
        <w:t>19</w:t>
      </w:r>
      <w:r w:rsidRPr="0089519B">
        <w:t>. prosinca 201</w:t>
      </w:r>
      <w:r w:rsidR="0089519B" w:rsidRPr="0089519B">
        <w:t>7</w:t>
      </w:r>
      <w:r w:rsidRPr="0089519B">
        <w:t xml:space="preserve">. godine poslao pisani zahtjev Prijevozniku za dostavu ponude na temelju izvornih uvjeta iz Okvirnog sporazuma </w:t>
      </w:r>
      <w:r w:rsidRPr="0089519B">
        <w:rPr>
          <w:bCs/>
        </w:rPr>
        <w:t>za</w:t>
      </w:r>
      <w:r w:rsidRPr="0089519B">
        <w:rPr>
          <w:b/>
          <w:bCs/>
        </w:rPr>
        <w:t xml:space="preserve"> </w:t>
      </w:r>
      <w:r w:rsidRPr="0089519B">
        <w:rPr>
          <w:bCs/>
        </w:rPr>
        <w:t>nabavu usluge prijevoz</w:t>
      </w:r>
      <w:r w:rsidR="0089519B" w:rsidRPr="0089519B">
        <w:rPr>
          <w:bCs/>
        </w:rPr>
        <w:t>a</w:t>
      </w:r>
      <w:r w:rsidRPr="0089519B">
        <w:rPr>
          <w:bCs/>
        </w:rPr>
        <w:t xml:space="preserve"> učenika osnovnih škola nad kojima osnivačka prava ima Grad Koprivnica u 201</w:t>
      </w:r>
      <w:r w:rsidR="0089519B" w:rsidRPr="0089519B">
        <w:rPr>
          <w:bCs/>
        </w:rPr>
        <w:t>8</w:t>
      </w:r>
      <w:r w:rsidRPr="0089519B">
        <w:rPr>
          <w:bCs/>
        </w:rPr>
        <w:t>.</w:t>
      </w:r>
      <w:r w:rsidR="009866FA">
        <w:rPr>
          <w:bCs/>
        </w:rPr>
        <w:t xml:space="preserve"> </w:t>
      </w:r>
      <w:r w:rsidRPr="0089519B">
        <w:rPr>
          <w:bCs/>
        </w:rPr>
        <w:t>godini.</w:t>
      </w:r>
    </w:p>
    <w:p w:rsidR="00670A06" w:rsidRPr="0089519B" w:rsidRDefault="00670A06" w:rsidP="00670A06">
      <w:pPr>
        <w:ind w:firstLine="708"/>
        <w:jc w:val="both"/>
      </w:pPr>
      <w:r w:rsidRPr="0089519B">
        <w:t>Prijevoznik je dana 2</w:t>
      </w:r>
      <w:r w:rsidR="0089519B" w:rsidRPr="0089519B">
        <w:t>2</w:t>
      </w:r>
      <w:r w:rsidRPr="0089519B">
        <w:t xml:space="preserve">. </w:t>
      </w:r>
      <w:r w:rsidR="0089519B" w:rsidRPr="0089519B">
        <w:t xml:space="preserve">prosinca </w:t>
      </w:r>
      <w:r w:rsidRPr="0089519B">
        <w:t>201</w:t>
      </w:r>
      <w:r w:rsidR="0089519B" w:rsidRPr="0089519B">
        <w:t>7</w:t>
      </w:r>
      <w:r w:rsidRPr="0089519B">
        <w:t>. godine dostavio ponudu. Procijenjena vrijednost nabave iznosila je 3.</w:t>
      </w:r>
      <w:r w:rsidR="00654D0E">
        <w:t>84</w:t>
      </w:r>
      <w:r w:rsidRPr="0089519B">
        <w:t xml:space="preserve">0.000,00 kuna bez PDV-a za vrijeme trajanja okvirnog sporazuma. Po poslanom zahtjevu </w:t>
      </w:r>
      <w:r w:rsidR="009866FA">
        <w:t>z</w:t>
      </w:r>
      <w:r w:rsidRPr="0089519B">
        <w:t>aprimljena je ponuda ponuditelja Čazmatrans promet d.o.o., 43240 Čazma, M. Novačića 10. Nakon otvaranja, pregleda i ocjene zaprimljene ponude utvrđeno je da je ponuda ponuditelja Čazmatrans promet d.o.o., 43240 Čazma, M. Novačića 10 prihvatljiva te bitno ne mijenja odredbe Okvirnog sporazuma.</w:t>
      </w:r>
    </w:p>
    <w:p w:rsidR="00670A06" w:rsidRPr="00670A06" w:rsidRDefault="00670A06" w:rsidP="00670A06">
      <w:pPr>
        <w:jc w:val="both"/>
        <w:rPr>
          <w:color w:val="FF0000"/>
        </w:rPr>
      </w:pPr>
      <w:r w:rsidRPr="00670A06">
        <w:rPr>
          <w:color w:val="FF0000"/>
        </w:rPr>
        <w:t xml:space="preserve">          </w:t>
      </w:r>
      <w:r w:rsidRPr="0089519B">
        <w:t xml:space="preserve">Temeljem svega naprijed navedenog na prijedlog ovlaštenih predstavnika naručitelja odlučeno je kao u točki 1. ove Odluke. </w:t>
      </w:r>
    </w:p>
    <w:p w:rsidR="00670A06" w:rsidRPr="009866FA" w:rsidRDefault="00670A06" w:rsidP="00670A06">
      <w:pPr>
        <w:jc w:val="both"/>
      </w:pPr>
      <w:r w:rsidRPr="0089519B">
        <w:rPr>
          <w:bCs/>
        </w:rPr>
        <w:t xml:space="preserve">          Slijedom svega navedenog predlaže se gradonačelni</w:t>
      </w:r>
      <w:r w:rsidR="0089519B" w:rsidRPr="0089519B">
        <w:rPr>
          <w:bCs/>
        </w:rPr>
        <w:t>ku</w:t>
      </w:r>
      <w:r w:rsidRPr="0089519B">
        <w:rPr>
          <w:bCs/>
        </w:rPr>
        <w:t xml:space="preserve"> Grada Koprivnice donošenje Odluke o odabiru ponude za uslugu </w:t>
      </w:r>
      <w:r w:rsidRPr="00F74B71">
        <w:t>prijevoz</w:t>
      </w:r>
      <w:r w:rsidR="0089519B" w:rsidRPr="00F74B71">
        <w:t>a</w:t>
      </w:r>
      <w:r w:rsidRPr="00F74B71">
        <w:t xml:space="preserve"> učenika osnovnih škola nad kojima osnivačka prava ima Grad Koprivnica za 201</w:t>
      </w:r>
      <w:r w:rsidR="0089519B" w:rsidRPr="00F74B71">
        <w:t>8</w:t>
      </w:r>
      <w:r w:rsidRPr="00F74B71">
        <w:t>. godinu</w:t>
      </w:r>
      <w:r w:rsidRPr="009866FA">
        <w:t>.</w:t>
      </w:r>
    </w:p>
    <w:p w:rsidR="00670A06" w:rsidRPr="009866FA" w:rsidRDefault="00670A06" w:rsidP="00670A06">
      <w:pPr>
        <w:spacing w:after="240"/>
        <w:ind w:firstLine="708"/>
        <w:jc w:val="both"/>
        <w:rPr>
          <w:bCs/>
        </w:rPr>
      </w:pPr>
    </w:p>
    <w:p w:rsidR="00670A06" w:rsidRPr="0089519B" w:rsidRDefault="00670A06" w:rsidP="00670A06">
      <w:pPr>
        <w:jc w:val="both"/>
      </w:pPr>
    </w:p>
    <w:p w:rsidR="00670A06" w:rsidRPr="0089519B" w:rsidRDefault="00670A06" w:rsidP="00670A06">
      <w:pPr>
        <w:jc w:val="both"/>
      </w:pPr>
    </w:p>
    <w:p w:rsidR="00670A06" w:rsidRPr="0089519B" w:rsidRDefault="00670A06" w:rsidP="00670A06">
      <w:pPr>
        <w:ind w:left="2832" w:firstLine="708"/>
        <w:jc w:val="both"/>
      </w:pPr>
      <w:r w:rsidRPr="0089519B">
        <w:t xml:space="preserve"> </w:t>
      </w:r>
      <w:r w:rsidRPr="0089519B">
        <w:tab/>
      </w:r>
      <w:r w:rsidRPr="0089519B">
        <w:tab/>
        <w:t>Nositelj izrade i predlagatelj akta:</w:t>
      </w:r>
    </w:p>
    <w:p w:rsidR="00670A06" w:rsidRPr="0089519B" w:rsidRDefault="00670A06" w:rsidP="00670A06">
      <w:pPr>
        <w:ind w:left="2832" w:firstLine="708"/>
        <w:jc w:val="both"/>
      </w:pPr>
    </w:p>
    <w:p w:rsidR="009866FA" w:rsidRDefault="009866FA" w:rsidP="0089519B">
      <w:pPr>
        <w:ind w:left="4962"/>
        <w:jc w:val="both"/>
      </w:pPr>
      <w:r>
        <w:t xml:space="preserve"> </w:t>
      </w:r>
      <w:r w:rsidR="00670A06" w:rsidRPr="0089519B">
        <w:t xml:space="preserve">Upravni odjel za društvene djelatnosti   </w:t>
      </w:r>
    </w:p>
    <w:p w:rsidR="00670A06" w:rsidRPr="0089519B" w:rsidRDefault="009866FA">
      <w:pPr>
        <w:ind w:left="4962"/>
        <w:jc w:val="both"/>
      </w:pPr>
      <w:r>
        <w:t xml:space="preserve"> </w:t>
      </w:r>
      <w:r w:rsidR="0089519B" w:rsidRPr="0089519B">
        <w:t>i   europske poslove:</w:t>
      </w:r>
    </w:p>
    <w:p w:rsidR="00670A06" w:rsidRPr="0089519B" w:rsidRDefault="00670A06" w:rsidP="00670A06">
      <w:pPr>
        <w:ind w:left="2832"/>
        <w:jc w:val="both"/>
      </w:pPr>
    </w:p>
    <w:p w:rsidR="00670A06" w:rsidRPr="0089519B" w:rsidRDefault="00670A06" w:rsidP="00670A06">
      <w:pPr>
        <w:ind w:left="2832"/>
        <w:jc w:val="both"/>
      </w:pPr>
    </w:p>
    <w:p w:rsidR="00670A06" w:rsidRPr="0089519B" w:rsidRDefault="00670A06" w:rsidP="00670A06">
      <w:pPr>
        <w:ind w:left="2832" w:firstLine="708"/>
        <w:jc w:val="both"/>
      </w:pPr>
      <w:r w:rsidRPr="0089519B">
        <w:t xml:space="preserve">   </w:t>
      </w:r>
      <w:r w:rsidRPr="0089519B">
        <w:tab/>
      </w:r>
      <w:r w:rsidRPr="0089519B">
        <w:tab/>
      </w:r>
      <w:r w:rsidRPr="0089519B">
        <w:tab/>
        <w:t>PROČELNI</w:t>
      </w:r>
      <w:r w:rsidR="0089519B" w:rsidRPr="0089519B">
        <w:t>K</w:t>
      </w:r>
      <w:r w:rsidRPr="0089519B">
        <w:t>:</w:t>
      </w:r>
    </w:p>
    <w:p w:rsidR="00670A06" w:rsidRPr="0089519B" w:rsidRDefault="00670A06" w:rsidP="00670A06">
      <w:pPr>
        <w:jc w:val="both"/>
      </w:pPr>
      <w:r w:rsidRPr="0089519B">
        <w:t xml:space="preserve">                                                              </w:t>
      </w:r>
      <w:r w:rsidRPr="0089519B">
        <w:tab/>
      </w:r>
      <w:r w:rsidRPr="0089519B">
        <w:tab/>
        <w:t xml:space="preserve">        </w:t>
      </w:r>
      <w:r w:rsidR="0089519B" w:rsidRPr="0089519B">
        <w:t>Darko Ledinski, prof.</w:t>
      </w:r>
    </w:p>
    <w:p w:rsidR="00670A06" w:rsidRPr="00E13EA2" w:rsidRDefault="00670A06" w:rsidP="00670A06">
      <w:pPr>
        <w:pStyle w:val="Tijeloteksta"/>
        <w:jc w:val="both"/>
      </w:pPr>
    </w:p>
    <w:p w:rsidR="00670A06" w:rsidRDefault="00670A06" w:rsidP="00670A06">
      <w:pPr>
        <w:pStyle w:val="Tijeloteksta"/>
        <w:jc w:val="both"/>
      </w:pPr>
    </w:p>
    <w:p w:rsidR="00670A06" w:rsidRDefault="00670A06" w:rsidP="00670A06">
      <w:pPr>
        <w:pStyle w:val="Tijeloteksta"/>
        <w:jc w:val="center"/>
        <w:rPr>
          <w:b/>
        </w:rPr>
      </w:pPr>
    </w:p>
    <w:p w:rsidR="00FD4E28" w:rsidRPr="008770A6" w:rsidRDefault="00FD4E28" w:rsidP="00FD4E28"/>
    <w:sectPr w:rsidR="00FD4E28" w:rsidRPr="008770A6" w:rsidSect="008E4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714" w:rsidRDefault="00220714" w:rsidP="008E4B08">
      <w:r>
        <w:separator/>
      </w:r>
    </w:p>
  </w:endnote>
  <w:endnote w:type="continuationSeparator" w:id="0">
    <w:p w:rsidR="00220714" w:rsidRDefault="00220714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B71" w:rsidRDefault="00F74B7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B71" w:rsidRDefault="00F74B7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B71" w:rsidRDefault="00F74B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714" w:rsidRDefault="00220714" w:rsidP="008E4B08">
      <w:r>
        <w:separator/>
      </w:r>
    </w:p>
  </w:footnote>
  <w:footnote w:type="continuationSeparator" w:id="0">
    <w:p w:rsidR="00220714" w:rsidRDefault="00220714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B71" w:rsidRDefault="00F74B7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B71" w:rsidRDefault="00F74B7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08" w:rsidRPr="001E5EE1" w:rsidRDefault="006B7435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szCs w:val="20"/>
      </w:rPr>
      <w:t>REPUBLIKA HRVATSKA</w:t>
    </w:r>
  </w:p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:rsidR="008E4B08" w:rsidRPr="001E5EE1" w:rsidRDefault="006B7435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b/>
        <w:szCs w:val="20"/>
      </w:rPr>
      <w:t>GRAD KOPRIVNICA</w:t>
    </w:r>
  </w:p>
  <w:p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8E4B08" w:rsidRPr="001E5EE1" w:rsidTr="00F45F2B">
      <w:tc>
        <w:tcPr>
          <w:tcW w:w="4644" w:type="dxa"/>
          <w:shd w:val="clear" w:color="auto" w:fill="auto"/>
        </w:tcPr>
        <w:p w:rsidR="008E4B08" w:rsidRPr="001E5EE1" w:rsidRDefault="00B57C25" w:rsidP="00B57C25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rPr>
              <w:szCs w:val="20"/>
            </w:rPr>
            <w:t xml:space="preserve">Gradonačelnik </w:t>
          </w:r>
        </w:p>
      </w:tc>
    </w:tr>
  </w:tbl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34827"/>
    <w:multiLevelType w:val="hybridMultilevel"/>
    <w:tmpl w:val="07848ECC"/>
    <w:lvl w:ilvl="0" w:tplc="D4BCE9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2380C"/>
    <w:multiLevelType w:val="hybridMultilevel"/>
    <w:tmpl w:val="971CA3D4"/>
    <w:lvl w:ilvl="0" w:tplc="6972A3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0471A"/>
    <w:rsid w:val="00064C8E"/>
    <w:rsid w:val="00085FFF"/>
    <w:rsid w:val="000A3497"/>
    <w:rsid w:val="000A79A0"/>
    <w:rsid w:val="000B0EF9"/>
    <w:rsid w:val="000C10B9"/>
    <w:rsid w:val="000C1FB7"/>
    <w:rsid w:val="000D77A1"/>
    <w:rsid w:val="00127FD4"/>
    <w:rsid w:val="001B7795"/>
    <w:rsid w:val="001E01B9"/>
    <w:rsid w:val="001E24D7"/>
    <w:rsid w:val="001E63BC"/>
    <w:rsid w:val="00220714"/>
    <w:rsid w:val="00281F0A"/>
    <w:rsid w:val="002C1AA1"/>
    <w:rsid w:val="002C772B"/>
    <w:rsid w:val="002D73C0"/>
    <w:rsid w:val="002F06F8"/>
    <w:rsid w:val="003502B7"/>
    <w:rsid w:val="00353ACF"/>
    <w:rsid w:val="003B07B2"/>
    <w:rsid w:val="003C0B73"/>
    <w:rsid w:val="003C7570"/>
    <w:rsid w:val="003D5D0A"/>
    <w:rsid w:val="00446CED"/>
    <w:rsid w:val="00457AE3"/>
    <w:rsid w:val="00480DE5"/>
    <w:rsid w:val="004C016B"/>
    <w:rsid w:val="004F5EAB"/>
    <w:rsid w:val="00513260"/>
    <w:rsid w:val="0052584C"/>
    <w:rsid w:val="00546BE3"/>
    <w:rsid w:val="00576AFD"/>
    <w:rsid w:val="00580686"/>
    <w:rsid w:val="00590216"/>
    <w:rsid w:val="005E2DE4"/>
    <w:rsid w:val="005E5DEC"/>
    <w:rsid w:val="0061291E"/>
    <w:rsid w:val="00625254"/>
    <w:rsid w:val="00654D0E"/>
    <w:rsid w:val="00661DCA"/>
    <w:rsid w:val="006673C7"/>
    <w:rsid w:val="00670A06"/>
    <w:rsid w:val="006712B7"/>
    <w:rsid w:val="006B7435"/>
    <w:rsid w:val="0073235D"/>
    <w:rsid w:val="0078495E"/>
    <w:rsid w:val="007F19A2"/>
    <w:rsid w:val="007F3D13"/>
    <w:rsid w:val="007F41AB"/>
    <w:rsid w:val="00835D8A"/>
    <w:rsid w:val="00856A74"/>
    <w:rsid w:val="00857B8E"/>
    <w:rsid w:val="008770A6"/>
    <w:rsid w:val="0089519B"/>
    <w:rsid w:val="008E4B08"/>
    <w:rsid w:val="0090739C"/>
    <w:rsid w:val="00916E09"/>
    <w:rsid w:val="00945334"/>
    <w:rsid w:val="009866FA"/>
    <w:rsid w:val="009B6D94"/>
    <w:rsid w:val="009D4CD1"/>
    <w:rsid w:val="009F199D"/>
    <w:rsid w:val="00A1543D"/>
    <w:rsid w:val="00A837C0"/>
    <w:rsid w:val="00A9277B"/>
    <w:rsid w:val="00AA25C4"/>
    <w:rsid w:val="00AC6BC1"/>
    <w:rsid w:val="00AE3F9F"/>
    <w:rsid w:val="00AE7275"/>
    <w:rsid w:val="00B25E9D"/>
    <w:rsid w:val="00B4739E"/>
    <w:rsid w:val="00B57C25"/>
    <w:rsid w:val="00B81E3E"/>
    <w:rsid w:val="00B97A31"/>
    <w:rsid w:val="00C019F7"/>
    <w:rsid w:val="00C25A85"/>
    <w:rsid w:val="00C34B71"/>
    <w:rsid w:val="00CC2AB8"/>
    <w:rsid w:val="00D012D4"/>
    <w:rsid w:val="00D165A9"/>
    <w:rsid w:val="00D4466B"/>
    <w:rsid w:val="00D911FC"/>
    <w:rsid w:val="00DB4E95"/>
    <w:rsid w:val="00DD17B5"/>
    <w:rsid w:val="00DE6869"/>
    <w:rsid w:val="00DF3A81"/>
    <w:rsid w:val="00E0013B"/>
    <w:rsid w:val="00E13394"/>
    <w:rsid w:val="00E3458D"/>
    <w:rsid w:val="00E630F8"/>
    <w:rsid w:val="00EE4B0C"/>
    <w:rsid w:val="00F15741"/>
    <w:rsid w:val="00F22E62"/>
    <w:rsid w:val="00F35850"/>
    <w:rsid w:val="00F45F2B"/>
    <w:rsid w:val="00F63987"/>
    <w:rsid w:val="00F659D4"/>
    <w:rsid w:val="00F74B71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941A45"/>
  <w15:docId w15:val="{14CFDEC9-333B-44EA-8018-966B2751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Tijeloteksta">
    <w:name w:val="Body Text"/>
    <w:basedOn w:val="Normal"/>
    <w:link w:val="TijelotekstaChar"/>
    <w:rsid w:val="00670A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670A06"/>
    <w:rPr>
      <w:sz w:val="24"/>
      <w:szCs w:val="24"/>
    </w:rPr>
  </w:style>
  <w:style w:type="paragraph" w:styleId="Uvuenotijeloteksta">
    <w:name w:val="Body Text Indent"/>
    <w:basedOn w:val="Normal"/>
    <w:link w:val="UvuenotijelotekstaChar"/>
    <w:rsid w:val="00670A06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670A0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670A06"/>
    <w:pPr>
      <w:ind w:left="708"/>
    </w:pPr>
    <w:rPr>
      <w:rFonts w:ascii="Arial" w:hAnsi="Arial"/>
      <w:sz w:val="20"/>
    </w:rPr>
  </w:style>
  <w:style w:type="paragraph" w:styleId="Tekstbalonia">
    <w:name w:val="Balloon Text"/>
    <w:basedOn w:val="Normal"/>
    <w:link w:val="TekstbaloniaChar"/>
    <w:rsid w:val="009866F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986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PJ</vt:lpstr>
      <vt:lpstr> </vt:lpstr>
    </vt:vector>
  </TitlesOfParts>
  <Company>GRADPULA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Marija Potroško Kovačić</cp:lastModifiedBy>
  <cp:revision>4</cp:revision>
  <cp:lastPrinted>2007-11-02T12:55:00Z</cp:lastPrinted>
  <dcterms:created xsi:type="dcterms:W3CDTF">2017-12-28T13:47:00Z</dcterms:created>
  <dcterms:modified xsi:type="dcterms:W3CDTF">2018-01-02T09:04:00Z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društvene djelatnosti i europske poslove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