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F6" w:rsidRPr="0066409B" w:rsidRDefault="005E1EF6" w:rsidP="005E1EF6">
      <w:pPr>
        <w:pStyle w:val="Tijeloteksta"/>
        <w:rPr>
          <w:rFonts w:ascii="Times New Roman" w:hAnsi="Times New Roman"/>
          <w:szCs w:val="22"/>
        </w:rPr>
      </w:pPr>
      <w:r w:rsidRPr="0066409B">
        <w:rPr>
          <w:rFonts w:ascii="Times New Roman" w:hAnsi="Times New Roman"/>
          <w:szCs w:val="22"/>
        </w:rPr>
        <w:t xml:space="preserve">Na temelju članka 35. Zakona o vlasništvu i drugim stvarnim pravima («Narodne novine» broj 91/96., 68/98., 137/99., 22/00., 73/00., 114/01., 79/06., 141/06., 146/08., 38/09., 153/09., 143/12., 152/14 i 81/15-pročišćeni tekst), članka 55. Statuta Grada Koprivnice („Glasnik Grada Koprivnice“ broj 04/09., 01/12., 1/13. i 3/13.- pročišćeni tekst), i točke VII. Zaključka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3/09.), zamjenik koji obnaša dužnost gradonačelnika Grada Koprivnice, dana </w:t>
      </w:r>
      <w:r w:rsidR="00604F24">
        <w:rPr>
          <w:rFonts w:ascii="Times New Roman" w:hAnsi="Times New Roman"/>
          <w:szCs w:val="22"/>
          <w:lang w:val="hr-HR"/>
        </w:rPr>
        <w:t>31.siječnja 2017.</w:t>
      </w:r>
      <w:r w:rsidR="001525B2" w:rsidRPr="0066409B">
        <w:rPr>
          <w:rFonts w:ascii="Times New Roman" w:hAnsi="Times New Roman"/>
          <w:szCs w:val="22"/>
        </w:rPr>
        <w:t xml:space="preserve"> </w:t>
      </w:r>
      <w:r w:rsidRPr="0066409B">
        <w:rPr>
          <w:rFonts w:ascii="Times New Roman" w:hAnsi="Times New Roman"/>
          <w:szCs w:val="22"/>
        </w:rPr>
        <w:t xml:space="preserve">godine, donio je </w:t>
      </w:r>
    </w:p>
    <w:p w:rsidR="005E1EF6" w:rsidRPr="001525B2" w:rsidRDefault="005E1EF6" w:rsidP="005E1EF6">
      <w:pPr>
        <w:pStyle w:val="Tijeloteksta"/>
        <w:rPr>
          <w:rFonts w:ascii="Times New Roman" w:hAnsi="Times New Roman"/>
          <w:sz w:val="24"/>
          <w:szCs w:val="24"/>
        </w:rPr>
      </w:pPr>
    </w:p>
    <w:p w:rsidR="001525B2" w:rsidRPr="001525B2" w:rsidRDefault="001525B2" w:rsidP="001525B2">
      <w:pPr>
        <w:pStyle w:val="Tijeloteksta"/>
        <w:rPr>
          <w:rFonts w:ascii="Times New Roman" w:hAnsi="Times New Roman"/>
          <w:sz w:val="24"/>
          <w:szCs w:val="24"/>
        </w:rPr>
      </w:pPr>
    </w:p>
    <w:p w:rsidR="005E1EF6" w:rsidRPr="0066409B" w:rsidRDefault="005E1EF6" w:rsidP="005E1EF6">
      <w:pPr>
        <w:pStyle w:val="Tijeloteksta"/>
        <w:jc w:val="center"/>
        <w:rPr>
          <w:rFonts w:ascii="Times New Roman" w:hAnsi="Times New Roman"/>
          <w:b/>
          <w:szCs w:val="22"/>
        </w:rPr>
      </w:pPr>
      <w:r w:rsidRPr="0066409B">
        <w:rPr>
          <w:rFonts w:ascii="Times New Roman" w:hAnsi="Times New Roman"/>
          <w:b/>
          <w:szCs w:val="22"/>
        </w:rPr>
        <w:t>ZAKLJUČAK</w:t>
      </w:r>
    </w:p>
    <w:p w:rsidR="00CF53CB" w:rsidRDefault="005E1EF6" w:rsidP="005E1EF6">
      <w:pPr>
        <w:pStyle w:val="Tijeloteksta"/>
        <w:jc w:val="center"/>
        <w:rPr>
          <w:rFonts w:ascii="Times New Roman" w:hAnsi="Times New Roman"/>
          <w:b/>
          <w:szCs w:val="22"/>
          <w:lang w:val="hr-HR"/>
        </w:rPr>
      </w:pPr>
      <w:r w:rsidRPr="0066409B">
        <w:rPr>
          <w:rFonts w:ascii="Times New Roman" w:hAnsi="Times New Roman"/>
          <w:b/>
          <w:szCs w:val="22"/>
        </w:rPr>
        <w:t xml:space="preserve">o osnivanju prava služnosti u korist trgovačkog društva MULTIMEDIJA KC d.o.o. </w:t>
      </w:r>
    </w:p>
    <w:p w:rsidR="005E1EF6" w:rsidRPr="0066409B" w:rsidRDefault="005E1EF6" w:rsidP="005E1EF6">
      <w:pPr>
        <w:pStyle w:val="Tijeloteksta"/>
        <w:jc w:val="center"/>
        <w:rPr>
          <w:rFonts w:ascii="Times New Roman" w:hAnsi="Times New Roman"/>
          <w:b/>
          <w:szCs w:val="22"/>
        </w:rPr>
      </w:pPr>
      <w:r w:rsidRPr="0066409B">
        <w:rPr>
          <w:rFonts w:ascii="Times New Roman" w:hAnsi="Times New Roman"/>
          <w:b/>
          <w:szCs w:val="22"/>
        </w:rPr>
        <w:t>iz Koprivnice, Ulica Križevačka 31</w:t>
      </w:r>
    </w:p>
    <w:p w:rsidR="005E1EF6" w:rsidRPr="0066409B" w:rsidRDefault="005E1EF6" w:rsidP="005E1EF6">
      <w:pPr>
        <w:pStyle w:val="Tijeloteksta"/>
        <w:jc w:val="center"/>
        <w:rPr>
          <w:rFonts w:ascii="Times New Roman" w:hAnsi="Times New Roman"/>
          <w:b/>
          <w:szCs w:val="22"/>
        </w:rPr>
      </w:pPr>
    </w:p>
    <w:p w:rsidR="005E1EF6" w:rsidRPr="0066409B" w:rsidRDefault="005E1EF6" w:rsidP="005E1EF6">
      <w:pPr>
        <w:pStyle w:val="Tijeloteksta"/>
        <w:jc w:val="center"/>
        <w:rPr>
          <w:rFonts w:ascii="Times New Roman" w:hAnsi="Times New Roman"/>
          <w:b/>
          <w:szCs w:val="22"/>
        </w:rPr>
      </w:pPr>
      <w:r w:rsidRPr="0066409B">
        <w:rPr>
          <w:rFonts w:ascii="Times New Roman" w:hAnsi="Times New Roman"/>
          <w:b/>
          <w:szCs w:val="22"/>
        </w:rPr>
        <w:t>I.</w:t>
      </w:r>
    </w:p>
    <w:p w:rsidR="005E1EF6" w:rsidRPr="0066409B" w:rsidRDefault="005E1EF6" w:rsidP="005E1EF6">
      <w:pPr>
        <w:pStyle w:val="Tijeloteksta"/>
        <w:rPr>
          <w:rFonts w:ascii="Times New Roman" w:hAnsi="Times New Roman"/>
          <w:szCs w:val="22"/>
        </w:rPr>
      </w:pPr>
    </w:p>
    <w:p w:rsidR="005E1EF6" w:rsidRPr="0066409B" w:rsidRDefault="005E1EF6" w:rsidP="005E1EF6">
      <w:pPr>
        <w:ind w:firstLine="709"/>
        <w:jc w:val="both"/>
        <w:rPr>
          <w:rFonts w:ascii="Times New Roman" w:hAnsi="Times New Roman"/>
          <w:szCs w:val="22"/>
        </w:rPr>
      </w:pPr>
      <w:r w:rsidRPr="0066409B">
        <w:rPr>
          <w:rFonts w:ascii="Times New Roman" w:hAnsi="Times New Roman"/>
          <w:szCs w:val="22"/>
        </w:rPr>
        <w:t>Osniva se pravo služnosti radi izgradnje podzemne infrastrukture (ukapanje zaštitnih PVC cijevi) radi uvlačenja u zaštitne PVC cijevi vodova kabelske televizije i radi izgradnje četiriju okana (zdenaca) za potrebe kabelske televizije na području grada Koprivnice u k.o. Koprivnica, i to kako slijedi:</w:t>
      </w:r>
    </w:p>
    <w:p w:rsidR="005E1EF6" w:rsidRPr="0066409B" w:rsidRDefault="005E1EF6" w:rsidP="005E1EF6">
      <w:pPr>
        <w:pStyle w:val="Tijeloteksta"/>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1) polaganjem-ukapanjem jedne podzemne PVC cijevi (promjera 50-110 mm), u duljini cijevi od 41,98 metara, širini rova od 0,2 metara i izgradnja jednog okna dimenzija 0,6 m x 0,6 m iz čega proizlazi da se služnost osniva na površini [(41,98 m x 0,2 m) + (0,6 m x 0,6 m)] od 8,76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2138/2, Trg kralja Zvonimira, Dvorište na Trgu kralja Zvonimira površine 745 m</w:t>
      </w:r>
      <w:r w:rsidRPr="0066409B">
        <w:rPr>
          <w:rFonts w:ascii="Times New Roman" w:hAnsi="Times New Roman"/>
          <w:szCs w:val="22"/>
          <w:vertAlign w:val="superscript"/>
        </w:rPr>
        <w:t>2</w:t>
      </w:r>
      <w:r w:rsidRPr="0066409B">
        <w:rPr>
          <w:rFonts w:ascii="Times New Roman" w:hAnsi="Times New Roman"/>
          <w:szCs w:val="22"/>
        </w:rPr>
        <w:t>, s ukupnom površinom čestice od 745 m</w:t>
      </w:r>
      <w:r w:rsidRPr="0066409B">
        <w:rPr>
          <w:rFonts w:ascii="Times New Roman" w:hAnsi="Times New Roman"/>
          <w:szCs w:val="22"/>
          <w:vertAlign w:val="superscript"/>
        </w:rPr>
        <w:t>2</w:t>
      </w:r>
      <w:r w:rsidRPr="0066409B">
        <w:rPr>
          <w:rFonts w:ascii="Times New Roman" w:hAnsi="Times New Roman"/>
          <w:szCs w:val="22"/>
        </w:rPr>
        <w:t xml:space="preserve">, upisanoj u zk. ul. br. 2116 k.o. Koprivnica, koja se vodi kao vlasništvo Grada Koprivnice, Koprivnica, Zrinski trg 1, zatim  </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2) polaganjem-ukapanjem jedne podzemne PVC cijevi (promjera 50-110 mm), u duljini cijevi od 5,14 metara, širini rova od 0,2 metara iz čega proizlazi da se služnost osniva na površini (5,14 m x 0,2 m) od 1,03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2139, Kuća i dvor, Kuća u Ul. A. Mihanovića od 40 m</w:t>
      </w:r>
      <w:r w:rsidRPr="0066409B">
        <w:rPr>
          <w:rFonts w:ascii="Times New Roman" w:hAnsi="Times New Roman"/>
          <w:szCs w:val="22"/>
          <w:vertAlign w:val="superscript"/>
        </w:rPr>
        <w:t>2</w:t>
      </w:r>
      <w:r w:rsidRPr="0066409B">
        <w:rPr>
          <w:rFonts w:ascii="Times New Roman" w:hAnsi="Times New Roman"/>
          <w:szCs w:val="22"/>
        </w:rPr>
        <w:t>, Dvor u Ul. A. Mihanovića od 615 m</w:t>
      </w:r>
      <w:r w:rsidRPr="0066409B">
        <w:rPr>
          <w:rFonts w:ascii="Times New Roman" w:hAnsi="Times New Roman"/>
          <w:szCs w:val="22"/>
          <w:vertAlign w:val="superscript"/>
        </w:rPr>
        <w:t>2</w:t>
      </w:r>
      <w:r w:rsidRPr="0066409B">
        <w:rPr>
          <w:rFonts w:ascii="Times New Roman" w:hAnsi="Times New Roman"/>
          <w:szCs w:val="22"/>
        </w:rPr>
        <w:t>, s ukupnom površinom čestice od 655 m</w:t>
      </w:r>
      <w:r w:rsidRPr="0066409B">
        <w:rPr>
          <w:rFonts w:ascii="Times New Roman" w:hAnsi="Times New Roman"/>
          <w:szCs w:val="22"/>
          <w:vertAlign w:val="superscript"/>
        </w:rPr>
        <w:t>2</w:t>
      </w:r>
      <w:r w:rsidRPr="0066409B">
        <w:rPr>
          <w:rFonts w:ascii="Times New Roman" w:hAnsi="Times New Roman"/>
          <w:szCs w:val="22"/>
        </w:rPr>
        <w:t>, upisanoj u zk. ul. br. 10974 k.o. Koprivnica, koja se vodi kao vlasništvo Grada Koprivnice, zatim</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3) polaganjem-ukapanjem jedne podzemne PVC cijevi (promjera 50-110 mm), u duljini cijevi od 7,32 metara, širini rova od 0,2 metara iz čega proizlazi da se služnost osniva na površini (7,32 m x 0,2 m) od 1,46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2168, Oranica u Križevačkoj, s ukupnom površinom čestice od 1232 m</w:t>
      </w:r>
      <w:r w:rsidRPr="0066409B">
        <w:rPr>
          <w:rFonts w:ascii="Times New Roman" w:hAnsi="Times New Roman"/>
          <w:szCs w:val="22"/>
          <w:vertAlign w:val="superscript"/>
        </w:rPr>
        <w:t>2</w:t>
      </w:r>
      <w:r w:rsidRPr="0066409B">
        <w:rPr>
          <w:rFonts w:ascii="Times New Roman" w:hAnsi="Times New Roman"/>
          <w:szCs w:val="22"/>
        </w:rPr>
        <w:t>, upisanoj u zk. ul. br. 2 k.o. Koprivnica, koja se vodi kao vlasništvo Grada Koprivnice, zatim</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4) polaganjem-ukapanjem jedne podzemne PVC cijevi (promjera 50-110 mm), u duljini cijevi od 71,34 metara, širini rova od 0,2 metara i izgradnja jednog okna dimenzija 0,6 m x 0,6 m iz čega proizlazi da se služnost osniva na površini [(71,34 m x 0,2 m) + (0,6 m x 0,6 m)] od 14,63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2170/1, Livada na Trgu kralja Zvonimira, s ukupnom površinom čestice od 8388 m</w:t>
      </w:r>
      <w:r w:rsidRPr="0066409B">
        <w:rPr>
          <w:rFonts w:ascii="Times New Roman" w:hAnsi="Times New Roman"/>
          <w:szCs w:val="22"/>
          <w:vertAlign w:val="superscript"/>
        </w:rPr>
        <w:t>2</w:t>
      </w:r>
      <w:r w:rsidRPr="0066409B">
        <w:rPr>
          <w:rFonts w:ascii="Times New Roman" w:hAnsi="Times New Roman"/>
          <w:szCs w:val="22"/>
        </w:rPr>
        <w:t xml:space="preserve">, upisanoj u zk. ul. br. 2 k.o. Koprivnica, koja se vodi kao vlasništvo Grada Koprivnice, zatim  </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5) polaganjem-ukapanjem jedne podzemne PVC cijevi (promjera 50-110 mm), u duljini cijevi od 52,01 metara, širini rova od 0,2 metara iz čega proizlazi da se služnost osniva na površini (52,01 m x 0,2 m) od 10,40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2170/13, Igralište u Križevačkoj ulici, s ukupnom površinom čestice od 3660 m</w:t>
      </w:r>
      <w:r w:rsidRPr="0066409B">
        <w:rPr>
          <w:rFonts w:ascii="Times New Roman" w:hAnsi="Times New Roman"/>
          <w:szCs w:val="22"/>
          <w:vertAlign w:val="superscript"/>
        </w:rPr>
        <w:t>2</w:t>
      </w:r>
      <w:r w:rsidRPr="0066409B">
        <w:rPr>
          <w:rFonts w:ascii="Times New Roman" w:hAnsi="Times New Roman"/>
          <w:szCs w:val="22"/>
        </w:rPr>
        <w:t>, upisanoj u zk. ul. br. 43 k.o. Koprivnica, koja se vodi kao vlasništvo Grada Koprivnice, Koprivnica, Zrinski trg 1, zatim</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6) polaganjem-ukapanjem jedne podzemne PVC cijevi (promjera 50-110 mm), u duljini cijevi od 58,88 metara, širini rova od 0,2 metara i izgradnja jednog okna dimenzija 0,6 m x 0,6 m iz čega proizlazi da se služnost osniva na površini [(58,88 m x 0,2 m) + (0,6 m x 0,6 m)] od 12,14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2172, Trg kralja Zvonimira, Trg na Trgu kralja Zvonimira površine 1706 m</w:t>
      </w:r>
      <w:r w:rsidRPr="0066409B">
        <w:rPr>
          <w:rFonts w:ascii="Times New Roman" w:hAnsi="Times New Roman"/>
          <w:szCs w:val="22"/>
          <w:vertAlign w:val="superscript"/>
        </w:rPr>
        <w:t>2</w:t>
      </w:r>
      <w:r w:rsidRPr="0066409B">
        <w:rPr>
          <w:rFonts w:ascii="Times New Roman" w:hAnsi="Times New Roman"/>
          <w:szCs w:val="22"/>
        </w:rPr>
        <w:t>, s ukupnom površinom čestice od 1706 m</w:t>
      </w:r>
      <w:r w:rsidRPr="0066409B">
        <w:rPr>
          <w:rFonts w:ascii="Times New Roman" w:hAnsi="Times New Roman"/>
          <w:szCs w:val="22"/>
          <w:vertAlign w:val="superscript"/>
        </w:rPr>
        <w:t>2</w:t>
      </w:r>
      <w:r w:rsidRPr="0066409B">
        <w:rPr>
          <w:rFonts w:ascii="Times New Roman" w:hAnsi="Times New Roman"/>
          <w:szCs w:val="22"/>
        </w:rPr>
        <w:t xml:space="preserve">, upisanoj u zk. ul. br. 10974 k.o. Koprivnica, koja se vodi kao vlasništvo Grada Koprivnice, zatim  </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7) polaganjem-ukapanjem jedne podzemne PVC cijevi (promjera 50-110 mm), u duljini cijevi od 43,29 metara, širini rova od 0,2 metara i izgradnja jednog okna dimenzija 0,6 m x 0,6 m iz čega proizlazi da se služnost osniva na površini [(43,29 m x 0,2 m) + (0,6 m x 0,6 m)] od 9,02 m</w:t>
      </w:r>
      <w:r w:rsidRPr="0066409B">
        <w:rPr>
          <w:rFonts w:ascii="Times New Roman" w:hAnsi="Times New Roman"/>
          <w:szCs w:val="22"/>
          <w:vertAlign w:val="superscript"/>
        </w:rPr>
        <w:t xml:space="preserve">2 </w:t>
      </w:r>
      <w:r w:rsidRPr="0066409B">
        <w:rPr>
          <w:rFonts w:ascii="Times New Roman" w:hAnsi="Times New Roman"/>
          <w:szCs w:val="22"/>
        </w:rPr>
        <w:t>na zemljišnoknjižnoj nekretnini označenoj kao:</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k.č.br. 3102, Put u Ulici Antuna Mihanovića, s ukupnom površinom čestice od 12016 m</w:t>
      </w:r>
      <w:r w:rsidRPr="0066409B">
        <w:rPr>
          <w:rFonts w:ascii="Times New Roman" w:hAnsi="Times New Roman"/>
          <w:szCs w:val="22"/>
          <w:vertAlign w:val="superscript"/>
        </w:rPr>
        <w:t>2</w:t>
      </w:r>
      <w:r w:rsidRPr="0066409B">
        <w:rPr>
          <w:rFonts w:ascii="Times New Roman" w:hAnsi="Times New Roman"/>
          <w:szCs w:val="22"/>
        </w:rPr>
        <w:t xml:space="preserve">, upisanoj u zk. ul. br. 13664 k.o. Koprivnica, koja se vodi kao Javno dobro u općoj uporabi kao neotuđivo vlasništvo Grada Koprivnice, OIB: 62112914641, Zrinski trg 1, Koprivnica </w:t>
      </w:r>
    </w:p>
    <w:p w:rsidR="005E1EF6" w:rsidRPr="0066409B" w:rsidRDefault="005E1EF6" w:rsidP="005E1EF6">
      <w:pPr>
        <w:tabs>
          <w:tab w:val="left" w:pos="7785"/>
        </w:tabs>
        <w:jc w:val="both"/>
        <w:rPr>
          <w:rFonts w:ascii="Times New Roman" w:hAnsi="Times New Roman"/>
          <w:szCs w:val="22"/>
        </w:rPr>
      </w:pPr>
    </w:p>
    <w:p w:rsidR="005E1EF6" w:rsidRPr="0066409B" w:rsidRDefault="005E1EF6" w:rsidP="005E1EF6">
      <w:pPr>
        <w:tabs>
          <w:tab w:val="left" w:pos="7785"/>
        </w:tabs>
        <w:jc w:val="both"/>
        <w:rPr>
          <w:rFonts w:ascii="Times New Roman" w:hAnsi="Times New Roman"/>
          <w:szCs w:val="22"/>
        </w:rPr>
      </w:pPr>
      <w:r w:rsidRPr="0066409B">
        <w:rPr>
          <w:rFonts w:ascii="Times New Roman" w:hAnsi="Times New Roman"/>
          <w:szCs w:val="22"/>
        </w:rPr>
        <w:t xml:space="preserve">sve nabrojeno u korist trgovačkog društva MULTIMEDIJA KC d.o.o., OIB: 00141257127 iz Koprivnice, Ulica Križevačka 31 (korisnik služnosti). </w:t>
      </w:r>
    </w:p>
    <w:p w:rsidR="005E1EF6" w:rsidRPr="0066409B" w:rsidRDefault="005E1EF6" w:rsidP="005E1EF6">
      <w:pPr>
        <w:tabs>
          <w:tab w:val="left" w:pos="7785"/>
        </w:tabs>
        <w:jc w:val="both"/>
        <w:rPr>
          <w:rFonts w:ascii="Times New Roman" w:hAnsi="Times New Roman"/>
          <w:b/>
          <w:szCs w:val="22"/>
        </w:rPr>
      </w:pPr>
    </w:p>
    <w:p w:rsidR="005E1EF6" w:rsidRPr="0066409B" w:rsidRDefault="005E1EF6" w:rsidP="005E1EF6">
      <w:pPr>
        <w:pStyle w:val="Tijeloteksta"/>
        <w:jc w:val="center"/>
        <w:rPr>
          <w:rFonts w:ascii="Times New Roman" w:hAnsi="Times New Roman"/>
          <w:b/>
          <w:szCs w:val="22"/>
        </w:rPr>
      </w:pPr>
      <w:r w:rsidRPr="0066409B">
        <w:rPr>
          <w:rFonts w:ascii="Times New Roman" w:hAnsi="Times New Roman"/>
          <w:b/>
          <w:szCs w:val="22"/>
        </w:rPr>
        <w:t>II.</w:t>
      </w:r>
    </w:p>
    <w:p w:rsidR="005E1EF6" w:rsidRPr="0066409B" w:rsidRDefault="005E1EF6" w:rsidP="005E1EF6">
      <w:pPr>
        <w:pStyle w:val="Tijeloteksta"/>
        <w:jc w:val="center"/>
        <w:rPr>
          <w:rFonts w:ascii="Times New Roman" w:hAnsi="Times New Roman"/>
          <w:szCs w:val="22"/>
        </w:rPr>
      </w:pPr>
    </w:p>
    <w:p w:rsidR="005E1EF6" w:rsidRPr="0066409B" w:rsidRDefault="005E1EF6" w:rsidP="005E1EF6">
      <w:pPr>
        <w:tabs>
          <w:tab w:val="left" w:pos="7785"/>
        </w:tabs>
        <w:ind w:firstLine="709"/>
        <w:jc w:val="both"/>
        <w:rPr>
          <w:rFonts w:ascii="Times New Roman" w:hAnsi="Times New Roman"/>
          <w:szCs w:val="22"/>
        </w:rPr>
      </w:pPr>
      <w:r w:rsidRPr="0066409B">
        <w:rPr>
          <w:rFonts w:ascii="Times New Roman" w:hAnsi="Times New Roman"/>
          <w:szCs w:val="22"/>
        </w:rPr>
        <w:t>Prava služnosti iz točke I. ovog Zaključka, osnivaju se uz naknadu za tekuću godinu u ukupnom iznosu od 430,80 kuna (slovima četiristotrideset kuna i osamdeset lipa) koju se trgovačko društvo MULTIMEDIJA KC d.o.o., OIB: 00141257127 iz Koprivnice, Ulica Križevačka 31 (korisnik služnosti) obavezuje platiti Gradu Koprivnici u roku 15 dana od dana zaključenja ugovora, dok naknada za sve naredne godine iznosi 430,80 kuna (slovima četiristotrideset kuna i osamdeset lipa) godišnje koju se trgovačko društvo MULTIMEDIJA KC d.o.o., OIB: 00141257127 iz Koprivnice, Ulica Križevačka 31 obavezuje platiti Gradu Koprivnica do 15. siječnja za tekuću godinu.</w:t>
      </w:r>
    </w:p>
    <w:p w:rsidR="005E1EF6" w:rsidRPr="0066409B" w:rsidRDefault="005E1EF6" w:rsidP="005E1EF6">
      <w:pPr>
        <w:jc w:val="center"/>
        <w:rPr>
          <w:rFonts w:ascii="Times New Roman" w:hAnsi="Times New Roman"/>
          <w:b/>
          <w:szCs w:val="22"/>
        </w:rPr>
      </w:pPr>
    </w:p>
    <w:p w:rsidR="005E1EF6" w:rsidRPr="0066409B" w:rsidRDefault="005E1EF6" w:rsidP="005E1EF6">
      <w:pPr>
        <w:jc w:val="center"/>
        <w:rPr>
          <w:rFonts w:ascii="Times New Roman" w:hAnsi="Times New Roman"/>
          <w:b/>
          <w:szCs w:val="22"/>
        </w:rPr>
      </w:pPr>
      <w:r w:rsidRPr="0066409B">
        <w:rPr>
          <w:rFonts w:ascii="Times New Roman" w:hAnsi="Times New Roman"/>
          <w:b/>
          <w:szCs w:val="22"/>
        </w:rPr>
        <w:t>III.</w:t>
      </w:r>
    </w:p>
    <w:p w:rsidR="005E1EF6" w:rsidRPr="0066409B" w:rsidRDefault="005E1EF6" w:rsidP="005E1EF6">
      <w:pPr>
        <w:jc w:val="center"/>
        <w:rPr>
          <w:rFonts w:ascii="Times New Roman" w:hAnsi="Times New Roman"/>
          <w:szCs w:val="22"/>
        </w:rPr>
      </w:pPr>
    </w:p>
    <w:p w:rsidR="005E1EF6" w:rsidRPr="0066409B" w:rsidRDefault="005E1EF6" w:rsidP="005E1EF6">
      <w:pPr>
        <w:jc w:val="both"/>
        <w:rPr>
          <w:rFonts w:ascii="Times New Roman" w:hAnsi="Times New Roman"/>
          <w:szCs w:val="22"/>
        </w:rPr>
      </w:pPr>
      <w:r w:rsidRPr="0066409B">
        <w:rPr>
          <w:rFonts w:ascii="Times New Roman" w:hAnsi="Times New Roman"/>
          <w:szCs w:val="22"/>
        </w:rPr>
        <w:tab/>
        <w:t xml:space="preserve">Naknada iz točke II. ovog Zaključka obračunata je na temelju podataka koje je uz zahtjev dostavio korisnik služnosti na način da je ukupna duljina voda koji se planira izgrditi pomnožena sa širinom rova od 0,2 metara i tako dobivena površina je pomnožena s iznosom od 7,50 kuna, dok je naknada za svako od pojedinih četiriju okana (zdenaca) određena na način da je površina pojedinog okna pomnožena s iznosom od 7,50 kuna sve nabrojeno prema točki IV. Zaključka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3/09). </w:t>
      </w:r>
    </w:p>
    <w:p w:rsidR="005E1EF6" w:rsidRPr="0066409B" w:rsidRDefault="005E1EF6" w:rsidP="005E1EF6">
      <w:pPr>
        <w:jc w:val="both"/>
        <w:rPr>
          <w:rFonts w:ascii="Times New Roman" w:hAnsi="Times New Roman"/>
          <w:szCs w:val="22"/>
        </w:rPr>
      </w:pPr>
      <w:r w:rsidRPr="0066409B">
        <w:rPr>
          <w:rFonts w:ascii="Times New Roman" w:hAnsi="Times New Roman"/>
          <w:szCs w:val="22"/>
        </w:rPr>
        <w:t xml:space="preserve"> </w:t>
      </w:r>
    </w:p>
    <w:p w:rsidR="005E1EF6" w:rsidRPr="0066409B" w:rsidRDefault="005E1EF6" w:rsidP="005E1EF6">
      <w:pPr>
        <w:jc w:val="both"/>
        <w:rPr>
          <w:rFonts w:ascii="Times New Roman" w:hAnsi="Times New Roman"/>
          <w:szCs w:val="22"/>
        </w:rPr>
      </w:pPr>
    </w:p>
    <w:p w:rsidR="005E1EF6" w:rsidRPr="0066409B" w:rsidRDefault="005E1EF6" w:rsidP="005E1EF6">
      <w:pPr>
        <w:ind w:firstLine="708"/>
        <w:jc w:val="both"/>
        <w:rPr>
          <w:rFonts w:ascii="Times New Roman" w:hAnsi="Times New Roman"/>
          <w:szCs w:val="22"/>
        </w:rPr>
      </w:pPr>
      <w:r w:rsidRPr="0066409B">
        <w:rPr>
          <w:rFonts w:ascii="Times New Roman" w:hAnsi="Times New Roman"/>
          <w:szCs w:val="22"/>
        </w:rPr>
        <w:lastRenderedPageBreak/>
        <w:t xml:space="preserve">Vrijednost od 7,50 kuna po metru kvadratnom koja je korištena za izračun visine naknade za osnivanje prava služnosti propisana je točkom IV. Zaključka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3/09.). </w:t>
      </w:r>
    </w:p>
    <w:p w:rsidR="001525B2" w:rsidRPr="0066409B" w:rsidRDefault="001525B2" w:rsidP="001525B2">
      <w:pPr>
        <w:rPr>
          <w:rFonts w:ascii="Times New Roman" w:hAnsi="Times New Roman"/>
          <w:szCs w:val="22"/>
        </w:rPr>
      </w:pPr>
    </w:p>
    <w:p w:rsidR="001525B2" w:rsidRPr="001525B2" w:rsidRDefault="001525B2" w:rsidP="001525B2">
      <w:pPr>
        <w:rPr>
          <w:rFonts w:ascii="Times New Roman" w:hAnsi="Times New Roman"/>
          <w:sz w:val="24"/>
          <w:szCs w:val="24"/>
        </w:rPr>
      </w:pPr>
      <w:r w:rsidRPr="001525B2">
        <w:rPr>
          <w:rFonts w:ascii="Times New Roman" w:hAnsi="Times New Roman"/>
          <w:sz w:val="24"/>
          <w:szCs w:val="24"/>
        </w:rPr>
        <w:t xml:space="preserve">KLASA: </w:t>
      </w:r>
      <w:r w:rsidR="00604F24">
        <w:rPr>
          <w:rFonts w:ascii="Times New Roman" w:hAnsi="Times New Roman"/>
          <w:sz w:val="24"/>
          <w:szCs w:val="24"/>
        </w:rPr>
        <w:t>363-02/16-01/0075</w:t>
      </w:r>
      <w:bookmarkStart w:id="0" w:name="_GoBack"/>
      <w:bookmarkEnd w:id="0"/>
    </w:p>
    <w:p w:rsidR="001525B2" w:rsidRPr="001525B2" w:rsidRDefault="001525B2" w:rsidP="001525B2">
      <w:pPr>
        <w:rPr>
          <w:rFonts w:ascii="Times New Roman" w:hAnsi="Times New Roman"/>
          <w:sz w:val="24"/>
          <w:szCs w:val="24"/>
        </w:rPr>
      </w:pPr>
      <w:r w:rsidRPr="001525B2">
        <w:rPr>
          <w:rFonts w:ascii="Times New Roman" w:hAnsi="Times New Roman"/>
          <w:sz w:val="24"/>
          <w:szCs w:val="24"/>
        </w:rPr>
        <w:t xml:space="preserve">URBROJ: </w:t>
      </w:r>
      <w:r w:rsidR="00604F24">
        <w:rPr>
          <w:rFonts w:ascii="Times New Roman" w:hAnsi="Times New Roman"/>
          <w:sz w:val="24"/>
          <w:szCs w:val="24"/>
        </w:rPr>
        <w:t>2137/01-06-02/2-17-4</w:t>
      </w:r>
    </w:p>
    <w:p w:rsidR="001525B2" w:rsidRPr="001525B2" w:rsidRDefault="001525B2" w:rsidP="001525B2">
      <w:pPr>
        <w:rPr>
          <w:rFonts w:ascii="Times New Roman" w:hAnsi="Times New Roman"/>
          <w:sz w:val="24"/>
          <w:szCs w:val="24"/>
        </w:rPr>
      </w:pPr>
      <w:r w:rsidRPr="001525B2">
        <w:rPr>
          <w:rFonts w:ascii="Times New Roman" w:hAnsi="Times New Roman"/>
          <w:sz w:val="24"/>
          <w:szCs w:val="24"/>
        </w:rPr>
        <w:t xml:space="preserve">Koprivnica, </w:t>
      </w:r>
      <w:r w:rsidR="00604F24">
        <w:rPr>
          <w:rFonts w:ascii="Times New Roman" w:hAnsi="Times New Roman"/>
          <w:sz w:val="24"/>
          <w:szCs w:val="24"/>
        </w:rPr>
        <w:t>31.siječnja.2017.</w:t>
      </w:r>
    </w:p>
    <w:p w:rsidR="001525B2" w:rsidRPr="001525B2" w:rsidRDefault="001525B2" w:rsidP="001525B2">
      <w:pPr>
        <w:jc w:val="both"/>
        <w:rPr>
          <w:rFonts w:ascii="Times New Roman" w:hAnsi="Times New Roman"/>
          <w:szCs w:val="22"/>
        </w:rPr>
      </w:pPr>
    </w:p>
    <w:p w:rsidR="005E1EF6" w:rsidRDefault="001525B2" w:rsidP="005E1EF6">
      <w:pPr>
        <w:pStyle w:val="Naslov8"/>
        <w:tabs>
          <w:tab w:val="center" w:pos="6521"/>
        </w:tabs>
        <w:jc w:val="left"/>
        <w:rPr>
          <w:sz w:val="22"/>
          <w:szCs w:val="22"/>
          <w:lang w:val="hr-HR"/>
        </w:rPr>
      </w:pPr>
      <w:r w:rsidRPr="001525B2">
        <w:rPr>
          <w:szCs w:val="22"/>
        </w:rPr>
        <w:t xml:space="preserve"> </w:t>
      </w:r>
      <w:r w:rsidR="005E1EF6">
        <w:rPr>
          <w:sz w:val="22"/>
          <w:szCs w:val="22"/>
          <w:lang w:val="hr-HR"/>
        </w:rPr>
        <w:tab/>
      </w:r>
    </w:p>
    <w:p w:rsidR="005E1EF6" w:rsidRDefault="005E1EF6" w:rsidP="005E1EF6">
      <w:pPr>
        <w:pStyle w:val="Naslov8"/>
        <w:tabs>
          <w:tab w:val="center" w:pos="6521"/>
        </w:tabs>
        <w:jc w:val="left"/>
        <w:rPr>
          <w:szCs w:val="24"/>
          <w:lang w:val="hr-HR"/>
        </w:rPr>
      </w:pPr>
      <w:r>
        <w:rPr>
          <w:sz w:val="22"/>
          <w:szCs w:val="22"/>
          <w:lang w:val="hr-HR"/>
        </w:rPr>
        <w:tab/>
      </w:r>
      <w:r>
        <w:rPr>
          <w:szCs w:val="24"/>
          <w:lang w:val="hr-HR"/>
        </w:rPr>
        <w:t>ZAMJENIK KOJI OBNAŠA</w:t>
      </w:r>
    </w:p>
    <w:p w:rsidR="005E1EF6" w:rsidRPr="00380685" w:rsidRDefault="005E1EF6" w:rsidP="005E1EF6">
      <w:pPr>
        <w:pStyle w:val="Naslov8"/>
        <w:tabs>
          <w:tab w:val="center" w:pos="6521"/>
        </w:tabs>
        <w:rPr>
          <w:szCs w:val="24"/>
          <w:lang w:val="hr-HR"/>
        </w:rPr>
      </w:pPr>
      <w:r>
        <w:rPr>
          <w:szCs w:val="24"/>
          <w:lang w:val="hr-HR"/>
        </w:rPr>
        <w:tab/>
        <w:t xml:space="preserve">           DUŽNOST GRADONAČELNIKA:</w:t>
      </w:r>
    </w:p>
    <w:p w:rsidR="005E1EF6" w:rsidRDefault="005E1EF6" w:rsidP="005E1EF6">
      <w:pPr>
        <w:tabs>
          <w:tab w:val="center" w:pos="6521"/>
        </w:tabs>
        <w:ind w:right="630"/>
        <w:jc w:val="both"/>
        <w:rPr>
          <w:rFonts w:ascii="Times New Roman" w:hAnsi="Times New Roman"/>
          <w:sz w:val="24"/>
          <w:szCs w:val="24"/>
        </w:rPr>
      </w:pPr>
      <w:r>
        <w:rPr>
          <w:rFonts w:ascii="Times New Roman" w:hAnsi="Times New Roman"/>
          <w:sz w:val="24"/>
          <w:szCs w:val="24"/>
        </w:rPr>
        <w:tab/>
      </w:r>
    </w:p>
    <w:p w:rsidR="005E1EF6" w:rsidRDefault="005E1EF6" w:rsidP="005E1EF6">
      <w:pPr>
        <w:tabs>
          <w:tab w:val="center" w:pos="6521"/>
        </w:tabs>
        <w:ind w:right="630"/>
        <w:jc w:val="both"/>
        <w:rPr>
          <w:rFonts w:ascii="Times New Roman" w:hAnsi="Times New Roman"/>
          <w:sz w:val="24"/>
          <w:szCs w:val="24"/>
        </w:rPr>
      </w:pPr>
      <w:r>
        <w:rPr>
          <w:rFonts w:ascii="Times New Roman" w:hAnsi="Times New Roman"/>
          <w:sz w:val="24"/>
          <w:szCs w:val="24"/>
        </w:rPr>
        <w:t xml:space="preserve">                                                                                     Mišel Jakšić, dipl. oec.</w:t>
      </w:r>
    </w:p>
    <w:p w:rsidR="005E1EF6" w:rsidRDefault="005E1EF6" w:rsidP="005E1EF6">
      <w:pPr>
        <w:tabs>
          <w:tab w:val="center" w:pos="6521"/>
        </w:tabs>
        <w:ind w:right="630"/>
        <w:jc w:val="both"/>
        <w:rPr>
          <w:rFonts w:ascii="Times New Roman" w:hAnsi="Times New Roman"/>
          <w:sz w:val="24"/>
          <w:szCs w:val="24"/>
        </w:rPr>
      </w:pPr>
    </w:p>
    <w:p w:rsidR="005E1EF6" w:rsidRPr="001525B2" w:rsidRDefault="005E1EF6" w:rsidP="005E1EF6">
      <w:pPr>
        <w:jc w:val="both"/>
        <w:rPr>
          <w:rFonts w:ascii="Times New Roman" w:hAnsi="Times New Roman"/>
          <w:sz w:val="24"/>
          <w:szCs w:val="24"/>
        </w:rPr>
      </w:pPr>
    </w:p>
    <w:p w:rsidR="005E1EF6" w:rsidRDefault="005E1EF6" w:rsidP="005E1EF6">
      <w:pPr>
        <w:pStyle w:val="Naslov8"/>
        <w:tabs>
          <w:tab w:val="center" w:pos="6521"/>
        </w:tabs>
        <w:jc w:val="center"/>
        <w:rPr>
          <w:b/>
          <w:sz w:val="22"/>
          <w:szCs w:val="22"/>
        </w:rPr>
      </w:pPr>
    </w:p>
    <w:p w:rsidR="005E1EF6" w:rsidRDefault="005E1EF6" w:rsidP="005E1EF6">
      <w:pPr>
        <w:pStyle w:val="Naslov8"/>
        <w:tabs>
          <w:tab w:val="center" w:pos="6521"/>
        </w:tabs>
        <w:jc w:val="center"/>
        <w:rPr>
          <w:b/>
          <w:sz w:val="22"/>
          <w:szCs w:val="22"/>
        </w:rPr>
      </w:pPr>
    </w:p>
    <w:p w:rsidR="001525B2" w:rsidRPr="001525B2" w:rsidRDefault="001525B2" w:rsidP="001525B2">
      <w:pPr>
        <w:pStyle w:val="Tijeloteksta"/>
        <w:jc w:val="left"/>
        <w:rPr>
          <w:rFonts w:ascii="Times New Roman" w:hAnsi="Times New Roman"/>
          <w:szCs w:val="22"/>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Default="001525B2" w:rsidP="001525B2">
      <w:pPr>
        <w:jc w:val="center"/>
        <w:rPr>
          <w:rFonts w:ascii="Times New Roman" w:hAnsi="Times New Roman"/>
          <w:b/>
          <w:sz w:val="24"/>
          <w:szCs w:val="24"/>
        </w:rPr>
      </w:pPr>
    </w:p>
    <w:p w:rsidR="00795AD0" w:rsidRDefault="00795AD0" w:rsidP="001525B2">
      <w:pPr>
        <w:jc w:val="center"/>
        <w:rPr>
          <w:rFonts w:ascii="Times New Roman" w:hAnsi="Times New Roman"/>
          <w:b/>
          <w:sz w:val="24"/>
          <w:szCs w:val="24"/>
        </w:rPr>
      </w:pPr>
    </w:p>
    <w:p w:rsidR="00795AD0" w:rsidRDefault="00795AD0" w:rsidP="001525B2">
      <w:pPr>
        <w:jc w:val="center"/>
        <w:rPr>
          <w:rFonts w:ascii="Times New Roman" w:hAnsi="Times New Roman"/>
          <w:b/>
          <w:sz w:val="24"/>
          <w:szCs w:val="24"/>
        </w:rPr>
      </w:pPr>
    </w:p>
    <w:p w:rsidR="00795AD0" w:rsidRDefault="00795AD0" w:rsidP="001525B2">
      <w:pPr>
        <w:jc w:val="center"/>
        <w:rPr>
          <w:rFonts w:ascii="Times New Roman" w:hAnsi="Times New Roman"/>
          <w:b/>
          <w:sz w:val="24"/>
          <w:szCs w:val="24"/>
        </w:rPr>
      </w:pPr>
    </w:p>
    <w:p w:rsidR="00795AD0" w:rsidRPr="001525B2" w:rsidRDefault="00795AD0"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525B2" w:rsidRPr="001525B2" w:rsidRDefault="001525B2" w:rsidP="001525B2">
      <w:pPr>
        <w:jc w:val="center"/>
        <w:rPr>
          <w:rFonts w:ascii="Times New Roman" w:hAnsi="Times New Roman"/>
          <w:b/>
          <w:sz w:val="24"/>
          <w:szCs w:val="24"/>
        </w:rPr>
      </w:pPr>
    </w:p>
    <w:p w:rsidR="001324FB" w:rsidRDefault="001324FB" w:rsidP="001324FB">
      <w:pPr>
        <w:pStyle w:val="Naslov8"/>
        <w:tabs>
          <w:tab w:val="center" w:pos="6521"/>
        </w:tabs>
        <w:jc w:val="center"/>
        <w:rPr>
          <w:b/>
          <w:sz w:val="22"/>
          <w:szCs w:val="22"/>
        </w:rPr>
      </w:pPr>
      <w:r w:rsidRPr="00224E5A">
        <w:rPr>
          <w:b/>
          <w:sz w:val="22"/>
          <w:szCs w:val="22"/>
        </w:rPr>
        <w:lastRenderedPageBreak/>
        <w:t>O b r a z l o ž e n j e</w:t>
      </w:r>
    </w:p>
    <w:p w:rsidR="001324FB" w:rsidRDefault="001324FB" w:rsidP="001324FB">
      <w:pPr>
        <w:rPr>
          <w:lang w:val="en-GB" w:eastAsia="x-none"/>
        </w:rPr>
      </w:pPr>
    </w:p>
    <w:p w:rsidR="001324FB" w:rsidRPr="00224E5A" w:rsidRDefault="001324FB" w:rsidP="001324FB">
      <w:pPr>
        <w:jc w:val="center"/>
        <w:rPr>
          <w:rFonts w:ascii="Times New Roman" w:hAnsi="Times New Roman"/>
          <w:szCs w:val="22"/>
        </w:rPr>
      </w:pPr>
    </w:p>
    <w:p w:rsidR="001324FB" w:rsidRPr="00224E5A" w:rsidRDefault="001324FB" w:rsidP="001324FB">
      <w:pPr>
        <w:ind w:firstLine="708"/>
        <w:jc w:val="both"/>
        <w:rPr>
          <w:rFonts w:ascii="Times New Roman" w:hAnsi="Times New Roman"/>
          <w:szCs w:val="22"/>
        </w:rPr>
      </w:pPr>
      <w:r w:rsidRPr="00224E5A">
        <w:rPr>
          <w:rFonts w:ascii="Times New Roman" w:hAnsi="Times New Roman"/>
          <w:szCs w:val="22"/>
        </w:rPr>
        <w:t xml:space="preserve">Trgovačko društvo </w:t>
      </w:r>
      <w:r>
        <w:rPr>
          <w:rFonts w:ascii="Times New Roman" w:hAnsi="Times New Roman"/>
          <w:szCs w:val="22"/>
        </w:rPr>
        <w:t>MULTIMEDIJA KC</w:t>
      </w:r>
      <w:r w:rsidRPr="00224E5A">
        <w:rPr>
          <w:rFonts w:ascii="Times New Roman" w:hAnsi="Times New Roman"/>
          <w:szCs w:val="22"/>
        </w:rPr>
        <w:t xml:space="preserve"> d.o.o., </w:t>
      </w:r>
      <w:r w:rsidRPr="00747D83">
        <w:rPr>
          <w:rFonts w:ascii="Times New Roman" w:hAnsi="Times New Roman"/>
          <w:szCs w:val="22"/>
        </w:rPr>
        <w:t xml:space="preserve">OIB: </w:t>
      </w:r>
      <w:r>
        <w:rPr>
          <w:rFonts w:ascii="Times New Roman" w:hAnsi="Times New Roman"/>
          <w:szCs w:val="22"/>
        </w:rPr>
        <w:t>00141257127</w:t>
      </w:r>
      <w:r w:rsidRPr="00747D83">
        <w:rPr>
          <w:rFonts w:ascii="Times New Roman" w:hAnsi="Times New Roman"/>
          <w:szCs w:val="22"/>
        </w:rPr>
        <w:t xml:space="preserve"> iz </w:t>
      </w:r>
      <w:r>
        <w:rPr>
          <w:rFonts w:ascii="Times New Roman" w:hAnsi="Times New Roman"/>
          <w:szCs w:val="22"/>
        </w:rPr>
        <w:t>Koprivnice</w:t>
      </w:r>
      <w:r w:rsidRPr="00747D83">
        <w:rPr>
          <w:rFonts w:ascii="Times New Roman" w:hAnsi="Times New Roman"/>
          <w:szCs w:val="22"/>
        </w:rPr>
        <w:t xml:space="preserve">, </w:t>
      </w:r>
      <w:r>
        <w:rPr>
          <w:rFonts w:ascii="Times New Roman" w:hAnsi="Times New Roman"/>
          <w:szCs w:val="22"/>
        </w:rPr>
        <w:t>Ulica Križevačka</w:t>
      </w:r>
      <w:r w:rsidRPr="00747D83">
        <w:rPr>
          <w:rFonts w:ascii="Times New Roman" w:hAnsi="Times New Roman"/>
          <w:szCs w:val="22"/>
        </w:rPr>
        <w:t xml:space="preserve"> </w:t>
      </w:r>
      <w:r>
        <w:rPr>
          <w:rFonts w:ascii="Times New Roman" w:hAnsi="Times New Roman"/>
          <w:szCs w:val="22"/>
        </w:rPr>
        <w:t>3</w:t>
      </w:r>
      <w:r w:rsidRPr="00747D83">
        <w:rPr>
          <w:rFonts w:ascii="Times New Roman" w:hAnsi="Times New Roman"/>
          <w:szCs w:val="22"/>
        </w:rPr>
        <w:t>1</w:t>
      </w:r>
      <w:r w:rsidRPr="00224E5A">
        <w:rPr>
          <w:rFonts w:ascii="Times New Roman" w:hAnsi="Times New Roman"/>
          <w:szCs w:val="22"/>
        </w:rPr>
        <w:t xml:space="preserve">, dana </w:t>
      </w:r>
      <w:r>
        <w:rPr>
          <w:rFonts w:ascii="Times New Roman" w:hAnsi="Times New Roman"/>
          <w:szCs w:val="22"/>
        </w:rPr>
        <w:t>14</w:t>
      </w:r>
      <w:r w:rsidRPr="00224E5A">
        <w:rPr>
          <w:rFonts w:ascii="Times New Roman" w:hAnsi="Times New Roman"/>
          <w:szCs w:val="22"/>
        </w:rPr>
        <w:t xml:space="preserve">. </w:t>
      </w:r>
      <w:r>
        <w:rPr>
          <w:rFonts w:ascii="Times New Roman" w:hAnsi="Times New Roman"/>
          <w:szCs w:val="22"/>
        </w:rPr>
        <w:t>11</w:t>
      </w:r>
      <w:r w:rsidRPr="00224E5A">
        <w:rPr>
          <w:rFonts w:ascii="Times New Roman" w:hAnsi="Times New Roman"/>
          <w:szCs w:val="22"/>
        </w:rPr>
        <w:t xml:space="preserve">. 2016. godine, podnijelo je nadležnom upravnom odjelu Grada Koprivnice zahtjev za osnivanje prava služnosti za </w:t>
      </w:r>
      <w:r>
        <w:rPr>
          <w:rFonts w:ascii="Times New Roman" w:hAnsi="Times New Roman"/>
          <w:szCs w:val="22"/>
        </w:rPr>
        <w:t>infrastrukturne vodove i pripadajuće objekte</w:t>
      </w:r>
      <w:r w:rsidRPr="00224E5A">
        <w:rPr>
          <w:rFonts w:ascii="Times New Roman" w:hAnsi="Times New Roman"/>
          <w:szCs w:val="22"/>
        </w:rPr>
        <w:t xml:space="preserve"> koje planira graditi na nekretninama koje se vode kao</w:t>
      </w:r>
      <w:r>
        <w:rPr>
          <w:rFonts w:ascii="Times New Roman" w:hAnsi="Times New Roman"/>
          <w:szCs w:val="22"/>
        </w:rPr>
        <w:t xml:space="preserve">: </w:t>
      </w:r>
      <w:r w:rsidRPr="00224E5A">
        <w:rPr>
          <w:rFonts w:ascii="Times New Roman" w:hAnsi="Times New Roman"/>
          <w:szCs w:val="22"/>
        </w:rPr>
        <w:t>vlasništvo Grada Koprivnice</w:t>
      </w:r>
      <w:r>
        <w:rPr>
          <w:rFonts w:ascii="Times New Roman" w:hAnsi="Times New Roman"/>
          <w:szCs w:val="22"/>
        </w:rPr>
        <w:t xml:space="preserve"> i </w:t>
      </w:r>
      <w:r w:rsidRPr="00224E5A">
        <w:rPr>
          <w:rFonts w:ascii="Times New Roman" w:hAnsi="Times New Roman"/>
          <w:szCs w:val="22"/>
        </w:rPr>
        <w:t>Javno dobro u općoj uporabi kao neotuđivo vlasništvo Grada Koprivnice, prema podacima kako slijedi:</w:t>
      </w:r>
    </w:p>
    <w:p w:rsidR="001324FB" w:rsidRPr="006B62CF" w:rsidRDefault="001324FB" w:rsidP="001324FB">
      <w:pPr>
        <w:tabs>
          <w:tab w:val="left" w:pos="7785"/>
        </w:tabs>
        <w:jc w:val="both"/>
        <w:rPr>
          <w:rFonts w:ascii="Times New Roman" w:hAnsi="Times New Roman"/>
          <w:szCs w:val="22"/>
        </w:rPr>
      </w:pPr>
      <w:r w:rsidRPr="00747D83">
        <w:rPr>
          <w:rFonts w:ascii="Times New Roman" w:hAnsi="Times New Roman"/>
          <w:szCs w:val="22"/>
        </w:rPr>
        <w:t xml:space="preserve">1)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41,98</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 </w:t>
      </w:r>
      <w:r>
        <w:rPr>
          <w:rFonts w:ascii="Times New Roman" w:hAnsi="Times New Roman"/>
          <w:szCs w:val="22"/>
        </w:rPr>
        <w:t>izgradnja jednog okna dimenzija 0,6 m x 0,6 m</w:t>
      </w:r>
      <w:r w:rsidRPr="006B62CF">
        <w:rPr>
          <w:rFonts w:ascii="Times New Roman" w:hAnsi="Times New Roman"/>
          <w:szCs w:val="22"/>
        </w:rPr>
        <w:t xml:space="preserve"> iz čega proizlazi da se služnost osniva na površini [(</w:t>
      </w:r>
      <w:r>
        <w:rPr>
          <w:rFonts w:ascii="Times New Roman" w:hAnsi="Times New Roman"/>
          <w:szCs w:val="22"/>
        </w:rPr>
        <w:t>41,98</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 (</w:t>
      </w:r>
      <w:r>
        <w:rPr>
          <w:rFonts w:ascii="Times New Roman" w:hAnsi="Times New Roman"/>
          <w:szCs w:val="22"/>
        </w:rPr>
        <w:t>0,6</w:t>
      </w:r>
      <w:r w:rsidRPr="006B62CF">
        <w:rPr>
          <w:rFonts w:ascii="Times New Roman" w:hAnsi="Times New Roman"/>
          <w:szCs w:val="22"/>
        </w:rPr>
        <w:t xml:space="preserve"> m x 0,</w:t>
      </w:r>
      <w:r>
        <w:rPr>
          <w:rFonts w:ascii="Times New Roman" w:hAnsi="Times New Roman"/>
          <w:szCs w:val="22"/>
        </w:rPr>
        <w:t>6</w:t>
      </w:r>
      <w:r w:rsidRPr="006B62CF">
        <w:rPr>
          <w:rFonts w:ascii="Times New Roman" w:hAnsi="Times New Roman"/>
          <w:szCs w:val="22"/>
        </w:rPr>
        <w:t xml:space="preserve"> m)] od </w:t>
      </w:r>
      <w:r>
        <w:rPr>
          <w:rFonts w:ascii="Times New Roman" w:hAnsi="Times New Roman"/>
          <w:szCs w:val="22"/>
        </w:rPr>
        <w:t>8,76</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Pr="006B62CF"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2138/2</w:t>
      </w:r>
      <w:r w:rsidRPr="006B62CF">
        <w:rPr>
          <w:rFonts w:ascii="Times New Roman" w:hAnsi="Times New Roman"/>
          <w:szCs w:val="22"/>
        </w:rPr>
        <w:t xml:space="preserve">, </w:t>
      </w:r>
      <w:r>
        <w:rPr>
          <w:rFonts w:ascii="Times New Roman" w:hAnsi="Times New Roman"/>
          <w:szCs w:val="22"/>
        </w:rPr>
        <w:t>Trg kralja Zvonimira, Dvorište na Trgu kralja Zvonimira površine 745 m</w:t>
      </w:r>
      <w:r w:rsidRPr="00FB2B32">
        <w:rPr>
          <w:rFonts w:ascii="Times New Roman" w:hAnsi="Times New Roman"/>
          <w:szCs w:val="22"/>
          <w:vertAlign w:val="superscript"/>
        </w:rPr>
        <w:t>2</w:t>
      </w:r>
      <w:r w:rsidRPr="006B62CF">
        <w:rPr>
          <w:rFonts w:ascii="Times New Roman" w:hAnsi="Times New Roman"/>
          <w:szCs w:val="22"/>
        </w:rPr>
        <w:t xml:space="preserve">, s ukupnom površinom </w:t>
      </w:r>
      <w:r>
        <w:rPr>
          <w:rFonts w:ascii="Times New Roman" w:hAnsi="Times New Roman"/>
          <w:szCs w:val="22"/>
        </w:rPr>
        <w:t xml:space="preserve">čestice </w:t>
      </w:r>
      <w:r w:rsidRPr="006B62CF">
        <w:rPr>
          <w:rFonts w:ascii="Times New Roman" w:hAnsi="Times New Roman"/>
          <w:szCs w:val="22"/>
        </w:rPr>
        <w:t xml:space="preserve">od </w:t>
      </w:r>
      <w:r>
        <w:rPr>
          <w:rFonts w:ascii="Times New Roman" w:hAnsi="Times New Roman"/>
          <w:szCs w:val="22"/>
        </w:rPr>
        <w:t>745</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2116</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 xml:space="preserve"> Koprivnica, Zrinski trg 1,</w:t>
      </w:r>
      <w:r w:rsidRPr="006B62CF">
        <w:rPr>
          <w:rFonts w:ascii="Times New Roman" w:hAnsi="Times New Roman"/>
          <w:szCs w:val="22"/>
        </w:rPr>
        <w:t xml:space="preserve"> zatim  </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 xml:space="preserve">2)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5,14</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iz čega proizlazi da se služnost osniva na površini (</w:t>
      </w:r>
      <w:r>
        <w:rPr>
          <w:rFonts w:ascii="Times New Roman" w:hAnsi="Times New Roman"/>
          <w:szCs w:val="22"/>
        </w:rPr>
        <w:t>5,14</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od </w:t>
      </w:r>
      <w:r>
        <w:rPr>
          <w:rFonts w:ascii="Times New Roman" w:hAnsi="Times New Roman"/>
          <w:szCs w:val="22"/>
        </w:rPr>
        <w:t>1,03</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2139</w:t>
      </w:r>
      <w:r w:rsidRPr="006B62CF">
        <w:rPr>
          <w:rFonts w:ascii="Times New Roman" w:hAnsi="Times New Roman"/>
          <w:szCs w:val="22"/>
        </w:rPr>
        <w:t xml:space="preserve">, </w:t>
      </w:r>
      <w:r>
        <w:rPr>
          <w:rFonts w:ascii="Times New Roman" w:hAnsi="Times New Roman"/>
          <w:szCs w:val="22"/>
        </w:rPr>
        <w:t>Kuća i dvor</w:t>
      </w:r>
      <w:r w:rsidRPr="006B62CF">
        <w:rPr>
          <w:rFonts w:ascii="Times New Roman" w:hAnsi="Times New Roman"/>
          <w:szCs w:val="22"/>
        </w:rPr>
        <w:t>,</w:t>
      </w:r>
      <w:r>
        <w:rPr>
          <w:rFonts w:ascii="Times New Roman" w:hAnsi="Times New Roman"/>
          <w:szCs w:val="22"/>
        </w:rPr>
        <w:t xml:space="preserve"> Kuća u Ul. A. Mihanovića od 40 m</w:t>
      </w:r>
      <w:r w:rsidRPr="00F361DD">
        <w:rPr>
          <w:rFonts w:ascii="Times New Roman" w:hAnsi="Times New Roman"/>
          <w:szCs w:val="22"/>
          <w:vertAlign w:val="superscript"/>
        </w:rPr>
        <w:t>2</w:t>
      </w:r>
      <w:r>
        <w:rPr>
          <w:rFonts w:ascii="Times New Roman" w:hAnsi="Times New Roman"/>
          <w:szCs w:val="22"/>
        </w:rPr>
        <w:t>, Dvor u Ul. A. Mihanovića od 615 m</w:t>
      </w:r>
      <w:r w:rsidRPr="00F361DD">
        <w:rPr>
          <w:rFonts w:ascii="Times New Roman" w:hAnsi="Times New Roman"/>
          <w:szCs w:val="22"/>
          <w:vertAlign w:val="superscript"/>
        </w:rPr>
        <w:t>2</w:t>
      </w:r>
      <w:r>
        <w:rPr>
          <w:rFonts w:ascii="Times New Roman" w:hAnsi="Times New Roman"/>
          <w:szCs w:val="22"/>
        </w:rPr>
        <w:t xml:space="preserve">, </w:t>
      </w:r>
      <w:r w:rsidRPr="006B62CF">
        <w:rPr>
          <w:rFonts w:ascii="Times New Roman" w:hAnsi="Times New Roman"/>
          <w:szCs w:val="22"/>
        </w:rPr>
        <w:t>s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655</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10974</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w:t>
      </w:r>
      <w:r w:rsidRPr="006B62CF">
        <w:rPr>
          <w:rFonts w:ascii="Times New Roman" w:hAnsi="Times New Roman"/>
          <w:szCs w:val="22"/>
        </w:rPr>
        <w:t xml:space="preserve"> zatim</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 xml:space="preserve">3)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7,32</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iz čega proizlazi da se služnost osniva na površini (</w:t>
      </w:r>
      <w:r>
        <w:rPr>
          <w:rFonts w:ascii="Times New Roman" w:hAnsi="Times New Roman"/>
          <w:szCs w:val="22"/>
        </w:rPr>
        <w:t>7,32</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od </w:t>
      </w:r>
      <w:r>
        <w:rPr>
          <w:rFonts w:ascii="Times New Roman" w:hAnsi="Times New Roman"/>
          <w:szCs w:val="22"/>
        </w:rPr>
        <w:t>1,46</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2168</w:t>
      </w:r>
      <w:r w:rsidRPr="006B62CF">
        <w:rPr>
          <w:rFonts w:ascii="Times New Roman" w:hAnsi="Times New Roman"/>
          <w:szCs w:val="22"/>
        </w:rPr>
        <w:t xml:space="preserve">, </w:t>
      </w:r>
      <w:r>
        <w:rPr>
          <w:rFonts w:ascii="Times New Roman" w:hAnsi="Times New Roman"/>
          <w:szCs w:val="22"/>
        </w:rPr>
        <w:t xml:space="preserve">Oranica u Križevačkoj, </w:t>
      </w:r>
      <w:r w:rsidRPr="006B62CF">
        <w:rPr>
          <w:rFonts w:ascii="Times New Roman" w:hAnsi="Times New Roman"/>
          <w:szCs w:val="22"/>
        </w:rPr>
        <w:t>s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1232</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2</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w:t>
      </w:r>
      <w:r w:rsidRPr="006B62CF">
        <w:rPr>
          <w:rFonts w:ascii="Times New Roman" w:hAnsi="Times New Roman"/>
          <w:szCs w:val="22"/>
        </w:rPr>
        <w:t xml:space="preserve"> zatim</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4</w:t>
      </w:r>
      <w:r w:rsidRPr="00747D83">
        <w:rPr>
          <w:rFonts w:ascii="Times New Roman" w:hAnsi="Times New Roman"/>
          <w:szCs w:val="22"/>
        </w:rPr>
        <w:t xml:space="preserve">)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71,34</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 </w:t>
      </w:r>
      <w:r>
        <w:rPr>
          <w:rFonts w:ascii="Times New Roman" w:hAnsi="Times New Roman"/>
          <w:szCs w:val="22"/>
        </w:rPr>
        <w:t>izgradnja jednog okna dimenzija 0,6 m x 0,6 m</w:t>
      </w:r>
      <w:r w:rsidRPr="006B62CF">
        <w:rPr>
          <w:rFonts w:ascii="Times New Roman" w:hAnsi="Times New Roman"/>
          <w:szCs w:val="22"/>
        </w:rPr>
        <w:t xml:space="preserve"> iz čega proizlazi da se služnost osniva na površini [(</w:t>
      </w:r>
      <w:r>
        <w:rPr>
          <w:rFonts w:ascii="Times New Roman" w:hAnsi="Times New Roman"/>
          <w:szCs w:val="22"/>
        </w:rPr>
        <w:t>71,34</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 (</w:t>
      </w:r>
      <w:r>
        <w:rPr>
          <w:rFonts w:ascii="Times New Roman" w:hAnsi="Times New Roman"/>
          <w:szCs w:val="22"/>
        </w:rPr>
        <w:t>0,6</w:t>
      </w:r>
      <w:r w:rsidRPr="006B62CF">
        <w:rPr>
          <w:rFonts w:ascii="Times New Roman" w:hAnsi="Times New Roman"/>
          <w:szCs w:val="22"/>
        </w:rPr>
        <w:t xml:space="preserve"> m x 0,</w:t>
      </w:r>
      <w:r>
        <w:rPr>
          <w:rFonts w:ascii="Times New Roman" w:hAnsi="Times New Roman"/>
          <w:szCs w:val="22"/>
        </w:rPr>
        <w:t>6</w:t>
      </w:r>
      <w:r w:rsidRPr="006B62CF">
        <w:rPr>
          <w:rFonts w:ascii="Times New Roman" w:hAnsi="Times New Roman"/>
          <w:szCs w:val="22"/>
        </w:rPr>
        <w:t xml:space="preserve"> m)] od </w:t>
      </w:r>
      <w:r>
        <w:rPr>
          <w:rFonts w:ascii="Times New Roman" w:hAnsi="Times New Roman"/>
          <w:szCs w:val="22"/>
        </w:rPr>
        <w:t>14,63</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Pr="006B62CF"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2170/1</w:t>
      </w:r>
      <w:r w:rsidRPr="006B62CF">
        <w:rPr>
          <w:rFonts w:ascii="Times New Roman" w:hAnsi="Times New Roman"/>
          <w:szCs w:val="22"/>
        </w:rPr>
        <w:t xml:space="preserve">, </w:t>
      </w:r>
      <w:r>
        <w:rPr>
          <w:rFonts w:ascii="Times New Roman" w:hAnsi="Times New Roman"/>
          <w:szCs w:val="22"/>
        </w:rPr>
        <w:t>Livada na Trgu kralja Zvonimira</w:t>
      </w:r>
      <w:r w:rsidRPr="006B62CF">
        <w:rPr>
          <w:rFonts w:ascii="Times New Roman" w:hAnsi="Times New Roman"/>
          <w:szCs w:val="22"/>
        </w:rPr>
        <w:t>, s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8388</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2</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 xml:space="preserve"> </w:t>
      </w:r>
      <w:r w:rsidRPr="006B62CF">
        <w:rPr>
          <w:rFonts w:ascii="Times New Roman" w:hAnsi="Times New Roman"/>
          <w:szCs w:val="22"/>
        </w:rPr>
        <w:t xml:space="preserve">zatim  </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 xml:space="preserve">5)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52,01</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iz čega proizlazi da se služnost osniva na površini (</w:t>
      </w:r>
      <w:r>
        <w:rPr>
          <w:rFonts w:ascii="Times New Roman" w:hAnsi="Times New Roman"/>
          <w:szCs w:val="22"/>
        </w:rPr>
        <w:t>52,01</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od </w:t>
      </w:r>
      <w:r>
        <w:rPr>
          <w:rFonts w:ascii="Times New Roman" w:hAnsi="Times New Roman"/>
          <w:szCs w:val="22"/>
        </w:rPr>
        <w:t>10,40</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2170/13</w:t>
      </w:r>
      <w:r w:rsidRPr="006B62CF">
        <w:rPr>
          <w:rFonts w:ascii="Times New Roman" w:hAnsi="Times New Roman"/>
          <w:szCs w:val="22"/>
        </w:rPr>
        <w:t xml:space="preserve">, </w:t>
      </w:r>
      <w:r>
        <w:rPr>
          <w:rFonts w:ascii="Times New Roman" w:hAnsi="Times New Roman"/>
          <w:szCs w:val="22"/>
        </w:rPr>
        <w:t xml:space="preserve">Igralište u Križevačkoj ulici, </w:t>
      </w:r>
      <w:r w:rsidRPr="006B62CF">
        <w:rPr>
          <w:rFonts w:ascii="Times New Roman" w:hAnsi="Times New Roman"/>
          <w:szCs w:val="22"/>
        </w:rPr>
        <w:t>s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3660</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43</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 Koprivnica, Zrinski trg 1,</w:t>
      </w:r>
      <w:r w:rsidRPr="006B62CF">
        <w:rPr>
          <w:rFonts w:ascii="Times New Roman" w:hAnsi="Times New Roman"/>
          <w:szCs w:val="22"/>
        </w:rPr>
        <w:t xml:space="preserve"> zatim</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6</w:t>
      </w:r>
      <w:r w:rsidRPr="00747D83">
        <w:rPr>
          <w:rFonts w:ascii="Times New Roman" w:hAnsi="Times New Roman"/>
          <w:szCs w:val="22"/>
        </w:rPr>
        <w:t xml:space="preserve">)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58,88</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 </w:t>
      </w:r>
      <w:r>
        <w:rPr>
          <w:rFonts w:ascii="Times New Roman" w:hAnsi="Times New Roman"/>
          <w:szCs w:val="22"/>
        </w:rPr>
        <w:t>izgradnja jednog okna dimenzija 0,6 m x 0,6 m</w:t>
      </w:r>
      <w:r w:rsidRPr="006B62CF">
        <w:rPr>
          <w:rFonts w:ascii="Times New Roman" w:hAnsi="Times New Roman"/>
          <w:szCs w:val="22"/>
        </w:rPr>
        <w:t xml:space="preserve"> iz čega proizlazi da se služnost osniva na površini [(</w:t>
      </w:r>
      <w:r>
        <w:rPr>
          <w:rFonts w:ascii="Times New Roman" w:hAnsi="Times New Roman"/>
          <w:szCs w:val="22"/>
        </w:rPr>
        <w:t>58,88</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 (</w:t>
      </w:r>
      <w:r>
        <w:rPr>
          <w:rFonts w:ascii="Times New Roman" w:hAnsi="Times New Roman"/>
          <w:szCs w:val="22"/>
        </w:rPr>
        <w:t>0,6</w:t>
      </w:r>
      <w:r w:rsidRPr="006B62CF">
        <w:rPr>
          <w:rFonts w:ascii="Times New Roman" w:hAnsi="Times New Roman"/>
          <w:szCs w:val="22"/>
        </w:rPr>
        <w:t xml:space="preserve"> m x 0,</w:t>
      </w:r>
      <w:r>
        <w:rPr>
          <w:rFonts w:ascii="Times New Roman" w:hAnsi="Times New Roman"/>
          <w:szCs w:val="22"/>
        </w:rPr>
        <w:t>6</w:t>
      </w:r>
      <w:r w:rsidRPr="006B62CF">
        <w:rPr>
          <w:rFonts w:ascii="Times New Roman" w:hAnsi="Times New Roman"/>
          <w:szCs w:val="22"/>
        </w:rPr>
        <w:t xml:space="preserve"> m)] od </w:t>
      </w:r>
      <w:r>
        <w:rPr>
          <w:rFonts w:ascii="Times New Roman" w:hAnsi="Times New Roman"/>
          <w:szCs w:val="22"/>
        </w:rPr>
        <w:t>12,14</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na</w:t>
      </w:r>
      <w:r>
        <w:rPr>
          <w:rFonts w:ascii="Times New Roman" w:hAnsi="Times New Roman"/>
          <w:szCs w:val="22"/>
        </w:rPr>
        <w:t xml:space="preserve"> zemljišnoknjižnoj</w:t>
      </w:r>
      <w:r w:rsidRPr="006B62CF">
        <w:rPr>
          <w:rFonts w:ascii="Times New Roman" w:hAnsi="Times New Roman"/>
          <w:szCs w:val="22"/>
        </w:rPr>
        <w:t xml:space="preserve"> nekretnini označenoj kao:</w:t>
      </w:r>
    </w:p>
    <w:p w:rsidR="001324FB" w:rsidRPr="006B62CF"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2172</w:t>
      </w:r>
      <w:r w:rsidRPr="006B62CF">
        <w:rPr>
          <w:rFonts w:ascii="Times New Roman" w:hAnsi="Times New Roman"/>
          <w:szCs w:val="22"/>
        </w:rPr>
        <w:t>,</w:t>
      </w:r>
      <w:r>
        <w:rPr>
          <w:rFonts w:ascii="Times New Roman" w:hAnsi="Times New Roman"/>
          <w:szCs w:val="22"/>
        </w:rPr>
        <w:t xml:space="preserve"> Trg kralja Zvonimira</w:t>
      </w:r>
      <w:r w:rsidRPr="006B62CF">
        <w:rPr>
          <w:rFonts w:ascii="Times New Roman" w:hAnsi="Times New Roman"/>
          <w:szCs w:val="22"/>
        </w:rPr>
        <w:t>,</w:t>
      </w:r>
      <w:r>
        <w:rPr>
          <w:rFonts w:ascii="Times New Roman" w:hAnsi="Times New Roman"/>
          <w:szCs w:val="22"/>
        </w:rPr>
        <w:t xml:space="preserve"> Trg na Trgu kralja Zvonimira površine 1706 m</w:t>
      </w:r>
      <w:r w:rsidRPr="00C471C0">
        <w:rPr>
          <w:rFonts w:ascii="Times New Roman" w:hAnsi="Times New Roman"/>
          <w:szCs w:val="22"/>
          <w:vertAlign w:val="superscript"/>
        </w:rPr>
        <w:t>2</w:t>
      </w:r>
      <w:r>
        <w:rPr>
          <w:rFonts w:ascii="Times New Roman" w:hAnsi="Times New Roman"/>
          <w:szCs w:val="22"/>
        </w:rPr>
        <w:t>,</w:t>
      </w:r>
      <w:r w:rsidRPr="006B62CF">
        <w:rPr>
          <w:rFonts w:ascii="Times New Roman" w:hAnsi="Times New Roman"/>
          <w:szCs w:val="22"/>
        </w:rPr>
        <w:t xml:space="preserve"> s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1706</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10974</w:t>
      </w:r>
      <w:r w:rsidRPr="006B62CF">
        <w:rPr>
          <w:rFonts w:ascii="Times New Roman" w:hAnsi="Times New Roman"/>
          <w:szCs w:val="22"/>
        </w:rPr>
        <w:t xml:space="preserve"> k.o. Koprivnica, koja se vodi kao </w:t>
      </w:r>
      <w:r>
        <w:rPr>
          <w:rFonts w:ascii="Times New Roman" w:hAnsi="Times New Roman"/>
          <w:szCs w:val="22"/>
        </w:rPr>
        <w:t>vlasništvo</w:t>
      </w:r>
      <w:r w:rsidRPr="006B62CF">
        <w:rPr>
          <w:rFonts w:ascii="Times New Roman" w:hAnsi="Times New Roman"/>
          <w:szCs w:val="22"/>
        </w:rPr>
        <w:t xml:space="preserve"> Grada Koprivnice,</w:t>
      </w:r>
      <w:r>
        <w:rPr>
          <w:rFonts w:ascii="Times New Roman" w:hAnsi="Times New Roman"/>
          <w:szCs w:val="22"/>
        </w:rPr>
        <w:t xml:space="preserve"> </w:t>
      </w:r>
      <w:r w:rsidRPr="006B62CF">
        <w:rPr>
          <w:rFonts w:ascii="Times New Roman" w:hAnsi="Times New Roman"/>
          <w:szCs w:val="22"/>
        </w:rPr>
        <w:t xml:space="preserve">zatim  </w:t>
      </w:r>
    </w:p>
    <w:p w:rsidR="001324FB" w:rsidRPr="006B62CF" w:rsidRDefault="001324FB" w:rsidP="001324FB">
      <w:pPr>
        <w:tabs>
          <w:tab w:val="left" w:pos="7785"/>
        </w:tabs>
        <w:jc w:val="both"/>
        <w:rPr>
          <w:rFonts w:ascii="Times New Roman" w:hAnsi="Times New Roman"/>
          <w:szCs w:val="22"/>
        </w:rPr>
      </w:pPr>
      <w:r>
        <w:rPr>
          <w:rFonts w:ascii="Times New Roman" w:hAnsi="Times New Roman"/>
          <w:szCs w:val="22"/>
        </w:rPr>
        <w:t>7</w:t>
      </w:r>
      <w:r w:rsidRPr="00747D83">
        <w:rPr>
          <w:rFonts w:ascii="Times New Roman" w:hAnsi="Times New Roman"/>
          <w:szCs w:val="22"/>
        </w:rPr>
        <w:t xml:space="preserve">) </w:t>
      </w:r>
      <w:r w:rsidRPr="006B62CF">
        <w:rPr>
          <w:rFonts w:ascii="Times New Roman" w:hAnsi="Times New Roman"/>
          <w:szCs w:val="22"/>
        </w:rPr>
        <w:t xml:space="preserve">polaganjem-ukapanjem jedne podzemne </w:t>
      </w:r>
      <w:r>
        <w:rPr>
          <w:rFonts w:ascii="Times New Roman" w:hAnsi="Times New Roman"/>
          <w:szCs w:val="22"/>
        </w:rPr>
        <w:t>PVC cijevi (promjera 50-110 mm)</w:t>
      </w:r>
      <w:r w:rsidRPr="006B62CF">
        <w:rPr>
          <w:rFonts w:ascii="Times New Roman" w:hAnsi="Times New Roman"/>
          <w:szCs w:val="22"/>
        </w:rPr>
        <w:t xml:space="preserve">, u duljini cijevi od </w:t>
      </w:r>
      <w:r>
        <w:rPr>
          <w:rFonts w:ascii="Times New Roman" w:hAnsi="Times New Roman"/>
          <w:szCs w:val="22"/>
        </w:rPr>
        <w:t>43,29</w:t>
      </w:r>
      <w:r w:rsidRPr="006B62CF">
        <w:rPr>
          <w:rFonts w:ascii="Times New Roman" w:hAnsi="Times New Roman"/>
          <w:szCs w:val="22"/>
        </w:rPr>
        <w:t xml:space="preserve"> metara, širini rova od </w:t>
      </w:r>
      <w:r>
        <w:rPr>
          <w:rFonts w:ascii="Times New Roman" w:hAnsi="Times New Roman"/>
          <w:szCs w:val="22"/>
        </w:rPr>
        <w:t>0,2</w:t>
      </w:r>
      <w:r w:rsidRPr="006B62CF">
        <w:rPr>
          <w:rFonts w:ascii="Times New Roman" w:hAnsi="Times New Roman"/>
          <w:szCs w:val="22"/>
        </w:rPr>
        <w:t xml:space="preserve"> metara i </w:t>
      </w:r>
      <w:r>
        <w:rPr>
          <w:rFonts w:ascii="Times New Roman" w:hAnsi="Times New Roman"/>
          <w:szCs w:val="22"/>
        </w:rPr>
        <w:t>izgradnja jednog okna dimenzija 0,6 m x 0,6 m</w:t>
      </w:r>
      <w:r w:rsidRPr="006B62CF">
        <w:rPr>
          <w:rFonts w:ascii="Times New Roman" w:hAnsi="Times New Roman"/>
          <w:szCs w:val="22"/>
        </w:rPr>
        <w:t xml:space="preserve"> iz čega proizlazi da se služnost osniva na površini [(</w:t>
      </w:r>
      <w:r>
        <w:rPr>
          <w:rFonts w:ascii="Times New Roman" w:hAnsi="Times New Roman"/>
          <w:szCs w:val="22"/>
        </w:rPr>
        <w:t>43,29</w:t>
      </w:r>
      <w:r w:rsidRPr="006B62CF">
        <w:rPr>
          <w:rFonts w:ascii="Times New Roman" w:hAnsi="Times New Roman"/>
          <w:szCs w:val="22"/>
        </w:rPr>
        <w:t xml:space="preserve"> m x </w:t>
      </w:r>
      <w:r>
        <w:rPr>
          <w:rFonts w:ascii="Times New Roman" w:hAnsi="Times New Roman"/>
          <w:szCs w:val="22"/>
        </w:rPr>
        <w:t>0,2</w:t>
      </w:r>
      <w:r w:rsidRPr="006B62CF">
        <w:rPr>
          <w:rFonts w:ascii="Times New Roman" w:hAnsi="Times New Roman"/>
          <w:szCs w:val="22"/>
        </w:rPr>
        <w:t xml:space="preserve"> m) + (</w:t>
      </w:r>
      <w:r>
        <w:rPr>
          <w:rFonts w:ascii="Times New Roman" w:hAnsi="Times New Roman"/>
          <w:szCs w:val="22"/>
        </w:rPr>
        <w:t>0,6</w:t>
      </w:r>
      <w:r w:rsidRPr="006B62CF">
        <w:rPr>
          <w:rFonts w:ascii="Times New Roman" w:hAnsi="Times New Roman"/>
          <w:szCs w:val="22"/>
        </w:rPr>
        <w:t xml:space="preserve"> m x 0,</w:t>
      </w:r>
      <w:r>
        <w:rPr>
          <w:rFonts w:ascii="Times New Roman" w:hAnsi="Times New Roman"/>
          <w:szCs w:val="22"/>
        </w:rPr>
        <w:t>6</w:t>
      </w:r>
      <w:r w:rsidRPr="006B62CF">
        <w:rPr>
          <w:rFonts w:ascii="Times New Roman" w:hAnsi="Times New Roman"/>
          <w:szCs w:val="22"/>
        </w:rPr>
        <w:t xml:space="preserve"> m)] od </w:t>
      </w:r>
      <w:r>
        <w:rPr>
          <w:rFonts w:ascii="Times New Roman" w:hAnsi="Times New Roman"/>
          <w:szCs w:val="22"/>
        </w:rPr>
        <w:t>9,02</w:t>
      </w:r>
      <w:r w:rsidRPr="006B62CF">
        <w:rPr>
          <w:rFonts w:ascii="Times New Roman" w:hAnsi="Times New Roman"/>
          <w:szCs w:val="22"/>
        </w:rPr>
        <w:t xml:space="preserve"> m</w:t>
      </w:r>
      <w:r w:rsidRPr="006B62CF">
        <w:rPr>
          <w:rFonts w:ascii="Times New Roman" w:hAnsi="Times New Roman"/>
          <w:szCs w:val="22"/>
          <w:vertAlign w:val="superscript"/>
        </w:rPr>
        <w:t xml:space="preserve">2 </w:t>
      </w:r>
      <w:r w:rsidRPr="006B62CF">
        <w:rPr>
          <w:rFonts w:ascii="Times New Roman" w:hAnsi="Times New Roman"/>
          <w:szCs w:val="22"/>
        </w:rPr>
        <w:t xml:space="preserve">na </w:t>
      </w:r>
      <w:r>
        <w:rPr>
          <w:rFonts w:ascii="Times New Roman" w:hAnsi="Times New Roman"/>
          <w:szCs w:val="22"/>
        </w:rPr>
        <w:t xml:space="preserve">zemljišnoknjižnoj </w:t>
      </w:r>
      <w:r w:rsidRPr="006B62CF">
        <w:rPr>
          <w:rFonts w:ascii="Times New Roman" w:hAnsi="Times New Roman"/>
          <w:szCs w:val="22"/>
        </w:rPr>
        <w:t>nekretnini označenoj kao:</w:t>
      </w:r>
    </w:p>
    <w:p w:rsidR="001324FB" w:rsidRPr="006B62CF" w:rsidRDefault="001324FB" w:rsidP="001324FB">
      <w:pPr>
        <w:tabs>
          <w:tab w:val="left" w:pos="7785"/>
        </w:tabs>
        <w:jc w:val="both"/>
        <w:rPr>
          <w:rFonts w:ascii="Times New Roman" w:hAnsi="Times New Roman"/>
          <w:szCs w:val="22"/>
        </w:rPr>
      </w:pPr>
      <w:r w:rsidRPr="006B62CF">
        <w:rPr>
          <w:rFonts w:ascii="Times New Roman" w:hAnsi="Times New Roman"/>
          <w:szCs w:val="22"/>
        </w:rPr>
        <w:t xml:space="preserve">- k.č.br. </w:t>
      </w:r>
      <w:r>
        <w:rPr>
          <w:rFonts w:ascii="Times New Roman" w:hAnsi="Times New Roman"/>
          <w:szCs w:val="22"/>
        </w:rPr>
        <w:t>3102</w:t>
      </w:r>
      <w:r w:rsidRPr="006B62CF">
        <w:rPr>
          <w:rFonts w:ascii="Times New Roman" w:hAnsi="Times New Roman"/>
          <w:szCs w:val="22"/>
        </w:rPr>
        <w:t>,</w:t>
      </w:r>
      <w:r>
        <w:rPr>
          <w:rFonts w:ascii="Times New Roman" w:hAnsi="Times New Roman"/>
          <w:szCs w:val="22"/>
        </w:rPr>
        <w:t xml:space="preserve"> Put u Ulici Antuna Mihanovića</w:t>
      </w:r>
      <w:r w:rsidRPr="006B62CF">
        <w:rPr>
          <w:rFonts w:ascii="Times New Roman" w:hAnsi="Times New Roman"/>
          <w:szCs w:val="22"/>
        </w:rPr>
        <w:t>,</w:t>
      </w:r>
      <w:r>
        <w:rPr>
          <w:rFonts w:ascii="Times New Roman" w:hAnsi="Times New Roman"/>
          <w:szCs w:val="22"/>
        </w:rPr>
        <w:t xml:space="preserve"> s</w:t>
      </w:r>
      <w:r w:rsidRPr="006B62CF">
        <w:rPr>
          <w:rFonts w:ascii="Times New Roman" w:hAnsi="Times New Roman"/>
          <w:szCs w:val="22"/>
        </w:rPr>
        <w:t xml:space="preserve"> ukupnom površinom</w:t>
      </w:r>
      <w:r>
        <w:rPr>
          <w:rFonts w:ascii="Times New Roman" w:hAnsi="Times New Roman"/>
          <w:szCs w:val="22"/>
        </w:rPr>
        <w:t xml:space="preserve"> čestice</w:t>
      </w:r>
      <w:r w:rsidRPr="006B62CF">
        <w:rPr>
          <w:rFonts w:ascii="Times New Roman" w:hAnsi="Times New Roman"/>
          <w:szCs w:val="22"/>
        </w:rPr>
        <w:t xml:space="preserve"> od </w:t>
      </w:r>
      <w:r>
        <w:rPr>
          <w:rFonts w:ascii="Times New Roman" w:hAnsi="Times New Roman"/>
          <w:szCs w:val="22"/>
        </w:rPr>
        <w:t>12016</w:t>
      </w:r>
      <w:r w:rsidRPr="006B62CF">
        <w:rPr>
          <w:rFonts w:ascii="Times New Roman" w:hAnsi="Times New Roman"/>
          <w:szCs w:val="22"/>
        </w:rPr>
        <w:t xml:space="preserve"> m</w:t>
      </w:r>
      <w:r w:rsidRPr="006B62CF">
        <w:rPr>
          <w:rFonts w:ascii="Times New Roman" w:hAnsi="Times New Roman"/>
          <w:szCs w:val="22"/>
          <w:vertAlign w:val="superscript"/>
        </w:rPr>
        <w:t>2</w:t>
      </w:r>
      <w:r w:rsidRPr="006B62CF">
        <w:rPr>
          <w:rFonts w:ascii="Times New Roman" w:hAnsi="Times New Roman"/>
          <w:szCs w:val="22"/>
        </w:rPr>
        <w:t xml:space="preserve">, upisanoj u zk. ul. br. </w:t>
      </w:r>
      <w:r>
        <w:rPr>
          <w:rFonts w:ascii="Times New Roman" w:hAnsi="Times New Roman"/>
          <w:szCs w:val="22"/>
        </w:rPr>
        <w:t>13664</w:t>
      </w:r>
      <w:r w:rsidRPr="006B62CF">
        <w:rPr>
          <w:rFonts w:ascii="Times New Roman" w:hAnsi="Times New Roman"/>
          <w:szCs w:val="22"/>
        </w:rPr>
        <w:t xml:space="preserve"> k.o. Koprivnica, koja se vodi kao </w:t>
      </w:r>
      <w:r>
        <w:rPr>
          <w:rFonts w:ascii="Times New Roman" w:hAnsi="Times New Roman"/>
          <w:szCs w:val="22"/>
        </w:rPr>
        <w:t>Javno dobro u općoj uporabi kao neotuđivo vlasništvo</w:t>
      </w:r>
      <w:r w:rsidRPr="006B62CF">
        <w:rPr>
          <w:rFonts w:ascii="Times New Roman" w:hAnsi="Times New Roman"/>
          <w:szCs w:val="22"/>
        </w:rPr>
        <w:t xml:space="preserve"> Grada Koprivnice,</w:t>
      </w:r>
      <w:r>
        <w:rPr>
          <w:rFonts w:ascii="Times New Roman" w:hAnsi="Times New Roman"/>
          <w:szCs w:val="22"/>
        </w:rPr>
        <w:t xml:space="preserve"> OIB: 62112914641, Zrinski trg 1, Koprivnica.</w:t>
      </w:r>
      <w:r w:rsidRPr="006B62CF">
        <w:rPr>
          <w:rFonts w:ascii="Times New Roman" w:hAnsi="Times New Roman"/>
          <w:szCs w:val="22"/>
        </w:rPr>
        <w:t xml:space="preserve"> </w:t>
      </w:r>
    </w:p>
    <w:p w:rsidR="001324FB" w:rsidRPr="00224E5A" w:rsidRDefault="001324FB" w:rsidP="001324FB">
      <w:pPr>
        <w:tabs>
          <w:tab w:val="left" w:pos="7785"/>
        </w:tabs>
        <w:jc w:val="both"/>
        <w:rPr>
          <w:rFonts w:ascii="Times New Roman" w:hAnsi="Times New Roman"/>
          <w:szCs w:val="22"/>
        </w:rPr>
      </w:pPr>
      <w:r w:rsidRPr="00224E5A">
        <w:rPr>
          <w:rFonts w:ascii="Times New Roman" w:hAnsi="Times New Roman"/>
          <w:szCs w:val="22"/>
        </w:rPr>
        <w:lastRenderedPageBreak/>
        <w:t xml:space="preserve">     Temeljem istog Upravni odjel za izgradnju grada i prostorno uređenje</w:t>
      </w:r>
      <w:r>
        <w:rPr>
          <w:rFonts w:ascii="Times New Roman" w:hAnsi="Times New Roman"/>
          <w:szCs w:val="22"/>
        </w:rPr>
        <w:t xml:space="preserve"> </w:t>
      </w:r>
      <w:r w:rsidRPr="00224E5A">
        <w:rPr>
          <w:rFonts w:ascii="Times New Roman" w:hAnsi="Times New Roman"/>
          <w:szCs w:val="22"/>
        </w:rPr>
        <w:t>izdao</w:t>
      </w:r>
      <w:r>
        <w:rPr>
          <w:rFonts w:ascii="Times New Roman" w:hAnsi="Times New Roman"/>
          <w:szCs w:val="22"/>
        </w:rPr>
        <w:t xml:space="preserve"> je</w:t>
      </w:r>
      <w:r w:rsidRPr="00224E5A">
        <w:rPr>
          <w:rFonts w:ascii="Times New Roman" w:hAnsi="Times New Roman"/>
          <w:szCs w:val="22"/>
        </w:rPr>
        <w:t xml:space="preserve"> Odobrenje KLASA: 363-02/16-01/00</w:t>
      </w:r>
      <w:r>
        <w:rPr>
          <w:rFonts w:ascii="Times New Roman" w:hAnsi="Times New Roman"/>
          <w:szCs w:val="22"/>
        </w:rPr>
        <w:t>75</w:t>
      </w:r>
      <w:r w:rsidRPr="00224E5A">
        <w:rPr>
          <w:rFonts w:ascii="Times New Roman" w:hAnsi="Times New Roman"/>
          <w:szCs w:val="22"/>
        </w:rPr>
        <w:t>, URBROJ: 2137/01-06-02/2-1</w:t>
      </w:r>
      <w:r>
        <w:rPr>
          <w:rFonts w:ascii="Times New Roman" w:hAnsi="Times New Roman"/>
          <w:szCs w:val="22"/>
        </w:rPr>
        <w:t>7</w:t>
      </w:r>
      <w:r w:rsidRPr="00224E5A">
        <w:rPr>
          <w:rFonts w:ascii="Times New Roman" w:hAnsi="Times New Roman"/>
          <w:szCs w:val="22"/>
        </w:rPr>
        <w:t>-</w:t>
      </w:r>
      <w:r>
        <w:rPr>
          <w:rFonts w:ascii="Times New Roman" w:hAnsi="Times New Roman"/>
          <w:szCs w:val="22"/>
        </w:rPr>
        <w:t>3</w:t>
      </w:r>
      <w:r w:rsidRPr="00224E5A">
        <w:rPr>
          <w:rFonts w:ascii="Times New Roman" w:hAnsi="Times New Roman"/>
          <w:szCs w:val="22"/>
        </w:rPr>
        <w:t xml:space="preserve"> od </w:t>
      </w:r>
      <w:r>
        <w:rPr>
          <w:rFonts w:ascii="Times New Roman" w:hAnsi="Times New Roman"/>
          <w:szCs w:val="22"/>
        </w:rPr>
        <w:t>30</w:t>
      </w:r>
      <w:r w:rsidRPr="00224E5A">
        <w:rPr>
          <w:rFonts w:ascii="Times New Roman" w:hAnsi="Times New Roman"/>
          <w:szCs w:val="22"/>
        </w:rPr>
        <w:t>. 0</w:t>
      </w:r>
      <w:r>
        <w:rPr>
          <w:rFonts w:ascii="Times New Roman" w:hAnsi="Times New Roman"/>
          <w:szCs w:val="22"/>
        </w:rPr>
        <w:t>1</w:t>
      </w:r>
      <w:r w:rsidRPr="00224E5A">
        <w:rPr>
          <w:rFonts w:ascii="Times New Roman" w:hAnsi="Times New Roman"/>
          <w:szCs w:val="22"/>
        </w:rPr>
        <w:t>. 201</w:t>
      </w:r>
      <w:r>
        <w:rPr>
          <w:rFonts w:ascii="Times New Roman" w:hAnsi="Times New Roman"/>
          <w:szCs w:val="22"/>
        </w:rPr>
        <w:t>7</w:t>
      </w:r>
      <w:r w:rsidRPr="00224E5A">
        <w:rPr>
          <w:rFonts w:ascii="Times New Roman" w:hAnsi="Times New Roman"/>
          <w:szCs w:val="22"/>
        </w:rPr>
        <w:t>. godine sa specifikacijama brojeva katastarskih čestica,</w:t>
      </w:r>
      <w:r>
        <w:rPr>
          <w:rFonts w:ascii="Times New Roman" w:hAnsi="Times New Roman"/>
          <w:szCs w:val="22"/>
        </w:rPr>
        <w:t xml:space="preserve"> zemljišno-knjižnih čestica,</w:t>
      </w:r>
      <w:r w:rsidRPr="00224E5A">
        <w:rPr>
          <w:rFonts w:ascii="Times New Roman" w:hAnsi="Times New Roman"/>
          <w:szCs w:val="22"/>
        </w:rPr>
        <w:t xml:space="preserve"> zemljišno-knjižnih izvadaka sukladno točki </w:t>
      </w:r>
      <w:r>
        <w:rPr>
          <w:rFonts w:ascii="Times New Roman" w:hAnsi="Times New Roman"/>
          <w:szCs w:val="22"/>
        </w:rPr>
        <w:t>X</w:t>
      </w:r>
      <w:r w:rsidRPr="00224E5A">
        <w:rPr>
          <w:rFonts w:ascii="Times New Roman" w:hAnsi="Times New Roman"/>
          <w:szCs w:val="22"/>
        </w:rPr>
        <w:t>. Zaključka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03/09.),</w:t>
      </w:r>
      <w:r>
        <w:rPr>
          <w:rFonts w:ascii="Times New Roman" w:hAnsi="Times New Roman"/>
          <w:szCs w:val="22"/>
        </w:rPr>
        <w:t xml:space="preserve"> </w:t>
      </w:r>
      <w:r w:rsidRPr="00224E5A">
        <w:rPr>
          <w:rFonts w:ascii="Times New Roman" w:hAnsi="Times New Roman"/>
          <w:szCs w:val="22"/>
        </w:rPr>
        <w:t xml:space="preserve">te je potrebno donijeti zaključak o osnivanju prava služnosti. </w:t>
      </w:r>
      <w:r>
        <w:rPr>
          <w:rFonts w:ascii="Times New Roman" w:hAnsi="Times New Roman"/>
          <w:szCs w:val="22"/>
        </w:rPr>
        <w:t>P</w:t>
      </w:r>
      <w:r w:rsidRPr="00224E5A">
        <w:rPr>
          <w:rFonts w:ascii="Times New Roman" w:hAnsi="Times New Roman"/>
          <w:szCs w:val="22"/>
        </w:rPr>
        <w:t xml:space="preserve">odaci o </w:t>
      </w:r>
      <w:r>
        <w:rPr>
          <w:rFonts w:ascii="Times New Roman" w:hAnsi="Times New Roman"/>
          <w:szCs w:val="22"/>
        </w:rPr>
        <w:t xml:space="preserve">ukupnoj duljini vodova koji se planiraju izgrditi, o širini rova i površinama koje će zauzeti planirana okna (zdenci), a </w:t>
      </w:r>
      <w:r w:rsidRPr="00224E5A">
        <w:rPr>
          <w:rFonts w:ascii="Times New Roman" w:hAnsi="Times New Roman"/>
          <w:szCs w:val="22"/>
        </w:rPr>
        <w:t>koji su iskazani u ovom Zaključku, odnosno u Odobrenju KLASA: 363-02/16-01/00</w:t>
      </w:r>
      <w:r>
        <w:rPr>
          <w:rFonts w:ascii="Times New Roman" w:hAnsi="Times New Roman"/>
          <w:szCs w:val="22"/>
        </w:rPr>
        <w:t>75</w:t>
      </w:r>
      <w:r w:rsidRPr="00224E5A">
        <w:rPr>
          <w:rFonts w:ascii="Times New Roman" w:hAnsi="Times New Roman"/>
          <w:szCs w:val="22"/>
        </w:rPr>
        <w:t>, URBROJ: 2137/01-06-02/2-1</w:t>
      </w:r>
      <w:r>
        <w:rPr>
          <w:rFonts w:ascii="Times New Roman" w:hAnsi="Times New Roman"/>
          <w:szCs w:val="22"/>
        </w:rPr>
        <w:t>7</w:t>
      </w:r>
      <w:r w:rsidRPr="00224E5A">
        <w:rPr>
          <w:rFonts w:ascii="Times New Roman" w:hAnsi="Times New Roman"/>
          <w:szCs w:val="22"/>
        </w:rPr>
        <w:t>-</w:t>
      </w:r>
      <w:r>
        <w:rPr>
          <w:rFonts w:ascii="Times New Roman" w:hAnsi="Times New Roman"/>
          <w:szCs w:val="22"/>
        </w:rPr>
        <w:t>3</w:t>
      </w:r>
      <w:r w:rsidRPr="00224E5A">
        <w:rPr>
          <w:rFonts w:ascii="Times New Roman" w:hAnsi="Times New Roman"/>
          <w:szCs w:val="22"/>
        </w:rPr>
        <w:t xml:space="preserve"> od </w:t>
      </w:r>
      <w:r>
        <w:rPr>
          <w:rFonts w:ascii="Times New Roman" w:hAnsi="Times New Roman"/>
          <w:szCs w:val="22"/>
        </w:rPr>
        <w:t>30</w:t>
      </w:r>
      <w:r w:rsidRPr="00224E5A">
        <w:rPr>
          <w:rFonts w:ascii="Times New Roman" w:hAnsi="Times New Roman"/>
          <w:szCs w:val="22"/>
        </w:rPr>
        <w:t>. 0</w:t>
      </w:r>
      <w:r>
        <w:rPr>
          <w:rFonts w:ascii="Times New Roman" w:hAnsi="Times New Roman"/>
          <w:szCs w:val="22"/>
        </w:rPr>
        <w:t>1</w:t>
      </w:r>
      <w:r w:rsidRPr="00224E5A">
        <w:rPr>
          <w:rFonts w:ascii="Times New Roman" w:hAnsi="Times New Roman"/>
          <w:szCs w:val="22"/>
        </w:rPr>
        <w:t>. 201</w:t>
      </w:r>
      <w:r>
        <w:rPr>
          <w:rFonts w:ascii="Times New Roman" w:hAnsi="Times New Roman"/>
          <w:szCs w:val="22"/>
        </w:rPr>
        <w:t>7</w:t>
      </w:r>
      <w:r w:rsidRPr="00224E5A">
        <w:rPr>
          <w:rFonts w:ascii="Times New Roman" w:hAnsi="Times New Roman"/>
          <w:szCs w:val="22"/>
        </w:rPr>
        <w:t xml:space="preserve">. godine preuzeti su iz dostavljene dokumentacije koju je trgovačko društvo </w:t>
      </w:r>
      <w:r w:rsidRPr="00313F85">
        <w:rPr>
          <w:rFonts w:ascii="Times New Roman" w:hAnsi="Times New Roman"/>
          <w:szCs w:val="22"/>
        </w:rPr>
        <w:t>MULTIMEDIJA KC d.o.o.,</w:t>
      </w:r>
      <w:r w:rsidRPr="00747D83">
        <w:rPr>
          <w:rFonts w:ascii="Times New Roman" w:hAnsi="Times New Roman"/>
          <w:szCs w:val="22"/>
        </w:rPr>
        <w:t xml:space="preserve"> OIB: </w:t>
      </w:r>
      <w:r>
        <w:rPr>
          <w:rFonts w:ascii="Times New Roman" w:hAnsi="Times New Roman"/>
          <w:szCs w:val="22"/>
        </w:rPr>
        <w:t>00141257127</w:t>
      </w:r>
      <w:r w:rsidRPr="00747D83">
        <w:rPr>
          <w:rFonts w:ascii="Times New Roman" w:hAnsi="Times New Roman"/>
          <w:szCs w:val="22"/>
        </w:rPr>
        <w:t xml:space="preserve"> iz </w:t>
      </w:r>
      <w:r>
        <w:rPr>
          <w:rFonts w:ascii="Times New Roman" w:hAnsi="Times New Roman"/>
          <w:szCs w:val="22"/>
        </w:rPr>
        <w:t>Koprivnice</w:t>
      </w:r>
      <w:r w:rsidRPr="00747D83">
        <w:rPr>
          <w:rFonts w:ascii="Times New Roman" w:hAnsi="Times New Roman"/>
          <w:szCs w:val="22"/>
        </w:rPr>
        <w:t xml:space="preserve">, </w:t>
      </w:r>
      <w:r>
        <w:rPr>
          <w:rFonts w:ascii="Times New Roman" w:hAnsi="Times New Roman"/>
          <w:szCs w:val="22"/>
        </w:rPr>
        <w:t>Ulica Križevačka</w:t>
      </w:r>
      <w:r w:rsidRPr="00747D83">
        <w:rPr>
          <w:rFonts w:ascii="Times New Roman" w:hAnsi="Times New Roman"/>
          <w:szCs w:val="22"/>
        </w:rPr>
        <w:t xml:space="preserve"> </w:t>
      </w:r>
      <w:r>
        <w:rPr>
          <w:rFonts w:ascii="Times New Roman" w:hAnsi="Times New Roman"/>
          <w:szCs w:val="22"/>
        </w:rPr>
        <w:t>3</w:t>
      </w:r>
      <w:r w:rsidRPr="00747D83">
        <w:rPr>
          <w:rFonts w:ascii="Times New Roman" w:hAnsi="Times New Roman"/>
          <w:szCs w:val="22"/>
        </w:rPr>
        <w:t>1</w:t>
      </w:r>
      <w:r>
        <w:rPr>
          <w:rFonts w:ascii="Times New Roman" w:hAnsi="Times New Roman"/>
          <w:szCs w:val="22"/>
        </w:rPr>
        <w:t xml:space="preserve"> (</w:t>
      </w:r>
      <w:r w:rsidRPr="00E3034E">
        <w:rPr>
          <w:rFonts w:ascii="Times New Roman" w:hAnsi="Times New Roman"/>
          <w:szCs w:val="22"/>
        </w:rPr>
        <w:t>korisnik služnosti</w:t>
      </w:r>
      <w:r>
        <w:rPr>
          <w:rFonts w:ascii="Times New Roman" w:hAnsi="Times New Roman"/>
          <w:szCs w:val="22"/>
        </w:rPr>
        <w:t xml:space="preserve">) </w:t>
      </w:r>
      <w:r w:rsidRPr="00224E5A">
        <w:rPr>
          <w:rFonts w:ascii="Times New Roman" w:hAnsi="Times New Roman"/>
          <w:szCs w:val="22"/>
        </w:rPr>
        <w:t>dostavilo uz zahtjev za ugovorno reguliranje prava služnosti.</w:t>
      </w:r>
      <w:r>
        <w:rPr>
          <w:rFonts w:ascii="Times New Roman" w:hAnsi="Times New Roman"/>
          <w:szCs w:val="22"/>
        </w:rPr>
        <w:t xml:space="preserve"> Predmetnu dokumentaciju temeljem koje je određena naknada za osnivanje prava služnosti izradio je Branko Starec, el. tehn. u kolovozu 2016. godine, broj: TD -01/16, Tehničko rješenje ugradnje novih zdenaca (šahtova) i zaštitnih kolona kabelske televizije radi priključenja novih korisnika. Iz predmetnog elaborata je uzeta karta u mjerilu 1:2000 (Prilog br. 1) koja je skenirana i georeferencirana, kako bi se mogle odrediti duljine voda na pojedinoj zemljišnoknjižnoj čestici. Budući da za predmetno područje nije usklađen katastarski plan i zemljišno knjižni plan (tj. nije identično stanje grafičkog i pisanog dijela katastarskog operata i odgovarajuće zemljišnoknjižno stanje) u predmetnom odobrenju </w:t>
      </w:r>
      <w:r w:rsidRPr="00224E5A">
        <w:rPr>
          <w:rFonts w:ascii="Times New Roman" w:hAnsi="Times New Roman"/>
          <w:szCs w:val="22"/>
        </w:rPr>
        <w:t>KLASA: 363-02/16-01/00</w:t>
      </w:r>
      <w:r>
        <w:rPr>
          <w:rFonts w:ascii="Times New Roman" w:hAnsi="Times New Roman"/>
          <w:szCs w:val="22"/>
        </w:rPr>
        <w:t>75</w:t>
      </w:r>
      <w:r w:rsidRPr="00224E5A">
        <w:rPr>
          <w:rFonts w:ascii="Times New Roman" w:hAnsi="Times New Roman"/>
          <w:szCs w:val="22"/>
        </w:rPr>
        <w:t>, URBROJ: 2137/01-06-02/2-1</w:t>
      </w:r>
      <w:r>
        <w:rPr>
          <w:rFonts w:ascii="Times New Roman" w:hAnsi="Times New Roman"/>
          <w:szCs w:val="22"/>
        </w:rPr>
        <w:t>7</w:t>
      </w:r>
      <w:r w:rsidRPr="00224E5A">
        <w:rPr>
          <w:rFonts w:ascii="Times New Roman" w:hAnsi="Times New Roman"/>
          <w:szCs w:val="22"/>
        </w:rPr>
        <w:t>-</w:t>
      </w:r>
      <w:r>
        <w:rPr>
          <w:rFonts w:ascii="Times New Roman" w:hAnsi="Times New Roman"/>
          <w:szCs w:val="22"/>
        </w:rPr>
        <w:t>3</w:t>
      </w:r>
      <w:r w:rsidRPr="00224E5A">
        <w:rPr>
          <w:rFonts w:ascii="Times New Roman" w:hAnsi="Times New Roman"/>
          <w:szCs w:val="22"/>
        </w:rPr>
        <w:t xml:space="preserve"> od </w:t>
      </w:r>
      <w:r>
        <w:rPr>
          <w:rFonts w:ascii="Times New Roman" w:hAnsi="Times New Roman"/>
          <w:szCs w:val="22"/>
        </w:rPr>
        <w:t>30</w:t>
      </w:r>
      <w:r w:rsidRPr="00224E5A">
        <w:rPr>
          <w:rFonts w:ascii="Times New Roman" w:hAnsi="Times New Roman"/>
          <w:szCs w:val="22"/>
        </w:rPr>
        <w:t>. 0</w:t>
      </w:r>
      <w:r>
        <w:rPr>
          <w:rFonts w:ascii="Times New Roman" w:hAnsi="Times New Roman"/>
          <w:szCs w:val="22"/>
        </w:rPr>
        <w:t>1</w:t>
      </w:r>
      <w:r w:rsidRPr="00224E5A">
        <w:rPr>
          <w:rFonts w:ascii="Times New Roman" w:hAnsi="Times New Roman"/>
          <w:szCs w:val="22"/>
        </w:rPr>
        <w:t>. 201</w:t>
      </w:r>
      <w:r>
        <w:rPr>
          <w:rFonts w:ascii="Times New Roman" w:hAnsi="Times New Roman"/>
          <w:szCs w:val="22"/>
        </w:rPr>
        <w:t>7</w:t>
      </w:r>
      <w:r w:rsidRPr="00224E5A">
        <w:rPr>
          <w:rFonts w:ascii="Times New Roman" w:hAnsi="Times New Roman"/>
          <w:szCs w:val="22"/>
        </w:rPr>
        <w:t xml:space="preserve">. </w:t>
      </w:r>
      <w:r>
        <w:rPr>
          <w:rFonts w:ascii="Times New Roman" w:hAnsi="Times New Roman"/>
          <w:szCs w:val="22"/>
        </w:rPr>
        <w:t>g</w:t>
      </w:r>
      <w:r w:rsidRPr="00224E5A">
        <w:rPr>
          <w:rFonts w:ascii="Times New Roman" w:hAnsi="Times New Roman"/>
          <w:szCs w:val="22"/>
        </w:rPr>
        <w:t>odine</w:t>
      </w:r>
      <w:r>
        <w:rPr>
          <w:rFonts w:ascii="Times New Roman" w:hAnsi="Times New Roman"/>
          <w:szCs w:val="22"/>
        </w:rPr>
        <w:t xml:space="preserve"> su navedeni brojevi zemljišno-knjižni</w:t>
      </w:r>
      <w:r w:rsidR="00402EAB">
        <w:rPr>
          <w:rFonts w:ascii="Times New Roman" w:hAnsi="Times New Roman"/>
          <w:szCs w:val="22"/>
        </w:rPr>
        <w:t>h</w:t>
      </w:r>
      <w:r>
        <w:rPr>
          <w:rFonts w:ascii="Times New Roman" w:hAnsi="Times New Roman"/>
          <w:szCs w:val="22"/>
        </w:rPr>
        <w:t xml:space="preserve"> čestica i brojevi katastarskih čestica (k.č.br.), dok su u predmetnom zaključku navedene samo oznake zemljišnoknjižnih čestica</w:t>
      </w:r>
      <w:r w:rsidR="00402EAB">
        <w:rPr>
          <w:rFonts w:ascii="Times New Roman" w:hAnsi="Times New Roman"/>
          <w:szCs w:val="22"/>
        </w:rPr>
        <w:t xml:space="preserve">. </w:t>
      </w:r>
    </w:p>
    <w:p w:rsidR="001324FB" w:rsidRPr="00224E5A" w:rsidRDefault="001324FB" w:rsidP="001324FB">
      <w:pPr>
        <w:ind w:firstLine="708"/>
        <w:jc w:val="both"/>
        <w:rPr>
          <w:rFonts w:ascii="Times New Roman" w:hAnsi="Times New Roman"/>
          <w:szCs w:val="22"/>
        </w:rPr>
      </w:pPr>
      <w:r w:rsidRPr="00224E5A">
        <w:rPr>
          <w:rFonts w:ascii="Times New Roman" w:hAnsi="Times New Roman"/>
          <w:szCs w:val="22"/>
        </w:rPr>
        <w:t xml:space="preserve">Slijedom navedenog predlaže se donošenje </w:t>
      </w:r>
      <w:r w:rsidR="00402EAB">
        <w:rPr>
          <w:rFonts w:ascii="Times New Roman" w:hAnsi="Times New Roman"/>
          <w:szCs w:val="22"/>
        </w:rPr>
        <w:t>ovog Zaključka.</w:t>
      </w:r>
    </w:p>
    <w:p w:rsidR="001324FB" w:rsidRPr="00224E5A" w:rsidRDefault="001324FB" w:rsidP="001324FB">
      <w:pPr>
        <w:rPr>
          <w:rFonts w:ascii="Times New Roman" w:hAnsi="Times New Roman"/>
          <w:szCs w:val="22"/>
        </w:rPr>
      </w:pPr>
    </w:p>
    <w:p w:rsidR="001324FB" w:rsidRPr="00224E5A" w:rsidRDefault="001324FB" w:rsidP="001324FB">
      <w:pPr>
        <w:rPr>
          <w:rFonts w:ascii="Times New Roman" w:hAnsi="Times New Roman"/>
          <w:szCs w:val="22"/>
        </w:rPr>
      </w:pPr>
    </w:p>
    <w:p w:rsidR="001324FB" w:rsidRPr="00224E5A" w:rsidRDefault="001324FB" w:rsidP="001324FB">
      <w:pPr>
        <w:pStyle w:val="Tijeloteksta"/>
        <w:ind w:left="4320"/>
        <w:jc w:val="center"/>
        <w:rPr>
          <w:rFonts w:ascii="Times New Roman" w:hAnsi="Times New Roman"/>
          <w:szCs w:val="22"/>
        </w:rPr>
      </w:pPr>
      <w:r w:rsidRPr="00224E5A">
        <w:rPr>
          <w:rFonts w:ascii="Times New Roman" w:hAnsi="Times New Roman"/>
          <w:szCs w:val="22"/>
        </w:rPr>
        <w:t xml:space="preserve"> Nositelj izrade i predlagatelj akta:  </w:t>
      </w:r>
    </w:p>
    <w:p w:rsidR="001324FB" w:rsidRPr="00224E5A" w:rsidRDefault="001324FB" w:rsidP="001324FB">
      <w:pPr>
        <w:pStyle w:val="Tijeloteksta"/>
        <w:ind w:left="4320"/>
        <w:jc w:val="center"/>
        <w:rPr>
          <w:rFonts w:ascii="Times New Roman" w:hAnsi="Times New Roman"/>
          <w:szCs w:val="22"/>
        </w:rPr>
      </w:pPr>
      <w:r w:rsidRPr="00224E5A">
        <w:rPr>
          <w:rFonts w:ascii="Times New Roman" w:hAnsi="Times New Roman"/>
          <w:szCs w:val="22"/>
        </w:rPr>
        <w:t xml:space="preserve">  </w:t>
      </w:r>
    </w:p>
    <w:p w:rsidR="001324FB" w:rsidRPr="00224E5A" w:rsidRDefault="001324FB" w:rsidP="001324FB">
      <w:pPr>
        <w:pStyle w:val="Tijeloteksta"/>
        <w:ind w:left="4320"/>
        <w:jc w:val="center"/>
        <w:rPr>
          <w:rFonts w:ascii="Times New Roman" w:hAnsi="Times New Roman"/>
          <w:szCs w:val="22"/>
        </w:rPr>
      </w:pPr>
      <w:r w:rsidRPr="00224E5A">
        <w:rPr>
          <w:rFonts w:ascii="Times New Roman" w:hAnsi="Times New Roman"/>
          <w:szCs w:val="22"/>
        </w:rPr>
        <w:t xml:space="preserve">Upravni odjel za izgradnju grada i                                                                                            prostorno uređenje </w:t>
      </w:r>
    </w:p>
    <w:p w:rsidR="001324FB" w:rsidRPr="00224E5A" w:rsidRDefault="001324FB" w:rsidP="001324FB">
      <w:pPr>
        <w:pStyle w:val="Tijeloteksta"/>
        <w:ind w:left="8496"/>
        <w:jc w:val="center"/>
        <w:rPr>
          <w:rFonts w:ascii="Times New Roman" w:hAnsi="Times New Roman"/>
          <w:szCs w:val="22"/>
        </w:rPr>
      </w:pPr>
    </w:p>
    <w:p w:rsidR="001324FB" w:rsidRPr="00224E5A" w:rsidRDefault="001324FB" w:rsidP="001324FB">
      <w:pPr>
        <w:ind w:left="4176"/>
        <w:jc w:val="center"/>
        <w:rPr>
          <w:rFonts w:ascii="Times New Roman" w:hAnsi="Times New Roman"/>
          <w:szCs w:val="22"/>
        </w:rPr>
      </w:pPr>
      <w:r w:rsidRPr="00224E5A">
        <w:rPr>
          <w:rFonts w:ascii="Times New Roman" w:hAnsi="Times New Roman"/>
          <w:szCs w:val="22"/>
        </w:rPr>
        <w:t>PROČELNICA:</w:t>
      </w:r>
    </w:p>
    <w:p w:rsidR="001324FB" w:rsidRPr="00224E5A" w:rsidRDefault="001324FB" w:rsidP="001324FB">
      <w:pPr>
        <w:ind w:left="4176"/>
        <w:jc w:val="center"/>
        <w:rPr>
          <w:rFonts w:ascii="Times New Roman" w:hAnsi="Times New Roman"/>
          <w:szCs w:val="22"/>
        </w:rPr>
      </w:pPr>
    </w:p>
    <w:p w:rsidR="001324FB" w:rsidRDefault="001324FB" w:rsidP="001324FB">
      <w:pPr>
        <w:pStyle w:val="Tijeloteksta"/>
        <w:ind w:left="4176"/>
        <w:jc w:val="center"/>
        <w:rPr>
          <w:rFonts w:ascii="Times New Roman" w:hAnsi="Times New Roman"/>
          <w:szCs w:val="22"/>
        </w:rPr>
      </w:pPr>
      <w:r w:rsidRPr="00224E5A">
        <w:rPr>
          <w:rFonts w:ascii="Times New Roman" w:hAnsi="Times New Roman"/>
          <w:szCs w:val="22"/>
        </w:rPr>
        <w:t xml:space="preserve">  Jasna Golubić, dipl. ing. građ.</w:t>
      </w:r>
    </w:p>
    <w:p w:rsidR="001324FB" w:rsidRDefault="001324FB" w:rsidP="001324FB">
      <w:pPr>
        <w:pStyle w:val="Tijeloteksta"/>
        <w:ind w:left="4176"/>
        <w:jc w:val="center"/>
        <w:rPr>
          <w:rFonts w:ascii="Times New Roman" w:hAnsi="Times New Roman"/>
          <w:szCs w:val="22"/>
        </w:rPr>
      </w:pPr>
    </w:p>
    <w:p w:rsidR="001324FB" w:rsidRDefault="001324FB" w:rsidP="001324FB">
      <w:pPr>
        <w:pStyle w:val="Tijeloteksta"/>
        <w:ind w:left="4176"/>
        <w:jc w:val="center"/>
        <w:rPr>
          <w:rFonts w:ascii="Times New Roman" w:hAnsi="Times New Roman"/>
          <w:szCs w:val="22"/>
        </w:rPr>
      </w:pPr>
    </w:p>
    <w:p w:rsidR="001324FB" w:rsidRPr="00044832" w:rsidRDefault="001324FB" w:rsidP="001324FB">
      <w:pPr>
        <w:pStyle w:val="Tijeloteksta"/>
        <w:ind w:left="4176"/>
        <w:jc w:val="center"/>
        <w:rPr>
          <w:rFonts w:ascii="Times New Roman" w:hAnsi="Times New Roman"/>
          <w:szCs w:val="22"/>
        </w:rPr>
      </w:pPr>
    </w:p>
    <w:p w:rsidR="001324FB" w:rsidRPr="00224E5A" w:rsidRDefault="001324FB" w:rsidP="001324FB">
      <w:pPr>
        <w:jc w:val="center"/>
        <w:rPr>
          <w:rFonts w:ascii="Times New Roman" w:hAnsi="Times New Roman"/>
          <w:szCs w:val="22"/>
        </w:rPr>
      </w:pPr>
    </w:p>
    <w:p w:rsidR="001324FB" w:rsidRDefault="001324FB" w:rsidP="001324FB">
      <w:pPr>
        <w:pStyle w:val="Tijeloteksta"/>
        <w:ind w:left="4176"/>
        <w:jc w:val="center"/>
        <w:rPr>
          <w:rFonts w:ascii="Times New Roman" w:hAnsi="Times New Roman"/>
          <w:szCs w:val="22"/>
        </w:rPr>
      </w:pPr>
    </w:p>
    <w:p w:rsidR="001324FB" w:rsidRDefault="001324FB" w:rsidP="001324FB">
      <w:pPr>
        <w:pStyle w:val="Tijeloteksta"/>
        <w:ind w:left="4176"/>
        <w:jc w:val="center"/>
        <w:rPr>
          <w:rFonts w:ascii="Times New Roman" w:hAnsi="Times New Roman"/>
          <w:szCs w:val="22"/>
        </w:rPr>
      </w:pPr>
    </w:p>
    <w:p w:rsidR="001324FB" w:rsidRDefault="001324FB" w:rsidP="001324FB">
      <w:pPr>
        <w:pStyle w:val="Tijeloteksta"/>
        <w:ind w:left="4176"/>
        <w:jc w:val="center"/>
        <w:rPr>
          <w:rFonts w:ascii="Times New Roman" w:hAnsi="Times New Roman"/>
          <w:szCs w:val="22"/>
        </w:rPr>
      </w:pPr>
      <w:r>
        <w:rPr>
          <w:rFonts w:ascii="Times New Roman" w:hAnsi="Times New Roman"/>
          <w:szCs w:val="22"/>
        </w:rPr>
        <w:t>Savjetnik za geodetske poslove:</w:t>
      </w:r>
    </w:p>
    <w:p w:rsidR="001324FB" w:rsidRPr="001525B2" w:rsidRDefault="001324FB" w:rsidP="001324FB">
      <w:pPr>
        <w:pStyle w:val="Tijeloteksta"/>
        <w:ind w:left="4176"/>
        <w:jc w:val="center"/>
      </w:pPr>
      <w:r>
        <w:rPr>
          <w:rFonts w:ascii="Times New Roman" w:hAnsi="Times New Roman"/>
          <w:szCs w:val="22"/>
        </w:rPr>
        <w:t>Željko Hapavel, dipl. ing. geod.</w:t>
      </w:r>
    </w:p>
    <w:p w:rsidR="001324FB" w:rsidRPr="001525B2" w:rsidRDefault="001324FB" w:rsidP="001324FB">
      <w:pPr>
        <w:jc w:val="center"/>
      </w:pPr>
    </w:p>
    <w:p w:rsidR="003D2292" w:rsidRPr="001525B2" w:rsidRDefault="003D2292" w:rsidP="001324FB">
      <w:pPr>
        <w:jc w:val="center"/>
      </w:pPr>
    </w:p>
    <w:sectPr w:rsidR="003D2292" w:rsidRPr="001525B2" w:rsidSect="001525B2">
      <w:pgSz w:w="12240" w:h="15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A1" w:rsidRDefault="00B579A1" w:rsidP="003D61B1">
      <w:r>
        <w:separator/>
      </w:r>
    </w:p>
  </w:endnote>
  <w:endnote w:type="continuationSeparator" w:id="0">
    <w:p w:rsidR="00B579A1" w:rsidRDefault="00B579A1" w:rsidP="003D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A1" w:rsidRDefault="00B579A1" w:rsidP="003D61B1">
      <w:r>
        <w:separator/>
      </w:r>
    </w:p>
  </w:footnote>
  <w:footnote w:type="continuationSeparator" w:id="0">
    <w:p w:rsidR="00B579A1" w:rsidRDefault="00B579A1" w:rsidP="003D6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A53D11"/>
    <w:rsid w:val="00010FAE"/>
    <w:rsid w:val="000B67FF"/>
    <w:rsid w:val="000E6328"/>
    <w:rsid w:val="001324FB"/>
    <w:rsid w:val="001525B2"/>
    <w:rsid w:val="0018326B"/>
    <w:rsid w:val="001E0A6C"/>
    <w:rsid w:val="00275F25"/>
    <w:rsid w:val="002C7671"/>
    <w:rsid w:val="00354B89"/>
    <w:rsid w:val="0036008A"/>
    <w:rsid w:val="003A14F7"/>
    <w:rsid w:val="003D2292"/>
    <w:rsid w:val="003D61B1"/>
    <w:rsid w:val="00402EAB"/>
    <w:rsid w:val="004A638F"/>
    <w:rsid w:val="004A68E3"/>
    <w:rsid w:val="004E3BAB"/>
    <w:rsid w:val="0053272E"/>
    <w:rsid w:val="005711E3"/>
    <w:rsid w:val="00591665"/>
    <w:rsid w:val="00592C5C"/>
    <w:rsid w:val="005E1EF6"/>
    <w:rsid w:val="00604F24"/>
    <w:rsid w:val="00663C65"/>
    <w:rsid w:val="0066409B"/>
    <w:rsid w:val="00697121"/>
    <w:rsid w:val="006D314D"/>
    <w:rsid w:val="007279AE"/>
    <w:rsid w:val="0073570F"/>
    <w:rsid w:val="00795AD0"/>
    <w:rsid w:val="007A37F0"/>
    <w:rsid w:val="007E2513"/>
    <w:rsid w:val="0080050A"/>
    <w:rsid w:val="0081370D"/>
    <w:rsid w:val="00834FCA"/>
    <w:rsid w:val="00867FA7"/>
    <w:rsid w:val="008B36E2"/>
    <w:rsid w:val="008B6063"/>
    <w:rsid w:val="008C2B04"/>
    <w:rsid w:val="008C3A9D"/>
    <w:rsid w:val="008D02A3"/>
    <w:rsid w:val="008E002D"/>
    <w:rsid w:val="009207D9"/>
    <w:rsid w:val="00976171"/>
    <w:rsid w:val="00A12428"/>
    <w:rsid w:val="00A53D11"/>
    <w:rsid w:val="00A83941"/>
    <w:rsid w:val="00AD65F7"/>
    <w:rsid w:val="00AF09CF"/>
    <w:rsid w:val="00B579A1"/>
    <w:rsid w:val="00B93AB2"/>
    <w:rsid w:val="00B94B9A"/>
    <w:rsid w:val="00B94D09"/>
    <w:rsid w:val="00B961FB"/>
    <w:rsid w:val="00BA4DE7"/>
    <w:rsid w:val="00C03BBE"/>
    <w:rsid w:val="00C11469"/>
    <w:rsid w:val="00C247B6"/>
    <w:rsid w:val="00C769C1"/>
    <w:rsid w:val="00CE66D2"/>
    <w:rsid w:val="00CF53CB"/>
    <w:rsid w:val="00DC4E85"/>
    <w:rsid w:val="00E116F3"/>
    <w:rsid w:val="00E612A6"/>
    <w:rsid w:val="00E64A1C"/>
    <w:rsid w:val="00E83A4B"/>
    <w:rsid w:val="00F710EF"/>
    <w:rsid w:val="00F82D40"/>
    <w:rsid w:val="00F941EA"/>
    <w:rsid w:val="00F957D6"/>
    <w:rsid w:val="00FA58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2"/>
    <w:rPr>
      <w:rFonts w:ascii="Arial" w:hAnsi="Arial"/>
      <w:sz w:val="22"/>
    </w:rPr>
  </w:style>
  <w:style w:type="paragraph" w:styleId="Naslov8">
    <w:name w:val="heading 8"/>
    <w:basedOn w:val="Normal"/>
    <w:next w:val="Normal"/>
    <w:link w:val="Naslov8Char"/>
    <w:qFormat/>
    <w:rsid w:val="001525B2"/>
    <w:pPr>
      <w:keepNext/>
      <w:ind w:right="-23"/>
      <w:jc w:val="both"/>
      <w:outlineLvl w:val="7"/>
    </w:pPr>
    <w:rPr>
      <w:rFonts w:ascii="Times New Roman" w:hAnsi="Times New Roman"/>
      <w:sz w:val="24"/>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uvlaka 3"/>
    <w:basedOn w:val="Normal"/>
    <w:link w:val="TijelotekstaChar"/>
    <w:rsid w:val="003D2292"/>
    <w:pPr>
      <w:jc w:val="both"/>
    </w:pPr>
    <w:rPr>
      <w:lang w:val="x-none" w:eastAsia="x-none"/>
    </w:rPr>
  </w:style>
  <w:style w:type="character" w:customStyle="1" w:styleId="Naslov8Char">
    <w:name w:val="Naslov 8 Char"/>
    <w:link w:val="Naslov8"/>
    <w:rsid w:val="001525B2"/>
    <w:rPr>
      <w:sz w:val="24"/>
      <w:lang w:val="en-GB"/>
    </w:rPr>
  </w:style>
  <w:style w:type="character" w:customStyle="1" w:styleId="TijelotekstaChar">
    <w:name w:val="Tijelo teksta Char"/>
    <w:aliases w:val="uvlaka 3 Char, uvlaka 3 Char"/>
    <w:link w:val="Tijeloteksta"/>
    <w:rsid w:val="001525B2"/>
    <w:rPr>
      <w:rFonts w:ascii="Arial" w:hAnsi="Arial"/>
      <w:sz w:val="22"/>
    </w:rPr>
  </w:style>
  <w:style w:type="paragraph" w:styleId="Zaglavlje">
    <w:name w:val="header"/>
    <w:basedOn w:val="Normal"/>
    <w:link w:val="ZaglavljeChar"/>
    <w:uiPriority w:val="99"/>
    <w:unhideWhenUsed/>
    <w:rsid w:val="003D61B1"/>
    <w:pPr>
      <w:tabs>
        <w:tab w:val="center" w:pos="4536"/>
        <w:tab w:val="right" w:pos="9072"/>
      </w:tabs>
    </w:pPr>
    <w:rPr>
      <w:lang w:val="x-none" w:eastAsia="x-none"/>
    </w:rPr>
  </w:style>
  <w:style w:type="character" w:customStyle="1" w:styleId="ZaglavljeChar">
    <w:name w:val="Zaglavlje Char"/>
    <w:link w:val="Zaglavlje"/>
    <w:uiPriority w:val="99"/>
    <w:rsid w:val="003D61B1"/>
    <w:rPr>
      <w:rFonts w:ascii="Arial" w:hAnsi="Arial"/>
      <w:sz w:val="22"/>
    </w:rPr>
  </w:style>
  <w:style w:type="paragraph" w:styleId="Podnoje">
    <w:name w:val="footer"/>
    <w:basedOn w:val="Normal"/>
    <w:link w:val="PodnojeChar"/>
    <w:uiPriority w:val="99"/>
    <w:unhideWhenUsed/>
    <w:rsid w:val="003D61B1"/>
    <w:pPr>
      <w:tabs>
        <w:tab w:val="center" w:pos="4536"/>
        <w:tab w:val="right" w:pos="9072"/>
      </w:tabs>
    </w:pPr>
    <w:rPr>
      <w:lang w:val="x-none" w:eastAsia="x-none"/>
    </w:rPr>
  </w:style>
  <w:style w:type="character" w:customStyle="1" w:styleId="PodnojeChar">
    <w:name w:val="Podnožje Char"/>
    <w:link w:val="Podnoje"/>
    <w:uiPriority w:val="99"/>
    <w:rsid w:val="003D61B1"/>
    <w:rPr>
      <w:rFonts w:ascii="Arial" w:hAnsi="Arial"/>
      <w:sz w:val="22"/>
    </w:rPr>
  </w:style>
  <w:style w:type="paragraph" w:styleId="Tekstbalonia">
    <w:name w:val="Balloon Text"/>
    <w:basedOn w:val="Normal"/>
    <w:link w:val="TekstbaloniaChar"/>
    <w:uiPriority w:val="99"/>
    <w:semiHidden/>
    <w:unhideWhenUsed/>
    <w:rsid w:val="00402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02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2"/>
    <w:rPr>
      <w:rFonts w:ascii="Arial" w:hAnsi="Arial"/>
      <w:sz w:val="22"/>
    </w:rPr>
  </w:style>
  <w:style w:type="paragraph" w:styleId="Naslov8">
    <w:name w:val="heading 8"/>
    <w:basedOn w:val="Normal"/>
    <w:next w:val="Normal"/>
    <w:link w:val="Naslov8Char"/>
    <w:qFormat/>
    <w:rsid w:val="001525B2"/>
    <w:pPr>
      <w:keepNext/>
      <w:ind w:right="-23"/>
      <w:jc w:val="both"/>
      <w:outlineLvl w:val="7"/>
    </w:pPr>
    <w:rPr>
      <w:rFonts w:ascii="Times New Roman" w:hAnsi="Times New Roman"/>
      <w:sz w:val="24"/>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uvlaka 3"/>
    <w:basedOn w:val="Normal"/>
    <w:link w:val="TijelotekstaChar"/>
    <w:rsid w:val="003D2292"/>
    <w:pPr>
      <w:jc w:val="both"/>
    </w:pPr>
    <w:rPr>
      <w:lang w:val="x-none" w:eastAsia="x-none"/>
    </w:rPr>
  </w:style>
  <w:style w:type="character" w:customStyle="1" w:styleId="Naslov8Char">
    <w:name w:val="Naslov 8 Char"/>
    <w:link w:val="Naslov8"/>
    <w:rsid w:val="001525B2"/>
    <w:rPr>
      <w:sz w:val="24"/>
      <w:lang w:val="en-GB"/>
    </w:rPr>
  </w:style>
  <w:style w:type="character" w:customStyle="1" w:styleId="TijelotekstaChar">
    <w:name w:val="Tijelo teksta Char"/>
    <w:aliases w:val="uvlaka 3 Char, uvlaka 3 Char"/>
    <w:link w:val="Tijeloteksta"/>
    <w:rsid w:val="001525B2"/>
    <w:rPr>
      <w:rFonts w:ascii="Arial" w:hAnsi="Arial"/>
      <w:sz w:val="22"/>
    </w:rPr>
  </w:style>
  <w:style w:type="paragraph" w:styleId="Zaglavlje">
    <w:name w:val="header"/>
    <w:basedOn w:val="Normal"/>
    <w:link w:val="ZaglavljeChar"/>
    <w:uiPriority w:val="99"/>
    <w:unhideWhenUsed/>
    <w:rsid w:val="003D61B1"/>
    <w:pPr>
      <w:tabs>
        <w:tab w:val="center" w:pos="4536"/>
        <w:tab w:val="right" w:pos="9072"/>
      </w:tabs>
    </w:pPr>
    <w:rPr>
      <w:lang w:val="x-none" w:eastAsia="x-none"/>
    </w:rPr>
  </w:style>
  <w:style w:type="character" w:customStyle="1" w:styleId="ZaglavljeChar">
    <w:name w:val="Zaglavlje Char"/>
    <w:link w:val="Zaglavlje"/>
    <w:uiPriority w:val="99"/>
    <w:rsid w:val="003D61B1"/>
    <w:rPr>
      <w:rFonts w:ascii="Arial" w:hAnsi="Arial"/>
      <w:sz w:val="22"/>
    </w:rPr>
  </w:style>
  <w:style w:type="paragraph" w:styleId="Podnoje">
    <w:name w:val="footer"/>
    <w:basedOn w:val="Normal"/>
    <w:link w:val="PodnojeChar"/>
    <w:uiPriority w:val="99"/>
    <w:unhideWhenUsed/>
    <w:rsid w:val="003D61B1"/>
    <w:pPr>
      <w:tabs>
        <w:tab w:val="center" w:pos="4536"/>
        <w:tab w:val="right" w:pos="9072"/>
      </w:tabs>
    </w:pPr>
    <w:rPr>
      <w:lang w:val="x-none" w:eastAsia="x-none"/>
    </w:rPr>
  </w:style>
  <w:style w:type="character" w:customStyle="1" w:styleId="PodnojeChar">
    <w:name w:val="Podnožje Char"/>
    <w:link w:val="Podnoje"/>
    <w:uiPriority w:val="99"/>
    <w:rsid w:val="003D61B1"/>
    <w:rPr>
      <w:rFonts w:ascii="Arial" w:hAnsi="Arial"/>
      <w:sz w:val="22"/>
    </w:rPr>
  </w:style>
  <w:style w:type="paragraph" w:styleId="Tekstbalonia">
    <w:name w:val="Balloon Text"/>
    <w:basedOn w:val="Normal"/>
    <w:link w:val="TekstbaloniaChar"/>
    <w:uiPriority w:val="99"/>
    <w:semiHidden/>
    <w:unhideWhenUsed/>
    <w:rsid w:val="00402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0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2041">
      <w:bodyDiv w:val="1"/>
      <w:marLeft w:val="0"/>
      <w:marRight w:val="0"/>
      <w:marTop w:val="0"/>
      <w:marBottom w:val="0"/>
      <w:divBdr>
        <w:top w:val="none" w:sz="0" w:space="0" w:color="auto"/>
        <w:left w:val="none" w:sz="0" w:space="0" w:color="auto"/>
        <w:bottom w:val="none" w:sz="0" w:space="0" w:color="auto"/>
        <w:right w:val="none" w:sz="0" w:space="0" w:color="auto"/>
      </w:divBdr>
    </w:div>
    <w:div w:id="12863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2065</Words>
  <Characters>11774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Na temelju  članka 391</vt:lpstr>
    </vt:vector>
  </TitlesOfParts>
  <Company>Hewlett-Packard Company</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391</dc:title>
  <dc:creator>Biserka</dc:creator>
  <cp:lastModifiedBy>Admin Administrator</cp:lastModifiedBy>
  <cp:revision>4</cp:revision>
  <cp:lastPrinted>2011-10-19T11:16:00Z</cp:lastPrinted>
  <dcterms:created xsi:type="dcterms:W3CDTF">2017-02-06T09:08:00Z</dcterms:created>
  <dcterms:modified xsi:type="dcterms:W3CDTF">2017-02-06T10:10:00Z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263408</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2137/01-06-02/2-17-4</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Upravni odjel za izgradnju grada i _x000d_
prostorno uređenje</vt:lpwstr>
  </property>
  <property fmtid="{D5CDD505-2E9C-101B-9397-08002B2CF9AE}" pid="30" name="EMail">
    <vt:lpwstr>gradonacelnik@koprivnica.hr</vt:lpwstr>
  </property>
</Properties>
</file>