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644" w:rsidRPr="00373E12" w:rsidRDefault="00F00644" w:rsidP="00F00644">
      <w:pPr>
        <w:tabs>
          <w:tab w:val="left" w:pos="142"/>
        </w:tabs>
        <w:jc w:val="both"/>
        <w:rPr>
          <w:sz w:val="22"/>
          <w:szCs w:val="22"/>
        </w:rPr>
      </w:pPr>
      <w:r w:rsidRPr="00373E12">
        <w:rPr>
          <w:sz w:val="22"/>
          <w:szCs w:val="22"/>
        </w:rPr>
        <w:t xml:space="preserve">Na temelju članka 55. Statuta Grada Koprivnice („Glasnik Grada Koprivnice“ broj 4/09, 1/12, 1/13 i 3/13-pročišćeni tekst) i članka 6. Pravilnika o provođenju postupaka jednostavne nabave robe, radova i usluga Grada Koprivnice („Glasnik Grada Koprivnice“ broj 1/17) - u daljnjem tekstu: „Pravilnik“, </w:t>
      </w:r>
      <w:r>
        <w:rPr>
          <w:sz w:val="22"/>
          <w:szCs w:val="22"/>
        </w:rPr>
        <w:t xml:space="preserve"> gradonačelnik</w:t>
      </w:r>
      <w:r w:rsidRPr="00373E12">
        <w:rPr>
          <w:sz w:val="22"/>
          <w:szCs w:val="22"/>
        </w:rPr>
        <w:t xml:space="preserve"> Grada Koprivnice dana </w:t>
      </w:r>
      <w:r w:rsidR="00D871EB">
        <w:rPr>
          <w:sz w:val="22"/>
          <w:szCs w:val="22"/>
        </w:rPr>
        <w:t xml:space="preserve">19. rujna 2017. </w:t>
      </w:r>
      <w:r w:rsidRPr="00373E12">
        <w:rPr>
          <w:sz w:val="22"/>
          <w:szCs w:val="22"/>
        </w:rPr>
        <w:t>godine, donio je</w:t>
      </w:r>
    </w:p>
    <w:p w:rsidR="00F00644" w:rsidRPr="00373E12" w:rsidRDefault="00F00644" w:rsidP="00F00644">
      <w:pPr>
        <w:tabs>
          <w:tab w:val="left" w:pos="142"/>
        </w:tabs>
        <w:jc w:val="both"/>
        <w:rPr>
          <w:b/>
          <w:color w:val="FF0000"/>
          <w:sz w:val="22"/>
          <w:szCs w:val="22"/>
        </w:rPr>
      </w:pPr>
    </w:p>
    <w:p w:rsidR="00F00644" w:rsidRPr="00373E12" w:rsidRDefault="00F00644" w:rsidP="00F00644">
      <w:pPr>
        <w:pStyle w:val="Bezproreda"/>
        <w:jc w:val="center"/>
        <w:rPr>
          <w:rFonts w:ascii="Times New Roman" w:hAnsi="Times New Roman"/>
          <w:b/>
        </w:rPr>
      </w:pPr>
      <w:r w:rsidRPr="00373E12">
        <w:rPr>
          <w:rFonts w:ascii="Times New Roman" w:hAnsi="Times New Roman"/>
          <w:b/>
        </w:rPr>
        <w:t>ODLUKU</w:t>
      </w:r>
    </w:p>
    <w:p w:rsidR="00F00644" w:rsidRPr="00373E12" w:rsidRDefault="00F00644" w:rsidP="00F00644">
      <w:pPr>
        <w:pStyle w:val="Bezproreda"/>
        <w:jc w:val="center"/>
        <w:rPr>
          <w:rFonts w:ascii="Times New Roman" w:hAnsi="Times New Roman"/>
          <w:b/>
        </w:rPr>
      </w:pPr>
      <w:r w:rsidRPr="00373E12">
        <w:rPr>
          <w:rFonts w:ascii="Times New Roman" w:hAnsi="Times New Roman"/>
          <w:b/>
        </w:rPr>
        <w:t xml:space="preserve">o početku postupka i imenovanju stručnog povjerenstva za pripremu i provedbu postupka </w:t>
      </w:r>
    </w:p>
    <w:p w:rsidR="00F00644" w:rsidRPr="00373E12" w:rsidRDefault="00F00644" w:rsidP="00F00644">
      <w:pPr>
        <w:pStyle w:val="Bezproreda"/>
        <w:jc w:val="center"/>
        <w:rPr>
          <w:rFonts w:ascii="Times New Roman" w:hAnsi="Times New Roman"/>
          <w:b/>
        </w:rPr>
      </w:pPr>
      <w:r w:rsidRPr="00373E12">
        <w:rPr>
          <w:rFonts w:ascii="Times New Roman" w:hAnsi="Times New Roman"/>
          <w:b/>
        </w:rPr>
        <w:t xml:space="preserve">jednostavne nabave za nabavu </w:t>
      </w:r>
      <w:r w:rsidR="00554D8C">
        <w:rPr>
          <w:rFonts w:ascii="Times New Roman" w:hAnsi="Times New Roman"/>
          <w:b/>
        </w:rPr>
        <w:t>fotokopirnog papira</w:t>
      </w:r>
      <w:r>
        <w:rPr>
          <w:rFonts w:ascii="Times New Roman" w:hAnsi="Times New Roman"/>
          <w:b/>
        </w:rPr>
        <w:t xml:space="preserve"> za proračunske korisnike</w:t>
      </w:r>
    </w:p>
    <w:p w:rsidR="00F00644" w:rsidRPr="00373E12" w:rsidRDefault="00F00644" w:rsidP="00F00644">
      <w:pPr>
        <w:pStyle w:val="Bezproreda"/>
        <w:tabs>
          <w:tab w:val="left" w:pos="2635"/>
        </w:tabs>
        <w:rPr>
          <w:rFonts w:ascii="Times New Roman" w:hAnsi="Times New Roman"/>
        </w:rPr>
      </w:pPr>
      <w:r w:rsidRPr="00373E12">
        <w:rPr>
          <w:rFonts w:ascii="Times New Roman" w:hAnsi="Times New Roman"/>
          <w:color w:val="FF0000"/>
        </w:rPr>
        <w:tab/>
      </w:r>
    </w:p>
    <w:p w:rsidR="00F00644" w:rsidRPr="00373E12" w:rsidRDefault="00F00644" w:rsidP="00F00644">
      <w:pPr>
        <w:pStyle w:val="Bezproreda"/>
        <w:jc w:val="center"/>
        <w:rPr>
          <w:rFonts w:ascii="Times New Roman" w:hAnsi="Times New Roman"/>
          <w:b/>
        </w:rPr>
      </w:pPr>
      <w:r w:rsidRPr="00373E12">
        <w:rPr>
          <w:rFonts w:ascii="Times New Roman" w:hAnsi="Times New Roman"/>
          <w:b/>
        </w:rPr>
        <w:t>I.</w:t>
      </w:r>
    </w:p>
    <w:p w:rsidR="00F00644" w:rsidRPr="00373E12" w:rsidRDefault="00F00644" w:rsidP="00F00644">
      <w:pPr>
        <w:pStyle w:val="Bezproreda"/>
        <w:jc w:val="center"/>
        <w:rPr>
          <w:rFonts w:ascii="Times New Roman" w:hAnsi="Times New Roman"/>
        </w:rPr>
      </w:pPr>
    </w:p>
    <w:p w:rsidR="00F00644" w:rsidRPr="00373E12" w:rsidRDefault="00F00644" w:rsidP="00F00644">
      <w:pPr>
        <w:pStyle w:val="Bezproreda"/>
        <w:ind w:firstLine="720"/>
        <w:jc w:val="both"/>
        <w:rPr>
          <w:rFonts w:ascii="Times New Roman" w:hAnsi="Times New Roman"/>
        </w:rPr>
      </w:pPr>
      <w:r w:rsidRPr="00373E12">
        <w:rPr>
          <w:rFonts w:ascii="Times New Roman" w:hAnsi="Times New Roman"/>
        </w:rPr>
        <w:t xml:space="preserve">Donosi se Odluka o početku postupka i imenovanju stručnog povjerenstva za pripremu i provedbu postupka jednostavne nabave za nabavu </w:t>
      </w:r>
      <w:r w:rsidR="00554D8C">
        <w:rPr>
          <w:rFonts w:ascii="Times New Roman" w:hAnsi="Times New Roman"/>
        </w:rPr>
        <w:t xml:space="preserve">fotokopirnog papira za </w:t>
      </w:r>
      <w:r>
        <w:rPr>
          <w:rFonts w:ascii="Times New Roman" w:hAnsi="Times New Roman"/>
        </w:rPr>
        <w:t>proračunske korisnike</w:t>
      </w:r>
      <w:r w:rsidRPr="00373E12">
        <w:rPr>
          <w:rFonts w:ascii="Times New Roman" w:hAnsi="Times New Roman"/>
        </w:rPr>
        <w:t>.</w:t>
      </w:r>
    </w:p>
    <w:p w:rsidR="00F00644" w:rsidRPr="00373E12" w:rsidRDefault="00F00644" w:rsidP="00F00644">
      <w:pPr>
        <w:pStyle w:val="Bezproreda"/>
        <w:jc w:val="both"/>
        <w:rPr>
          <w:rFonts w:ascii="Times New Roman" w:hAnsi="Times New Roman"/>
          <w:color w:val="FF0000"/>
        </w:rPr>
      </w:pPr>
      <w:r w:rsidRPr="00373E12">
        <w:rPr>
          <w:rFonts w:ascii="Times New Roman" w:hAnsi="Times New Roman"/>
        </w:rPr>
        <w:tab/>
        <w:t>Javni naručitelj jednostavne nabave je Grad Koprivnica, Zrinski trg 1, Koprivnica, OIB: 62112914641</w:t>
      </w:r>
      <w:r w:rsidRPr="00373E12">
        <w:rPr>
          <w:rFonts w:ascii="Times New Roman" w:hAnsi="Times New Roman"/>
          <w:color w:val="FF0000"/>
        </w:rPr>
        <w:t xml:space="preserve">.   </w:t>
      </w:r>
    </w:p>
    <w:p w:rsidR="00F00644" w:rsidRPr="00373E12" w:rsidRDefault="00F00644" w:rsidP="00F00644">
      <w:pPr>
        <w:pStyle w:val="Bezproreda"/>
        <w:ind w:firstLine="720"/>
        <w:jc w:val="both"/>
        <w:rPr>
          <w:rFonts w:ascii="Times New Roman" w:hAnsi="Times New Roman"/>
        </w:rPr>
      </w:pPr>
      <w:r w:rsidRPr="00373E12">
        <w:rPr>
          <w:rFonts w:ascii="Times New Roman" w:hAnsi="Times New Roman"/>
        </w:rPr>
        <w:t xml:space="preserve">Postupak jednostavne nabave provodi Upravni odjel za društvene djelatnosti i europske poslove.   </w:t>
      </w:r>
    </w:p>
    <w:p w:rsidR="00F00644" w:rsidRPr="00373E12" w:rsidRDefault="00F00644" w:rsidP="00F00644">
      <w:pPr>
        <w:pStyle w:val="Bezproreda"/>
        <w:ind w:firstLine="720"/>
        <w:jc w:val="both"/>
        <w:rPr>
          <w:rFonts w:ascii="Times New Roman" w:hAnsi="Times New Roman"/>
        </w:rPr>
      </w:pPr>
      <w:r w:rsidRPr="00373E12">
        <w:rPr>
          <w:rFonts w:ascii="Times New Roman" w:hAnsi="Times New Roman"/>
        </w:rPr>
        <w:t xml:space="preserve">Predmet jednostavne nabave je nabava </w:t>
      </w:r>
      <w:r w:rsidR="00554D8C">
        <w:rPr>
          <w:rFonts w:ascii="Times New Roman" w:hAnsi="Times New Roman"/>
        </w:rPr>
        <w:t>fotokopirnog papira</w:t>
      </w:r>
      <w:r>
        <w:rPr>
          <w:rFonts w:ascii="Times New Roman" w:hAnsi="Times New Roman"/>
        </w:rPr>
        <w:t xml:space="preserve"> za proračunske korisnike</w:t>
      </w:r>
      <w:r w:rsidRPr="00373E12">
        <w:rPr>
          <w:rFonts w:ascii="Times New Roman" w:hAnsi="Times New Roman"/>
        </w:rPr>
        <w:t>.</w:t>
      </w:r>
    </w:p>
    <w:p w:rsidR="00F00644" w:rsidRPr="00373E12" w:rsidRDefault="00F00644" w:rsidP="00F00644">
      <w:pPr>
        <w:pStyle w:val="Bezproreda"/>
        <w:ind w:firstLine="720"/>
        <w:jc w:val="both"/>
        <w:rPr>
          <w:rFonts w:ascii="Times New Roman" w:hAnsi="Times New Roman"/>
        </w:rPr>
      </w:pPr>
      <w:r w:rsidRPr="00373E12">
        <w:rPr>
          <w:rFonts w:ascii="Times New Roman" w:hAnsi="Times New Roman"/>
        </w:rPr>
        <w:t>Procijenjena  vrijed</w:t>
      </w:r>
      <w:r>
        <w:rPr>
          <w:rFonts w:ascii="Times New Roman" w:hAnsi="Times New Roman"/>
        </w:rPr>
        <w:t>nost jednostavne nabave iznosi 1</w:t>
      </w:r>
      <w:r w:rsidR="00554D8C">
        <w:rPr>
          <w:rFonts w:ascii="Times New Roman" w:hAnsi="Times New Roman"/>
        </w:rPr>
        <w:t>1</w:t>
      </w:r>
      <w:r w:rsidRPr="00373E12">
        <w:rPr>
          <w:rFonts w:ascii="Times New Roman" w:hAnsi="Times New Roman"/>
        </w:rPr>
        <w:t xml:space="preserve">0.000,00 kuna (bez  PDV- a).   </w:t>
      </w:r>
    </w:p>
    <w:p w:rsidR="00F00644" w:rsidRPr="00373E12" w:rsidRDefault="00F00644" w:rsidP="00F00644">
      <w:pPr>
        <w:pStyle w:val="Bezproreda"/>
        <w:ind w:firstLine="720"/>
        <w:jc w:val="both"/>
        <w:rPr>
          <w:rFonts w:ascii="Times New Roman" w:hAnsi="Times New Roman"/>
          <w:color w:val="FF0000"/>
        </w:rPr>
      </w:pPr>
      <w:r w:rsidRPr="00373E12">
        <w:rPr>
          <w:rFonts w:ascii="Times New Roman" w:hAnsi="Times New Roman"/>
        </w:rPr>
        <w:t xml:space="preserve">Financijska sredstva za jednostavnu nabavu planirana su u Proračunu Grada Koprivnice za 2017. </w:t>
      </w:r>
      <w:r>
        <w:rPr>
          <w:rFonts w:ascii="Times New Roman" w:hAnsi="Times New Roman"/>
        </w:rPr>
        <w:t>g</w:t>
      </w:r>
      <w:r w:rsidRPr="00373E12">
        <w:rPr>
          <w:rFonts w:ascii="Times New Roman" w:hAnsi="Times New Roman"/>
        </w:rPr>
        <w:t>odinu</w:t>
      </w:r>
      <w:r>
        <w:rPr>
          <w:rFonts w:ascii="Times New Roman" w:hAnsi="Times New Roman"/>
        </w:rPr>
        <w:t>.</w:t>
      </w:r>
    </w:p>
    <w:p w:rsidR="00F00644" w:rsidRPr="00373E12" w:rsidRDefault="00F00644" w:rsidP="00F00644">
      <w:pPr>
        <w:pStyle w:val="Bezproreda"/>
        <w:jc w:val="both"/>
        <w:rPr>
          <w:rFonts w:ascii="Times New Roman" w:hAnsi="Times New Roman"/>
          <w:color w:val="FF0000"/>
        </w:rPr>
      </w:pPr>
    </w:p>
    <w:p w:rsidR="00F00644" w:rsidRPr="00373E12" w:rsidRDefault="00F00644" w:rsidP="00F00644">
      <w:pPr>
        <w:pStyle w:val="Bezproreda"/>
        <w:jc w:val="center"/>
        <w:rPr>
          <w:rFonts w:ascii="Times New Roman" w:hAnsi="Times New Roman"/>
          <w:b/>
        </w:rPr>
      </w:pPr>
      <w:r w:rsidRPr="00373E12">
        <w:rPr>
          <w:rFonts w:ascii="Times New Roman" w:hAnsi="Times New Roman"/>
          <w:b/>
        </w:rPr>
        <w:t>II.</w:t>
      </w:r>
    </w:p>
    <w:p w:rsidR="00F00644" w:rsidRPr="00373E12" w:rsidRDefault="00F00644" w:rsidP="00F00644">
      <w:pPr>
        <w:pStyle w:val="Bezproreda"/>
        <w:jc w:val="center"/>
        <w:rPr>
          <w:rFonts w:ascii="Times New Roman" w:hAnsi="Times New Roman"/>
          <w:b/>
        </w:rPr>
      </w:pPr>
    </w:p>
    <w:p w:rsidR="00F00644" w:rsidRPr="00373E12" w:rsidRDefault="00F00644" w:rsidP="00F00644">
      <w:pPr>
        <w:pStyle w:val="Bezproreda"/>
        <w:ind w:firstLine="720"/>
        <w:jc w:val="both"/>
        <w:rPr>
          <w:rFonts w:ascii="Times New Roman" w:hAnsi="Times New Roman"/>
        </w:rPr>
      </w:pPr>
      <w:r w:rsidRPr="00373E12">
        <w:rPr>
          <w:rFonts w:ascii="Times New Roman" w:hAnsi="Times New Roman"/>
        </w:rPr>
        <w:t>Postupak jednostavne nabave provodi se sukladno članku 7. stavku l. Pravilnika.</w:t>
      </w:r>
    </w:p>
    <w:p w:rsidR="00F00644" w:rsidRPr="00373E12" w:rsidRDefault="00F00644" w:rsidP="00F00644">
      <w:pPr>
        <w:pStyle w:val="Bezproreda"/>
        <w:ind w:firstLine="720"/>
        <w:jc w:val="both"/>
        <w:rPr>
          <w:rFonts w:ascii="Times New Roman" w:hAnsi="Times New Roman"/>
          <w:b/>
        </w:rPr>
      </w:pPr>
      <w:r w:rsidRPr="00373E12">
        <w:rPr>
          <w:rFonts w:ascii="Times New Roman" w:hAnsi="Times New Roman"/>
        </w:rPr>
        <w:t>Jednostavna nabava planirana je u Planu nabave za 2017. godinu, evidencijski broj nabave je</w:t>
      </w:r>
      <w:r w:rsidR="00554D8C">
        <w:rPr>
          <w:rFonts w:ascii="Times New Roman" w:hAnsi="Times New Roman"/>
          <w:b/>
        </w:rPr>
        <w:t>:  26</w:t>
      </w:r>
      <w:r w:rsidRPr="007F181D">
        <w:rPr>
          <w:rFonts w:ascii="Times New Roman" w:hAnsi="Times New Roman"/>
          <w:b/>
        </w:rPr>
        <w:t>/</w:t>
      </w:r>
      <w:r w:rsidRPr="00373E12">
        <w:rPr>
          <w:rFonts w:ascii="Times New Roman" w:hAnsi="Times New Roman"/>
          <w:b/>
        </w:rPr>
        <w:t xml:space="preserve">17. JN.  </w:t>
      </w:r>
    </w:p>
    <w:p w:rsidR="00F00644" w:rsidRPr="00373E12" w:rsidRDefault="00F00644" w:rsidP="00F00644">
      <w:pPr>
        <w:pStyle w:val="Bezproreda"/>
        <w:ind w:firstLine="720"/>
        <w:jc w:val="both"/>
        <w:rPr>
          <w:rFonts w:ascii="Times New Roman" w:hAnsi="Times New Roman"/>
          <w:color w:val="FF0000"/>
        </w:rPr>
      </w:pPr>
      <w:r w:rsidRPr="00373E12">
        <w:rPr>
          <w:rFonts w:ascii="Times New Roman" w:hAnsi="Times New Roman"/>
        </w:rPr>
        <w:t>Kriterij odabira u ovom postupku jednostavne nabave je najniža cijena.</w:t>
      </w:r>
      <w:r w:rsidRPr="00373E12">
        <w:rPr>
          <w:rFonts w:ascii="Times New Roman" w:hAnsi="Times New Roman"/>
        </w:rPr>
        <w:tab/>
      </w:r>
      <w:r w:rsidRPr="00373E12">
        <w:rPr>
          <w:rFonts w:ascii="Times New Roman" w:hAnsi="Times New Roman"/>
          <w:color w:val="FF0000"/>
        </w:rPr>
        <w:tab/>
      </w:r>
    </w:p>
    <w:p w:rsidR="00F00644" w:rsidRPr="00373E12" w:rsidRDefault="00F00644" w:rsidP="00F00644">
      <w:pPr>
        <w:pStyle w:val="Bezproreda"/>
        <w:jc w:val="both"/>
        <w:rPr>
          <w:rFonts w:ascii="Times New Roman" w:hAnsi="Times New Roman"/>
          <w:color w:val="FF0000"/>
        </w:rPr>
      </w:pPr>
      <w:r w:rsidRPr="00373E12">
        <w:rPr>
          <w:rFonts w:ascii="Times New Roman" w:hAnsi="Times New Roman"/>
          <w:color w:val="FF0000"/>
        </w:rPr>
        <w:tab/>
      </w:r>
      <w:r w:rsidRPr="00373E12">
        <w:rPr>
          <w:rFonts w:ascii="Times New Roman" w:hAnsi="Times New Roman"/>
          <w:color w:val="FF0000"/>
        </w:rPr>
        <w:tab/>
      </w:r>
    </w:p>
    <w:p w:rsidR="00F00644" w:rsidRPr="00373E12" w:rsidRDefault="00F00644" w:rsidP="00F00644">
      <w:pPr>
        <w:pStyle w:val="Bezproreda"/>
        <w:jc w:val="center"/>
        <w:rPr>
          <w:rFonts w:ascii="Times New Roman" w:hAnsi="Times New Roman"/>
          <w:b/>
        </w:rPr>
      </w:pPr>
      <w:r w:rsidRPr="00373E12">
        <w:rPr>
          <w:rFonts w:ascii="Times New Roman" w:hAnsi="Times New Roman"/>
          <w:b/>
        </w:rPr>
        <w:t>III.</w:t>
      </w:r>
    </w:p>
    <w:p w:rsidR="00F00644" w:rsidRPr="00373E12" w:rsidRDefault="00F00644" w:rsidP="00F00644">
      <w:pPr>
        <w:pStyle w:val="Bezproreda"/>
        <w:jc w:val="center"/>
        <w:rPr>
          <w:rFonts w:ascii="Times New Roman" w:hAnsi="Times New Roman"/>
        </w:rPr>
      </w:pPr>
    </w:p>
    <w:p w:rsidR="00F00644" w:rsidRPr="00373E12" w:rsidRDefault="00F00644" w:rsidP="00F00644">
      <w:pPr>
        <w:pStyle w:val="Bezproreda"/>
        <w:ind w:firstLine="720"/>
        <w:jc w:val="both"/>
        <w:rPr>
          <w:rFonts w:ascii="Times New Roman" w:hAnsi="Times New Roman"/>
        </w:rPr>
      </w:pPr>
      <w:r w:rsidRPr="00373E12">
        <w:rPr>
          <w:rFonts w:ascii="Times New Roman" w:hAnsi="Times New Roman"/>
        </w:rPr>
        <w:t>U stručno povjerenstvo (u daljnjem tekstu: „Povjerenstvo“) u ovom postupku jednostavne nabave imenuju se:</w:t>
      </w:r>
    </w:p>
    <w:p w:rsidR="00F00644" w:rsidRPr="00373E12" w:rsidRDefault="00F00644" w:rsidP="00F00644">
      <w:pPr>
        <w:pStyle w:val="Bezproreda"/>
        <w:numPr>
          <w:ilvl w:val="0"/>
          <w:numId w:val="1"/>
        </w:numPr>
        <w:rPr>
          <w:rFonts w:ascii="Times New Roman" w:hAnsi="Times New Roman"/>
        </w:rPr>
      </w:pPr>
      <w:r w:rsidRPr="00373E12">
        <w:rPr>
          <w:rFonts w:ascii="Times New Roman" w:hAnsi="Times New Roman"/>
        </w:rPr>
        <w:t>Kristina Cvitić, dipl. oec.,</w:t>
      </w:r>
    </w:p>
    <w:p w:rsidR="00554D8C" w:rsidRDefault="00554D8C" w:rsidP="00554D8C">
      <w:pPr>
        <w:pStyle w:val="Bezproreda"/>
        <w:numPr>
          <w:ilvl w:val="0"/>
          <w:numId w:val="1"/>
        </w:numPr>
        <w:rPr>
          <w:rFonts w:ascii="Times New Roman" w:hAnsi="Times New Roman"/>
        </w:rPr>
      </w:pPr>
      <w:r>
        <w:rPr>
          <w:rFonts w:ascii="Times New Roman" w:hAnsi="Times New Roman"/>
        </w:rPr>
        <w:t>Maja Ferlindeš, univ.spec.act.soc.,</w:t>
      </w:r>
    </w:p>
    <w:p w:rsidR="00F00644" w:rsidRPr="00373E12" w:rsidRDefault="00F00644" w:rsidP="00F00644">
      <w:pPr>
        <w:pStyle w:val="Bezproreda"/>
        <w:numPr>
          <w:ilvl w:val="0"/>
          <w:numId w:val="1"/>
        </w:numPr>
        <w:rPr>
          <w:rFonts w:ascii="Times New Roman" w:hAnsi="Times New Roman"/>
        </w:rPr>
      </w:pPr>
      <w:r w:rsidRPr="00373E12">
        <w:rPr>
          <w:rFonts w:ascii="Times New Roman" w:hAnsi="Times New Roman"/>
        </w:rPr>
        <w:t>Silvija Ferenc, mag. oec..</w:t>
      </w:r>
    </w:p>
    <w:p w:rsidR="00F00644" w:rsidRPr="00373E12" w:rsidRDefault="00F00644" w:rsidP="00F00644">
      <w:pPr>
        <w:pStyle w:val="Bezproreda"/>
        <w:jc w:val="center"/>
        <w:rPr>
          <w:rFonts w:ascii="Times New Roman" w:hAnsi="Times New Roman"/>
          <w:b/>
          <w:color w:val="FF0000"/>
        </w:rPr>
      </w:pPr>
    </w:p>
    <w:p w:rsidR="00F00644" w:rsidRPr="00373E12" w:rsidRDefault="00F00644" w:rsidP="00F00644">
      <w:pPr>
        <w:pStyle w:val="Bezproreda"/>
        <w:jc w:val="center"/>
        <w:rPr>
          <w:rFonts w:ascii="Times New Roman" w:hAnsi="Times New Roman"/>
          <w:b/>
        </w:rPr>
      </w:pPr>
      <w:r w:rsidRPr="00373E12">
        <w:rPr>
          <w:rFonts w:ascii="Times New Roman" w:hAnsi="Times New Roman"/>
          <w:b/>
        </w:rPr>
        <w:t>IV.</w:t>
      </w:r>
    </w:p>
    <w:p w:rsidR="00F00644" w:rsidRPr="00373E12" w:rsidRDefault="00F00644" w:rsidP="00F00644">
      <w:pPr>
        <w:pStyle w:val="Bezproreda"/>
        <w:jc w:val="center"/>
        <w:rPr>
          <w:rFonts w:ascii="Times New Roman" w:hAnsi="Times New Roman"/>
          <w:b/>
        </w:rPr>
      </w:pPr>
    </w:p>
    <w:p w:rsidR="00F00644" w:rsidRPr="00373E12" w:rsidRDefault="00F00644" w:rsidP="00F00644">
      <w:pPr>
        <w:pStyle w:val="Bezproreda"/>
        <w:ind w:firstLine="720"/>
        <w:jc w:val="both"/>
        <w:rPr>
          <w:rFonts w:ascii="Times New Roman" w:hAnsi="Times New Roman"/>
        </w:rPr>
      </w:pPr>
      <w:r w:rsidRPr="00373E12">
        <w:rPr>
          <w:rFonts w:ascii="Times New Roman" w:hAnsi="Times New Roman"/>
        </w:rPr>
        <w:t xml:space="preserve">Odgovorna osoba javnog naručitelja je Mišel Jakšić, dipl. oec., </w:t>
      </w:r>
      <w:r>
        <w:rPr>
          <w:rFonts w:ascii="Times New Roman" w:hAnsi="Times New Roman"/>
        </w:rPr>
        <w:t>gradonačelnik</w:t>
      </w:r>
      <w:r w:rsidRPr="00373E12">
        <w:rPr>
          <w:rFonts w:ascii="Times New Roman" w:hAnsi="Times New Roman"/>
        </w:rPr>
        <w:t xml:space="preserve"> Grada Koprivnice.     </w:t>
      </w:r>
    </w:p>
    <w:p w:rsidR="00F00644" w:rsidRPr="00373E12" w:rsidRDefault="00F00644" w:rsidP="00F00644">
      <w:pPr>
        <w:pStyle w:val="Bezproreda"/>
        <w:rPr>
          <w:rFonts w:ascii="Times New Roman" w:hAnsi="Times New Roman"/>
          <w:b/>
          <w:color w:val="FF0000"/>
        </w:rPr>
      </w:pPr>
      <w:r w:rsidRPr="00373E12">
        <w:rPr>
          <w:rFonts w:ascii="Times New Roman" w:hAnsi="Times New Roman"/>
          <w:color w:val="FF0000"/>
        </w:rPr>
        <w:t xml:space="preserve">             </w:t>
      </w:r>
      <w:r w:rsidRPr="00373E12">
        <w:rPr>
          <w:rFonts w:ascii="Times New Roman" w:hAnsi="Times New Roman"/>
          <w:color w:val="FF0000"/>
        </w:rPr>
        <w:tab/>
      </w:r>
      <w:r w:rsidRPr="00373E12">
        <w:rPr>
          <w:rFonts w:ascii="Times New Roman" w:hAnsi="Times New Roman"/>
          <w:color w:val="FF0000"/>
        </w:rPr>
        <w:tab/>
      </w:r>
      <w:r w:rsidRPr="00373E12">
        <w:rPr>
          <w:rFonts w:ascii="Times New Roman" w:hAnsi="Times New Roman"/>
          <w:color w:val="FF0000"/>
        </w:rPr>
        <w:tab/>
        <w:t xml:space="preserve">   </w:t>
      </w:r>
    </w:p>
    <w:p w:rsidR="00F00644" w:rsidRPr="00373E12" w:rsidRDefault="00F00644" w:rsidP="00F00644">
      <w:pPr>
        <w:pStyle w:val="Bezproreda"/>
        <w:jc w:val="center"/>
        <w:rPr>
          <w:rFonts w:ascii="Times New Roman" w:hAnsi="Times New Roman"/>
          <w:b/>
        </w:rPr>
      </w:pPr>
      <w:r w:rsidRPr="00373E12">
        <w:rPr>
          <w:rFonts w:ascii="Times New Roman" w:hAnsi="Times New Roman"/>
          <w:b/>
        </w:rPr>
        <w:t>V.</w:t>
      </w:r>
    </w:p>
    <w:p w:rsidR="00F00644" w:rsidRPr="00373E12" w:rsidRDefault="00F00644" w:rsidP="00F00644">
      <w:pPr>
        <w:pStyle w:val="Bezproreda"/>
        <w:jc w:val="center"/>
        <w:rPr>
          <w:rFonts w:ascii="Times New Roman" w:hAnsi="Times New Roman"/>
        </w:rPr>
      </w:pPr>
    </w:p>
    <w:p w:rsidR="00F00644" w:rsidRPr="00373E12" w:rsidRDefault="00F00644" w:rsidP="00F00644">
      <w:pPr>
        <w:pStyle w:val="Bezproreda"/>
        <w:ind w:firstLine="720"/>
        <w:jc w:val="both"/>
        <w:rPr>
          <w:rFonts w:ascii="Times New Roman" w:hAnsi="Times New Roman"/>
        </w:rPr>
      </w:pPr>
      <w:r w:rsidRPr="00373E12">
        <w:rPr>
          <w:rFonts w:ascii="Times New Roman" w:hAnsi="Times New Roman"/>
        </w:rPr>
        <w:t>Zadaća Povjerenstva je priprema i provedba postupka jednostavne nabave sukladno članku 6. stavku 3. Pravilnika, izrada potrebne dokumentacije za nabavu, izrada i slanje poziva za dostavu ponuda, otvaranje, pregled i ocjena ponuda, rangiranje ponuda prema kriteriju za odabir, predlaganje donošenja odluke o odabiru ili odluke o poništenju te obavljanje ostalih poslova potrebnih za provedbu postupka.</w:t>
      </w:r>
    </w:p>
    <w:p w:rsidR="00F00644" w:rsidRPr="00373E12" w:rsidRDefault="00F00644" w:rsidP="00F00644">
      <w:pPr>
        <w:pStyle w:val="Bezproreda"/>
        <w:jc w:val="both"/>
        <w:rPr>
          <w:rFonts w:ascii="Times New Roman" w:hAnsi="Times New Roman"/>
        </w:rPr>
      </w:pPr>
    </w:p>
    <w:p w:rsidR="00F00644" w:rsidRPr="00373E12" w:rsidRDefault="00F00644" w:rsidP="00F00644">
      <w:pPr>
        <w:rPr>
          <w:sz w:val="22"/>
          <w:szCs w:val="22"/>
        </w:rPr>
      </w:pPr>
    </w:p>
    <w:p w:rsidR="00F00644" w:rsidRPr="008770A6" w:rsidRDefault="00F00644" w:rsidP="00F00644">
      <w:r w:rsidRPr="008770A6">
        <w:t xml:space="preserve">KLASA: </w:t>
      </w:r>
      <w:bookmarkStart w:id="0" w:name="_GoBack"/>
      <w:bookmarkEnd w:id="0"/>
      <w:r w:rsidR="00D871EB">
        <w:t>402-08/17-01/0039</w:t>
      </w:r>
    </w:p>
    <w:p w:rsidR="00F00644" w:rsidRPr="008770A6" w:rsidRDefault="00F00644" w:rsidP="00F00644">
      <w:r w:rsidRPr="008770A6">
        <w:t xml:space="preserve">URBROJ: </w:t>
      </w:r>
      <w:r w:rsidR="00D871EB">
        <w:t>2137/01-04/5-17-1</w:t>
      </w:r>
    </w:p>
    <w:p w:rsidR="00F00644" w:rsidRPr="008770A6" w:rsidRDefault="00F00644" w:rsidP="00F00644">
      <w:r>
        <w:t>Koprivnica</w:t>
      </w:r>
      <w:r w:rsidRPr="008770A6">
        <w:t>,</w:t>
      </w:r>
      <w:r>
        <w:t xml:space="preserve"> </w:t>
      </w:r>
      <w:r w:rsidR="00D871EB">
        <w:t xml:space="preserve">19. rujna 2017. </w:t>
      </w:r>
    </w:p>
    <w:p w:rsidR="00F00644" w:rsidRPr="00373E12" w:rsidRDefault="00F00644" w:rsidP="00F00644">
      <w:pPr>
        <w:pStyle w:val="Bezproreda"/>
        <w:jc w:val="both"/>
        <w:rPr>
          <w:rFonts w:ascii="Times New Roman" w:hAnsi="Times New Roman"/>
        </w:rPr>
      </w:pPr>
    </w:p>
    <w:p w:rsidR="00F00644" w:rsidRPr="00373E12" w:rsidRDefault="00F00644" w:rsidP="00F00644">
      <w:pPr>
        <w:ind w:left="5652" w:firstLine="108"/>
        <w:rPr>
          <w:sz w:val="22"/>
          <w:szCs w:val="22"/>
        </w:rPr>
      </w:pPr>
      <w:r>
        <w:rPr>
          <w:sz w:val="22"/>
          <w:szCs w:val="22"/>
        </w:rPr>
        <w:t xml:space="preserve">               GRADONAČELNIK</w:t>
      </w:r>
      <w:r w:rsidRPr="00373E12">
        <w:rPr>
          <w:sz w:val="22"/>
          <w:szCs w:val="22"/>
        </w:rPr>
        <w:t>:</w:t>
      </w:r>
    </w:p>
    <w:p w:rsidR="00F00644" w:rsidRPr="00373E12" w:rsidRDefault="00F00644" w:rsidP="00F00644">
      <w:pPr>
        <w:ind w:left="7824" w:firstLine="720"/>
        <w:jc w:val="center"/>
        <w:rPr>
          <w:sz w:val="22"/>
          <w:szCs w:val="22"/>
        </w:rPr>
      </w:pPr>
    </w:p>
    <w:p w:rsidR="00F00644" w:rsidRPr="00373E12" w:rsidRDefault="00F00644" w:rsidP="00F00644">
      <w:pPr>
        <w:ind w:left="5664" w:firstLine="708"/>
        <w:rPr>
          <w:sz w:val="22"/>
          <w:szCs w:val="22"/>
        </w:rPr>
      </w:pPr>
      <w:r w:rsidRPr="00373E12">
        <w:rPr>
          <w:sz w:val="22"/>
          <w:szCs w:val="22"/>
        </w:rPr>
        <w:t xml:space="preserve">    Mišel Jakšić, dipl. oec.</w:t>
      </w:r>
    </w:p>
    <w:p w:rsidR="00F00644" w:rsidRPr="00373E12" w:rsidRDefault="00F00644" w:rsidP="00F00644">
      <w:pPr>
        <w:pStyle w:val="Bezproreda"/>
        <w:jc w:val="center"/>
        <w:rPr>
          <w:rFonts w:ascii="Times New Roman" w:hAnsi="Times New Roman"/>
          <w:b/>
          <w:color w:val="FF0000"/>
        </w:rPr>
      </w:pPr>
      <w:r w:rsidRPr="00373E12">
        <w:rPr>
          <w:rFonts w:ascii="Times New Roman" w:hAnsi="Times New Roman"/>
          <w:b/>
          <w:color w:val="FF0000"/>
        </w:rPr>
        <w:br w:type="page"/>
      </w:r>
      <w:r w:rsidRPr="00373E12">
        <w:rPr>
          <w:rFonts w:ascii="Times New Roman" w:hAnsi="Times New Roman"/>
          <w:b/>
        </w:rPr>
        <w:lastRenderedPageBreak/>
        <w:t>OBRAZLOŽENJE</w:t>
      </w:r>
    </w:p>
    <w:p w:rsidR="00F00644" w:rsidRPr="00373E12" w:rsidRDefault="00F00644" w:rsidP="00F00644">
      <w:pPr>
        <w:pStyle w:val="Bezproreda"/>
        <w:jc w:val="both"/>
        <w:rPr>
          <w:rFonts w:ascii="Times New Roman" w:hAnsi="Times New Roman"/>
          <w:color w:val="FF0000"/>
        </w:rPr>
      </w:pPr>
    </w:p>
    <w:p w:rsidR="00554D8C" w:rsidRDefault="00554D8C" w:rsidP="00554D8C">
      <w:pPr>
        <w:ind w:firstLine="720"/>
        <w:jc w:val="both"/>
        <w:rPr>
          <w:sz w:val="22"/>
          <w:szCs w:val="22"/>
        </w:rPr>
      </w:pPr>
      <w:r>
        <w:rPr>
          <w:sz w:val="22"/>
          <w:szCs w:val="22"/>
        </w:rPr>
        <w:t xml:space="preserve">Proračunom Grada Koprivnice za 2017. godinu planirana su sredstva na pozicijama proračunskih korisnika Grada Koprivnice vezanim uz nabavu fotokopirnog papira. Grad Koprivnica već petu godinu za redom provodi zajedničku nabavu fotokopirnog papira za proračunske korisnike Grada Koprivnice, a sve u cilju uštede financijskih sredstava. Ove godine po prvi puta sklopit će se dvogodišnji ugovori </w:t>
      </w:r>
      <w:r w:rsidR="009A7F8B">
        <w:rPr>
          <w:sz w:val="22"/>
          <w:szCs w:val="22"/>
        </w:rPr>
        <w:t>u cilju stvaranja</w:t>
      </w:r>
      <w:r>
        <w:rPr>
          <w:sz w:val="22"/>
          <w:szCs w:val="22"/>
        </w:rPr>
        <w:t xml:space="preserve"> veći </w:t>
      </w:r>
      <w:r w:rsidR="009A7F8B">
        <w:rPr>
          <w:sz w:val="22"/>
          <w:szCs w:val="22"/>
        </w:rPr>
        <w:t>ušteda</w:t>
      </w:r>
      <w:r>
        <w:rPr>
          <w:sz w:val="22"/>
          <w:szCs w:val="22"/>
        </w:rPr>
        <w:t>.</w:t>
      </w:r>
    </w:p>
    <w:p w:rsidR="00F00644" w:rsidRPr="00502710" w:rsidRDefault="00F00644" w:rsidP="00F00644">
      <w:pPr>
        <w:pStyle w:val="Bezproreda"/>
        <w:ind w:firstLine="720"/>
        <w:jc w:val="both"/>
        <w:rPr>
          <w:rFonts w:ascii="Times New Roman" w:hAnsi="Times New Roman"/>
        </w:rPr>
      </w:pPr>
      <w:r w:rsidRPr="00502710">
        <w:rPr>
          <w:rFonts w:ascii="Times New Roman" w:hAnsi="Times New Roman"/>
        </w:rPr>
        <w:t>Proračunski korisnici dostavili su specifikacije</w:t>
      </w:r>
      <w:r w:rsidR="00554D8C">
        <w:rPr>
          <w:rFonts w:ascii="Times New Roman" w:hAnsi="Times New Roman"/>
        </w:rPr>
        <w:t xml:space="preserve"> fotokopirnog papira</w:t>
      </w:r>
      <w:r>
        <w:rPr>
          <w:rFonts w:ascii="Times New Roman" w:hAnsi="Times New Roman"/>
        </w:rPr>
        <w:t xml:space="preserve"> i njihove </w:t>
      </w:r>
      <w:r w:rsidR="00554D8C">
        <w:rPr>
          <w:rFonts w:ascii="Times New Roman" w:hAnsi="Times New Roman"/>
        </w:rPr>
        <w:t xml:space="preserve">okvirne </w:t>
      </w:r>
      <w:r>
        <w:rPr>
          <w:rFonts w:ascii="Times New Roman" w:hAnsi="Times New Roman"/>
        </w:rPr>
        <w:t xml:space="preserve">količine te će se </w:t>
      </w:r>
      <w:r w:rsidRPr="00502710">
        <w:rPr>
          <w:rFonts w:ascii="Times New Roman" w:hAnsi="Times New Roman"/>
        </w:rPr>
        <w:t>uputiti poziv za dostavu ponuda za nabavu prethodno navedenog.</w:t>
      </w:r>
    </w:p>
    <w:p w:rsidR="00F00644" w:rsidRPr="00502710" w:rsidRDefault="00F00644" w:rsidP="00F00644">
      <w:pPr>
        <w:ind w:firstLine="360"/>
        <w:jc w:val="both"/>
        <w:rPr>
          <w:sz w:val="22"/>
          <w:szCs w:val="22"/>
        </w:rPr>
      </w:pPr>
      <w:r w:rsidRPr="00A04936">
        <w:rPr>
          <w:color w:val="FF0000"/>
          <w:sz w:val="22"/>
          <w:szCs w:val="22"/>
        </w:rPr>
        <w:t xml:space="preserve">     </w:t>
      </w:r>
      <w:r w:rsidRPr="00A04936">
        <w:rPr>
          <w:color w:val="FF0000"/>
          <w:sz w:val="22"/>
          <w:szCs w:val="22"/>
        </w:rPr>
        <w:tab/>
      </w:r>
      <w:r w:rsidRPr="00502710">
        <w:rPr>
          <w:sz w:val="22"/>
          <w:szCs w:val="22"/>
        </w:rPr>
        <w:t xml:space="preserve">Prvi korak za provođenje navedene </w:t>
      </w:r>
      <w:r>
        <w:rPr>
          <w:sz w:val="22"/>
          <w:szCs w:val="22"/>
        </w:rPr>
        <w:t xml:space="preserve">jednostavne </w:t>
      </w:r>
      <w:r w:rsidRPr="00502710">
        <w:rPr>
          <w:sz w:val="22"/>
          <w:szCs w:val="22"/>
        </w:rPr>
        <w:t>nabave je donošenje Odluke o početku postupka i im</w:t>
      </w:r>
      <w:r>
        <w:rPr>
          <w:sz w:val="22"/>
          <w:szCs w:val="22"/>
        </w:rPr>
        <w:t xml:space="preserve">enovanje stručnog povjerenstva </w:t>
      </w:r>
      <w:r w:rsidRPr="00502710">
        <w:rPr>
          <w:sz w:val="22"/>
          <w:szCs w:val="22"/>
        </w:rPr>
        <w:t>za pripre</w:t>
      </w:r>
      <w:r>
        <w:rPr>
          <w:sz w:val="22"/>
          <w:szCs w:val="22"/>
        </w:rPr>
        <w:t>mu i provedbu  postupka jednostavne</w:t>
      </w:r>
      <w:r w:rsidRPr="00502710">
        <w:rPr>
          <w:sz w:val="22"/>
          <w:szCs w:val="22"/>
        </w:rPr>
        <w:t xml:space="preserve"> </w:t>
      </w:r>
      <w:r>
        <w:rPr>
          <w:sz w:val="22"/>
          <w:szCs w:val="22"/>
        </w:rPr>
        <w:t xml:space="preserve">za </w:t>
      </w:r>
      <w:r w:rsidRPr="00502710">
        <w:rPr>
          <w:sz w:val="22"/>
          <w:szCs w:val="22"/>
        </w:rPr>
        <w:t xml:space="preserve">nabavu </w:t>
      </w:r>
      <w:r w:rsidR="00554D8C">
        <w:rPr>
          <w:sz w:val="22"/>
          <w:szCs w:val="22"/>
        </w:rPr>
        <w:t xml:space="preserve">fotokopirnog papira </w:t>
      </w:r>
      <w:r>
        <w:rPr>
          <w:sz w:val="22"/>
          <w:szCs w:val="22"/>
        </w:rPr>
        <w:t>za proračunske korisnike</w:t>
      </w:r>
      <w:r w:rsidRPr="00502710">
        <w:rPr>
          <w:sz w:val="22"/>
          <w:szCs w:val="22"/>
        </w:rPr>
        <w:t xml:space="preserve">. Zadatak povjerenstva je priprema i provedba postupka </w:t>
      </w:r>
      <w:r>
        <w:rPr>
          <w:sz w:val="22"/>
          <w:szCs w:val="22"/>
        </w:rPr>
        <w:t>jednostavne nabave sukladno članku 6</w:t>
      </w:r>
      <w:r w:rsidRPr="00502710">
        <w:rPr>
          <w:sz w:val="22"/>
          <w:szCs w:val="22"/>
        </w:rPr>
        <w:t>. st. 3. Pravilnika koji obuhvaća izradu potrebne dokumentacije za nabavu, izradu i slanje poziva za dostavu ponuda, otvaranje, pregled i ocjena ponuda, rangiranje ponuda prema kriteriju za odabir, predlaganje odluke o odabiru ili odluke o poništenju te obavljanje ostalih poslova potrebnih za provedbu postupka.</w:t>
      </w:r>
    </w:p>
    <w:p w:rsidR="00F00644" w:rsidRPr="007F181D" w:rsidRDefault="00F00644" w:rsidP="00F00644">
      <w:pPr>
        <w:ind w:firstLine="360"/>
        <w:jc w:val="both"/>
        <w:rPr>
          <w:sz w:val="22"/>
          <w:szCs w:val="22"/>
        </w:rPr>
      </w:pPr>
      <w:r w:rsidRPr="007F181D">
        <w:rPr>
          <w:sz w:val="22"/>
          <w:szCs w:val="22"/>
        </w:rPr>
        <w:t xml:space="preserve">       Shodno svemu navedenom predlaže se </w:t>
      </w:r>
      <w:r>
        <w:rPr>
          <w:sz w:val="22"/>
          <w:szCs w:val="22"/>
        </w:rPr>
        <w:t>gradonačelniku grada</w:t>
      </w:r>
      <w:r w:rsidRPr="007F181D">
        <w:rPr>
          <w:sz w:val="22"/>
          <w:szCs w:val="22"/>
        </w:rPr>
        <w:t xml:space="preserve"> Koprivnice gosp. Mišelu Jakšiću donošenje </w:t>
      </w:r>
      <w:r>
        <w:rPr>
          <w:sz w:val="22"/>
          <w:szCs w:val="22"/>
        </w:rPr>
        <w:t xml:space="preserve">Odluke </w:t>
      </w:r>
      <w:r w:rsidRPr="007F181D">
        <w:rPr>
          <w:sz w:val="22"/>
          <w:szCs w:val="22"/>
        </w:rPr>
        <w:t>o početku postupka i imenovanju stručnog povjerenstva za pripremu i provedbu postupka jednostavne nabave za nabavu</w:t>
      </w:r>
      <w:r w:rsidR="00554D8C">
        <w:rPr>
          <w:sz w:val="22"/>
          <w:szCs w:val="22"/>
        </w:rPr>
        <w:t xml:space="preserve"> fotokopirnog papira za </w:t>
      </w:r>
      <w:r w:rsidRPr="007F181D">
        <w:rPr>
          <w:sz w:val="22"/>
          <w:szCs w:val="22"/>
        </w:rPr>
        <w:t>proračunske korisnike</w:t>
      </w:r>
    </w:p>
    <w:p w:rsidR="00F00644" w:rsidRPr="00502710" w:rsidRDefault="00F00644" w:rsidP="00F00644">
      <w:pPr>
        <w:jc w:val="both"/>
        <w:rPr>
          <w:sz w:val="22"/>
          <w:szCs w:val="22"/>
        </w:rPr>
      </w:pPr>
      <w:r w:rsidRPr="00502710">
        <w:rPr>
          <w:sz w:val="22"/>
          <w:szCs w:val="22"/>
        </w:rPr>
        <w:t>.</w:t>
      </w:r>
    </w:p>
    <w:p w:rsidR="00F00644" w:rsidRPr="00373E12" w:rsidRDefault="00F00644" w:rsidP="00F00644">
      <w:pPr>
        <w:pStyle w:val="Bezproreda"/>
        <w:ind w:left="5664"/>
        <w:jc w:val="center"/>
        <w:rPr>
          <w:rFonts w:ascii="Times New Roman" w:hAnsi="Times New Roman"/>
          <w:color w:val="FF0000"/>
        </w:rPr>
      </w:pPr>
    </w:p>
    <w:p w:rsidR="00F00644" w:rsidRPr="00373E12" w:rsidRDefault="00F00644" w:rsidP="00F00644">
      <w:pPr>
        <w:pStyle w:val="Bezproreda"/>
        <w:ind w:left="5664"/>
        <w:jc w:val="center"/>
        <w:rPr>
          <w:rFonts w:ascii="Times New Roman" w:hAnsi="Times New Roman"/>
          <w:color w:val="FF0000"/>
        </w:rPr>
      </w:pPr>
    </w:p>
    <w:p w:rsidR="00F00644" w:rsidRPr="00373E12" w:rsidRDefault="00F00644" w:rsidP="00F00644">
      <w:pPr>
        <w:pStyle w:val="Bezproreda"/>
        <w:ind w:left="5664"/>
        <w:jc w:val="center"/>
        <w:rPr>
          <w:rFonts w:ascii="Times New Roman" w:hAnsi="Times New Roman"/>
          <w:color w:val="FF0000"/>
        </w:rPr>
      </w:pPr>
    </w:p>
    <w:p w:rsidR="00F00644" w:rsidRPr="00373E12" w:rsidRDefault="00F00644" w:rsidP="00F00644">
      <w:pPr>
        <w:pStyle w:val="Bezproreda"/>
        <w:ind w:left="5664"/>
        <w:jc w:val="center"/>
        <w:rPr>
          <w:rFonts w:ascii="Times New Roman" w:hAnsi="Times New Roman"/>
        </w:rPr>
      </w:pPr>
      <w:r w:rsidRPr="00373E12">
        <w:rPr>
          <w:rFonts w:ascii="Times New Roman" w:hAnsi="Times New Roman"/>
        </w:rPr>
        <w:t>Nositelj izrade i predlagatelj akta:</w:t>
      </w:r>
    </w:p>
    <w:p w:rsidR="00F00644" w:rsidRPr="00373E12" w:rsidRDefault="00F00644" w:rsidP="00F00644">
      <w:pPr>
        <w:pStyle w:val="Bezproreda"/>
        <w:ind w:left="7080"/>
        <w:jc w:val="center"/>
        <w:rPr>
          <w:rFonts w:ascii="Times New Roman" w:hAnsi="Times New Roman"/>
        </w:rPr>
      </w:pPr>
    </w:p>
    <w:p w:rsidR="00F00644" w:rsidRPr="00373E12" w:rsidRDefault="00F00644" w:rsidP="00F00644">
      <w:pPr>
        <w:pStyle w:val="Bezproreda"/>
        <w:ind w:left="5664"/>
        <w:jc w:val="center"/>
        <w:rPr>
          <w:rFonts w:ascii="Times New Roman" w:hAnsi="Times New Roman"/>
        </w:rPr>
      </w:pPr>
      <w:r w:rsidRPr="00373E12">
        <w:rPr>
          <w:rFonts w:ascii="Times New Roman" w:hAnsi="Times New Roman"/>
        </w:rPr>
        <w:t xml:space="preserve">Upravni odjel za društvene djelatnosti i </w:t>
      </w:r>
    </w:p>
    <w:p w:rsidR="00F00644" w:rsidRPr="00373E12" w:rsidRDefault="00F00644" w:rsidP="00F00644">
      <w:pPr>
        <w:pStyle w:val="Bezproreda"/>
        <w:ind w:left="5664"/>
        <w:jc w:val="center"/>
        <w:rPr>
          <w:rFonts w:ascii="Times New Roman" w:hAnsi="Times New Roman"/>
        </w:rPr>
      </w:pPr>
      <w:r w:rsidRPr="00373E12">
        <w:rPr>
          <w:rFonts w:ascii="Times New Roman" w:hAnsi="Times New Roman"/>
        </w:rPr>
        <w:t>europske poslove:</w:t>
      </w:r>
    </w:p>
    <w:p w:rsidR="00F00644" w:rsidRPr="00373E12" w:rsidRDefault="00F00644" w:rsidP="00F00644">
      <w:pPr>
        <w:pStyle w:val="Bezproreda"/>
        <w:ind w:left="7080"/>
        <w:jc w:val="center"/>
        <w:rPr>
          <w:rFonts w:ascii="Times New Roman" w:hAnsi="Times New Roman"/>
        </w:rPr>
      </w:pPr>
    </w:p>
    <w:p w:rsidR="00F00644" w:rsidRPr="00373E12" w:rsidRDefault="00F00644" w:rsidP="00F00644">
      <w:pPr>
        <w:pStyle w:val="Bezproreda"/>
        <w:ind w:left="5664"/>
        <w:jc w:val="center"/>
        <w:rPr>
          <w:rFonts w:ascii="Times New Roman" w:hAnsi="Times New Roman"/>
        </w:rPr>
      </w:pPr>
      <w:r w:rsidRPr="00373E12">
        <w:rPr>
          <w:rFonts w:ascii="Times New Roman" w:hAnsi="Times New Roman"/>
        </w:rPr>
        <w:t>Pročelnik:</w:t>
      </w:r>
    </w:p>
    <w:p w:rsidR="00F00644" w:rsidRPr="00373E12" w:rsidRDefault="00F00644" w:rsidP="00F00644">
      <w:pPr>
        <w:pStyle w:val="Bezproreda"/>
        <w:ind w:left="5664"/>
        <w:jc w:val="center"/>
        <w:rPr>
          <w:rFonts w:ascii="Times New Roman" w:hAnsi="Times New Roman"/>
        </w:rPr>
      </w:pPr>
      <w:r w:rsidRPr="00373E12">
        <w:rPr>
          <w:rFonts w:ascii="Times New Roman" w:hAnsi="Times New Roman"/>
        </w:rPr>
        <w:t>Darko Ledinski, prof.</w:t>
      </w:r>
    </w:p>
    <w:p w:rsidR="00F00644" w:rsidRPr="00373E12" w:rsidRDefault="00F00644" w:rsidP="00F00644">
      <w:pPr>
        <w:ind w:left="4860"/>
        <w:rPr>
          <w:color w:val="FF0000"/>
          <w:sz w:val="22"/>
          <w:szCs w:val="22"/>
        </w:rPr>
      </w:pPr>
    </w:p>
    <w:p w:rsidR="00F00644" w:rsidRPr="00F31593" w:rsidRDefault="00F00644" w:rsidP="00F00644">
      <w:pPr>
        <w:ind w:left="4860"/>
        <w:rPr>
          <w:color w:val="FF0000"/>
          <w:sz w:val="22"/>
          <w:szCs w:val="22"/>
        </w:rPr>
      </w:pPr>
    </w:p>
    <w:p w:rsidR="00F00644" w:rsidRPr="008770A6" w:rsidRDefault="00F00644" w:rsidP="00F00644">
      <w:pPr>
        <w:ind w:left="4860"/>
      </w:pPr>
    </w:p>
    <w:p w:rsidR="00FD4E28" w:rsidRPr="008770A6" w:rsidRDefault="00FD4E28" w:rsidP="00F00644">
      <w:pPr>
        <w:ind w:left="4860"/>
      </w:pPr>
    </w:p>
    <w:sectPr w:rsidR="00FD4E28" w:rsidRPr="008770A6" w:rsidSect="00554D8C">
      <w:type w:val="continuous"/>
      <w:pgSz w:w="11906" w:h="16838"/>
      <w:pgMar w:top="720" w:right="720" w:bottom="720" w:left="720"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589" w:rsidRDefault="00842589" w:rsidP="008E4B08">
      <w:r>
        <w:separator/>
      </w:r>
    </w:p>
  </w:endnote>
  <w:endnote w:type="continuationSeparator" w:id="0">
    <w:p w:rsidR="00842589" w:rsidRDefault="00842589" w:rsidP="008E4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589" w:rsidRDefault="00842589" w:rsidP="008E4B08">
      <w:r>
        <w:separator/>
      </w:r>
    </w:p>
  </w:footnote>
  <w:footnote w:type="continuationSeparator" w:id="0">
    <w:p w:rsidR="00842589" w:rsidRDefault="00842589" w:rsidP="008E4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F855CD"/>
    <w:multiLevelType w:val="hybridMultilevel"/>
    <w:tmpl w:val="DDF230A4"/>
    <w:lvl w:ilvl="0" w:tplc="041A000F">
      <w:start w:val="1"/>
      <w:numFmt w:val="decimal"/>
      <w:lvlText w:val="%1."/>
      <w:lvlJc w:val="left"/>
      <w:pPr>
        <w:ind w:left="2880" w:hanging="360"/>
      </w:pPr>
    </w:lvl>
    <w:lvl w:ilvl="1" w:tplc="041A0019">
      <w:start w:val="1"/>
      <w:numFmt w:val="lowerLetter"/>
      <w:lvlText w:val="%2."/>
      <w:lvlJc w:val="left"/>
      <w:pPr>
        <w:ind w:left="3600" w:hanging="360"/>
      </w:pPr>
    </w:lvl>
    <w:lvl w:ilvl="2" w:tplc="041A001B">
      <w:start w:val="1"/>
      <w:numFmt w:val="lowerRoman"/>
      <w:lvlText w:val="%3."/>
      <w:lvlJc w:val="right"/>
      <w:pPr>
        <w:ind w:left="4320" w:hanging="180"/>
      </w:pPr>
    </w:lvl>
    <w:lvl w:ilvl="3" w:tplc="041A000F">
      <w:start w:val="1"/>
      <w:numFmt w:val="decimal"/>
      <w:lvlText w:val="%4."/>
      <w:lvlJc w:val="left"/>
      <w:pPr>
        <w:ind w:left="5040" w:hanging="360"/>
      </w:pPr>
    </w:lvl>
    <w:lvl w:ilvl="4" w:tplc="041A0019">
      <w:start w:val="1"/>
      <w:numFmt w:val="lowerLetter"/>
      <w:lvlText w:val="%5."/>
      <w:lvlJc w:val="left"/>
      <w:pPr>
        <w:ind w:left="5760" w:hanging="360"/>
      </w:pPr>
    </w:lvl>
    <w:lvl w:ilvl="5" w:tplc="041A001B">
      <w:start w:val="1"/>
      <w:numFmt w:val="lowerRoman"/>
      <w:lvlText w:val="%6."/>
      <w:lvlJc w:val="right"/>
      <w:pPr>
        <w:ind w:left="6480" w:hanging="180"/>
      </w:pPr>
    </w:lvl>
    <w:lvl w:ilvl="6" w:tplc="041A000F">
      <w:start w:val="1"/>
      <w:numFmt w:val="decimal"/>
      <w:lvlText w:val="%7."/>
      <w:lvlJc w:val="left"/>
      <w:pPr>
        <w:ind w:left="7200" w:hanging="360"/>
      </w:pPr>
    </w:lvl>
    <w:lvl w:ilvl="7" w:tplc="041A0019">
      <w:start w:val="1"/>
      <w:numFmt w:val="lowerLetter"/>
      <w:lvlText w:val="%8."/>
      <w:lvlJc w:val="left"/>
      <w:pPr>
        <w:ind w:left="7920" w:hanging="360"/>
      </w:pPr>
    </w:lvl>
    <w:lvl w:ilvl="8" w:tplc="041A001B">
      <w:start w:val="1"/>
      <w:numFmt w:val="lowerRoman"/>
      <w:lvlText w:val="%9."/>
      <w:lvlJc w:val="right"/>
      <w:pPr>
        <w:ind w:left="86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cAvailableTexts" w:val="Available texts"/>
    <w:docVar w:name="lcCancel" w:val="Cancel"/>
    <w:docVar w:name="lcCategory" w:val="Category"/>
    <w:docVar w:name="lcDescription" w:val="Description"/>
    <w:docVar w:name="lcDlgTitle" w:val="Content Library"/>
    <w:docVar w:name="lcInsert" w:val="Insert"/>
    <w:docVar w:name="lcInsertReusableText" w:val="Insert from Content Library..."/>
    <w:docVar w:name="lcPDFEMail" w:val="Convert to PDF and E-mail"/>
    <w:docVar w:name="lcPDFSave" w:val="Save as PDF..."/>
    <w:docVar w:name="lcSave" w:val="Save"/>
    <w:docVar w:name="lcSaveReusableText" w:val="Save selection to Content Library..."/>
    <w:docVar w:name="lcSearch" w:val="Search"/>
    <w:docVar w:name="lcSearchAll" w:val="Search all texts"/>
    <w:docVar w:name="lcSearchFor" w:val="Search for:"/>
    <w:docVar w:name="lcTitle" w:val="Title"/>
    <w:docVar w:name="SW_DocSaved" w:val="Yes"/>
    <w:docVar w:name="SwDialogEnabled" w:val="False"/>
  </w:docVars>
  <w:rsids>
    <w:rsidRoot w:val="00580686"/>
    <w:rsid w:val="00003635"/>
    <w:rsid w:val="00064C8E"/>
    <w:rsid w:val="00070836"/>
    <w:rsid w:val="00085FFF"/>
    <w:rsid w:val="000A3497"/>
    <w:rsid w:val="000A79A0"/>
    <w:rsid w:val="000B0EF9"/>
    <w:rsid w:val="000C10B9"/>
    <w:rsid w:val="000C1FB7"/>
    <w:rsid w:val="000D77A1"/>
    <w:rsid w:val="000F4765"/>
    <w:rsid w:val="00127FD4"/>
    <w:rsid w:val="001B7795"/>
    <w:rsid w:val="001E01B9"/>
    <w:rsid w:val="00281F0A"/>
    <w:rsid w:val="002C1AA1"/>
    <w:rsid w:val="002D73C0"/>
    <w:rsid w:val="002F06F8"/>
    <w:rsid w:val="003502B7"/>
    <w:rsid w:val="00353ACF"/>
    <w:rsid w:val="003B07B2"/>
    <w:rsid w:val="003C0B73"/>
    <w:rsid w:val="003C7570"/>
    <w:rsid w:val="003D5D0A"/>
    <w:rsid w:val="00431878"/>
    <w:rsid w:val="00446CED"/>
    <w:rsid w:val="004F5EAB"/>
    <w:rsid w:val="00513260"/>
    <w:rsid w:val="0052584C"/>
    <w:rsid w:val="00546BE3"/>
    <w:rsid w:val="00554D8C"/>
    <w:rsid w:val="00580686"/>
    <w:rsid w:val="00590216"/>
    <w:rsid w:val="0061291E"/>
    <w:rsid w:val="00625254"/>
    <w:rsid w:val="00661DCA"/>
    <w:rsid w:val="006712B7"/>
    <w:rsid w:val="006B7435"/>
    <w:rsid w:val="006F63A2"/>
    <w:rsid w:val="0078495E"/>
    <w:rsid w:val="007B57BE"/>
    <w:rsid w:val="007B6B06"/>
    <w:rsid w:val="007F3D13"/>
    <w:rsid w:val="007F41AB"/>
    <w:rsid w:val="00835D8A"/>
    <w:rsid w:val="00842589"/>
    <w:rsid w:val="00856A74"/>
    <w:rsid w:val="00857B8E"/>
    <w:rsid w:val="008770A6"/>
    <w:rsid w:val="008D5FC0"/>
    <w:rsid w:val="008E4B08"/>
    <w:rsid w:val="0090739C"/>
    <w:rsid w:val="009A7F8B"/>
    <w:rsid w:val="009B6D94"/>
    <w:rsid w:val="009D4CD1"/>
    <w:rsid w:val="009F199D"/>
    <w:rsid w:val="00A1543D"/>
    <w:rsid w:val="00A837C0"/>
    <w:rsid w:val="00AA25C4"/>
    <w:rsid w:val="00AE3F9F"/>
    <w:rsid w:val="00AE6211"/>
    <w:rsid w:val="00AE7275"/>
    <w:rsid w:val="00B25E9D"/>
    <w:rsid w:val="00B4739E"/>
    <w:rsid w:val="00B81E3E"/>
    <w:rsid w:val="00B97A31"/>
    <w:rsid w:val="00BE7EDD"/>
    <w:rsid w:val="00C25A85"/>
    <w:rsid w:val="00C34B71"/>
    <w:rsid w:val="00CC2AB8"/>
    <w:rsid w:val="00CF091A"/>
    <w:rsid w:val="00D012D4"/>
    <w:rsid w:val="00D4466B"/>
    <w:rsid w:val="00D54633"/>
    <w:rsid w:val="00D871EB"/>
    <w:rsid w:val="00D911FC"/>
    <w:rsid w:val="00DA15FE"/>
    <w:rsid w:val="00DB4E95"/>
    <w:rsid w:val="00DC10B8"/>
    <w:rsid w:val="00DC4F31"/>
    <w:rsid w:val="00DE6869"/>
    <w:rsid w:val="00DF3A81"/>
    <w:rsid w:val="00E13394"/>
    <w:rsid w:val="00E3458D"/>
    <w:rsid w:val="00EE1967"/>
    <w:rsid w:val="00F00644"/>
    <w:rsid w:val="00F22E62"/>
    <w:rsid w:val="00F35850"/>
    <w:rsid w:val="00F45F2B"/>
    <w:rsid w:val="00F63987"/>
    <w:rsid w:val="00F659D4"/>
    <w:rsid w:val="00FA1DD6"/>
    <w:rsid w:val="00FD4E28"/>
    <w:rsid w:val="00FF4B1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0BF099"/>
  <w15:docId w15:val="{3B774A12-CE8C-4B35-96A4-A91F62BEB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3497"/>
    <w:rPr>
      <w:sz w:val="24"/>
      <w:szCs w:val="24"/>
    </w:rPr>
  </w:style>
  <w:style w:type="paragraph" w:styleId="Naslov2">
    <w:name w:val="heading 2"/>
    <w:basedOn w:val="Normal"/>
    <w:next w:val="Normal"/>
    <w:qFormat/>
    <w:rsid w:val="003D5D0A"/>
    <w:pPr>
      <w:keepNext/>
      <w:jc w:val="center"/>
      <w:outlineLvl w:val="1"/>
    </w:pPr>
    <w:rPr>
      <w:b/>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3">
    <w:name w:val="Body Text 3"/>
    <w:basedOn w:val="Normal"/>
    <w:rsid w:val="003D5D0A"/>
    <w:pPr>
      <w:spacing w:after="120"/>
    </w:pPr>
    <w:rPr>
      <w:sz w:val="16"/>
      <w:szCs w:val="16"/>
      <w:lang w:val="en-US" w:eastAsia="en-US"/>
    </w:rPr>
  </w:style>
  <w:style w:type="table" w:styleId="Reetkatablice">
    <w:name w:val="Table Grid"/>
    <w:basedOn w:val="Obinatablica"/>
    <w:rsid w:val="00612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rsid w:val="008E4B08"/>
    <w:pPr>
      <w:tabs>
        <w:tab w:val="center" w:pos="4536"/>
        <w:tab w:val="right" w:pos="9072"/>
      </w:tabs>
    </w:pPr>
  </w:style>
  <w:style w:type="character" w:customStyle="1" w:styleId="ZaglavljeChar">
    <w:name w:val="Zaglavlje Char"/>
    <w:link w:val="Zaglavlje"/>
    <w:rsid w:val="008E4B08"/>
    <w:rPr>
      <w:sz w:val="24"/>
      <w:szCs w:val="24"/>
    </w:rPr>
  </w:style>
  <w:style w:type="paragraph" w:styleId="Podnoje">
    <w:name w:val="footer"/>
    <w:basedOn w:val="Normal"/>
    <w:link w:val="PodnojeChar"/>
    <w:rsid w:val="008E4B08"/>
    <w:pPr>
      <w:tabs>
        <w:tab w:val="center" w:pos="4536"/>
        <w:tab w:val="right" w:pos="9072"/>
      </w:tabs>
    </w:pPr>
  </w:style>
  <w:style w:type="character" w:customStyle="1" w:styleId="PodnojeChar">
    <w:name w:val="Podnožje Char"/>
    <w:link w:val="Podnoje"/>
    <w:rsid w:val="008E4B08"/>
    <w:rPr>
      <w:sz w:val="24"/>
      <w:szCs w:val="24"/>
    </w:rPr>
  </w:style>
  <w:style w:type="paragraph" w:styleId="Bezproreda">
    <w:name w:val="No Spacing"/>
    <w:uiPriority w:val="1"/>
    <w:qFormat/>
    <w:rsid w:val="00F00644"/>
    <w:rPr>
      <w:rFonts w:ascii="Calibri" w:eastAsia="Calibri" w:hAnsi="Calibri"/>
      <w:sz w:val="22"/>
      <w:szCs w:val="22"/>
      <w:lang w:eastAsia="en-US"/>
    </w:rPr>
  </w:style>
  <w:style w:type="paragraph" w:styleId="Tekstbalonia">
    <w:name w:val="Balloon Text"/>
    <w:basedOn w:val="Normal"/>
    <w:link w:val="TekstbaloniaChar"/>
    <w:rsid w:val="00D871EB"/>
    <w:rPr>
      <w:rFonts w:ascii="Segoe UI" w:hAnsi="Segoe UI" w:cs="Segoe UI"/>
      <w:sz w:val="18"/>
      <w:szCs w:val="18"/>
    </w:rPr>
  </w:style>
  <w:style w:type="character" w:customStyle="1" w:styleId="TekstbaloniaChar">
    <w:name w:val="Tekst balončića Char"/>
    <w:basedOn w:val="Zadanifontodlomka"/>
    <w:link w:val="Tekstbalonia"/>
    <w:rsid w:val="00D871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406574">
      <w:bodyDiv w:val="1"/>
      <w:marLeft w:val="0"/>
      <w:marRight w:val="0"/>
      <w:marTop w:val="0"/>
      <w:marBottom w:val="0"/>
      <w:divBdr>
        <w:top w:val="none" w:sz="0" w:space="0" w:color="auto"/>
        <w:left w:val="none" w:sz="0" w:space="0" w:color="auto"/>
        <w:bottom w:val="none" w:sz="0" w:space="0" w:color="auto"/>
        <w:right w:val="none" w:sz="0" w:space="0" w:color="auto"/>
      </w:divBdr>
    </w:div>
    <w:div w:id="1036392227">
      <w:bodyDiv w:val="1"/>
      <w:marLeft w:val="0"/>
      <w:marRight w:val="0"/>
      <w:marTop w:val="0"/>
      <w:marBottom w:val="0"/>
      <w:divBdr>
        <w:top w:val="none" w:sz="0" w:space="0" w:color="auto"/>
        <w:left w:val="none" w:sz="0" w:space="0" w:color="auto"/>
        <w:bottom w:val="none" w:sz="0" w:space="0" w:color="auto"/>
        <w:right w:val="none" w:sz="0" w:space="0" w:color="auto"/>
      </w:divBdr>
    </w:div>
    <w:div w:id="1301882933">
      <w:bodyDiv w:val="1"/>
      <w:marLeft w:val="0"/>
      <w:marRight w:val="0"/>
      <w:marTop w:val="0"/>
      <w:marBottom w:val="0"/>
      <w:divBdr>
        <w:top w:val="none" w:sz="0" w:space="0" w:color="auto"/>
        <w:left w:val="none" w:sz="0" w:space="0" w:color="auto"/>
        <w:bottom w:val="none" w:sz="0" w:space="0" w:color="auto"/>
        <w:right w:val="none" w:sz="0" w:space="0" w:color="auto"/>
      </w:divBdr>
    </w:div>
    <w:div w:id="194230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3402</Characters>
  <Application>Microsoft Office Word</Application>
  <DocSecurity>0</DocSecurity>
  <Lines>28</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GRADPULA</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LM</dc:creator>
  <cp:keywords/>
  <dc:description/>
  <cp:lastModifiedBy>Marija Potroško Kovačić</cp:lastModifiedBy>
  <cp:revision>2</cp:revision>
  <cp:lastPrinted>2017-09-21T12:53:00Z</cp:lastPrinted>
  <dcterms:created xsi:type="dcterms:W3CDTF">2017-09-21T12:53:00Z</dcterms:created>
  <dcterms:modified xsi:type="dcterms:W3CDTF">2017-09-21T12:53:00Z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IntOfficeMacros">
    <vt:lpwstr>Enabled</vt:lpwstr>
  </property>
  <property fmtid="{D5CDD505-2E9C-101B-9397-08002B2CF9AE}" pid="3" name="SW_CustomTitle">
    <vt:lpwstr>SWING INTEGRATOR 5 DOCUMENT</vt:lpwstr>
  </property>
  <property fmtid="{D5CDD505-2E9C-101B-9397-08002B2CF9AE}" pid="4" name="SW_SaveText">
    <vt:lpwstr>Save to Notes</vt:lpwstr>
  </property>
  <property fmtid="{D5CDD505-2E9C-101B-9397-08002B2CF9AE}" pid="5" name="SW_SaveCloseOfficeText">
    <vt:lpwstr>Save and Close Office document</vt:lpwstr>
  </property>
  <property fmtid="{D5CDD505-2E9C-101B-9397-08002B2CF9AE}" pid="6" name="SW_SaveCloseText">
    <vt:lpwstr>Save and Close Notes document</vt:lpwstr>
  </property>
  <property fmtid="{D5CDD505-2E9C-101B-9397-08002B2CF9AE}" pid="7" name="SW_DocUNID">
    <vt:lpwstr/>
  </property>
  <property fmtid="{D5CDD505-2E9C-101B-9397-08002B2CF9AE}" pid="8" name="SW_DocHWND">
    <vt:r8>721814</vt:r8>
  </property>
  <property fmtid="{D5CDD505-2E9C-101B-9397-08002B2CF9AE}" pid="9" name="SW_DialogTitle">
    <vt:lpwstr>SWING Integrator for Notes and Office</vt:lpwstr>
  </property>
  <property fmtid="{D5CDD505-2E9C-101B-9397-08002B2CF9AE}" pid="10" name="SW_PromptText">
    <vt:lpwstr>Do you want to save?</vt:lpwstr>
  </property>
  <property fmtid="{D5CDD505-2E9C-101B-9397-08002B2CF9AE}" pid="11" name="SW_NewDocument">
    <vt:lpwstr/>
  </property>
  <property fmtid="{D5CDD505-2E9C-101B-9397-08002B2CF9AE}" pid="12" name="SW_TemplateServer">
    <vt:lpwstr/>
  </property>
  <property fmtid="{D5CDD505-2E9C-101B-9397-08002B2CF9AE}" pid="13" name="SW_TemplateDB">
    <vt:lpwstr/>
  </property>
  <property fmtid="{D5CDD505-2E9C-101B-9397-08002B2CF9AE}" pid="14" name="SW_NotesContext">
    <vt:lpwstr/>
  </property>
  <property fmtid="{D5CDD505-2E9C-101B-9397-08002B2CF9AE}" pid="15" name="SW_DocumentServer">
    <vt:lpwstr>CN=domino1/O=GradKoprivnica</vt:lpwstr>
  </property>
  <property fmtid="{D5CDD505-2E9C-101B-9397-08002B2CF9AE}" pid="16" name="SW_DocumentDB">
    <vt:lpwstr>SWING\spm.nsf</vt:lpwstr>
  </property>
  <property fmtid="{D5CDD505-2E9C-101B-9397-08002B2CF9AE}" pid="17" name="SW_ShowContentLibMenus">
    <vt:bool>true</vt:bool>
  </property>
  <property fmtid="{D5CDD505-2E9C-101B-9397-08002B2CF9AE}" pid="18" name="SW_SaveAsPrompt">
    <vt:lpwstr>Current document has not been saved and you are about to continue working on a local copy of a document. In order to keep changes in Lotus Notes database, you must first save the document. Do you want to continue?</vt:lpwstr>
  </property>
  <property fmtid="{D5CDD505-2E9C-101B-9397-08002B2CF9AE}" pid="19" name="SW_VisibleVBAMacroMenuItems">
    <vt:r8>127</vt:r8>
  </property>
  <property fmtid="{D5CDD505-2E9C-101B-9397-08002B2CF9AE}" pid="20" name="SW_EnabledVBAMacroMenuItems">
    <vt:r8>127</vt:r8>
  </property>
  <property fmtid="{D5CDD505-2E9C-101B-9397-08002B2CF9AE}" pid="21" name="SW_AddinName">
    <vt:lpwstr>SWINGINTEGRATOR.5.23.000.DOT</vt:lpwstr>
  </property>
  <property fmtid="{D5CDD505-2E9C-101B-9397-08002B2CF9AE}" pid="22" name="SW_DocSaved">
    <vt:lpwstr>Yes</vt:lpwstr>
  </property>
  <property fmtid="{D5CDD505-2E9C-101B-9397-08002B2CF9AE}" pid="23" name="Sw_ActivateWM">
    <vt:lpwstr>ka_Yes</vt:lpwstr>
  </property>
  <property fmtid="{D5CDD505-2E9C-101B-9397-08002B2CF9AE}" pid="24" name="Sw_TC">
    <vt:lpwstr/>
  </property>
  <property fmtid="{D5CDD505-2E9C-101B-9397-08002B2CF9AE}" pid="25" name="Sw_CsDo">
    <vt:lpwstr>Urbroj</vt:lpwstr>
  </property>
  <property fmtid="{D5CDD505-2E9C-101B-9397-08002B2CF9AE}" pid="26" name="Sw_CsDoVal">
    <vt:lpwstr>2137/01-04/5-17-1</vt:lpwstr>
  </property>
  <property fmtid="{D5CDD505-2E9C-101B-9397-08002B2CF9AE}" pid="27" name="Sw_Status">
    <vt:lpwstr>ka_Zakljuceno</vt:lpwstr>
  </property>
  <property fmtid="{D5CDD505-2E9C-101B-9397-08002B2CF9AE}" pid="28" name="Sw_PrintDlg">
    <vt:lpwstr/>
  </property>
  <property fmtid="{D5CDD505-2E9C-101B-9397-08002B2CF9AE}" pid="29" name="Logo">
    <vt:lpwstr>Upravni odjel za društvene djelatnosti_x000d_
i europske poslove</vt:lpwstr>
  </property>
  <property fmtid="{D5CDD505-2E9C-101B-9397-08002B2CF9AE}" pid="30" name="EMail">
    <vt:lpwstr>gradonacelnik@koprivnica.hr</vt:lpwstr>
  </property>
</Properties>
</file>