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6" w:rsidRPr="000444DC" w:rsidRDefault="008A35B6" w:rsidP="008A35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4DC">
        <w:rPr>
          <w:rFonts w:ascii="Times New Roman" w:hAnsi="Times New Roman" w:cs="Times New Roman"/>
          <w:b/>
          <w:sz w:val="24"/>
          <w:szCs w:val="24"/>
        </w:rPr>
        <w:t xml:space="preserve">OBAVIJEST I UPUTE KANDIDATIMA </w:t>
      </w:r>
    </w:p>
    <w:p w:rsidR="008A35B6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Pr="000444DC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Hrvatskog zavoda za zapošljavanje </w:t>
      </w:r>
      <w:r w:rsidRPr="00B91F0F">
        <w:rPr>
          <w:rFonts w:ascii="Times New Roman" w:hAnsi="Times New Roman" w:cs="Times New Roman"/>
          <w:sz w:val="24"/>
          <w:szCs w:val="24"/>
        </w:rPr>
        <w:t>dana 0</w:t>
      </w:r>
      <w:r w:rsidR="00B91F0F">
        <w:rPr>
          <w:rFonts w:ascii="Times New Roman" w:hAnsi="Times New Roman" w:cs="Times New Roman"/>
          <w:sz w:val="24"/>
          <w:szCs w:val="24"/>
        </w:rPr>
        <w:t>5</w:t>
      </w:r>
      <w:r w:rsidRPr="00B91F0F">
        <w:rPr>
          <w:rFonts w:ascii="Times New Roman" w:hAnsi="Times New Roman" w:cs="Times New Roman"/>
          <w:sz w:val="24"/>
          <w:szCs w:val="24"/>
        </w:rPr>
        <w:t>.0</w:t>
      </w:r>
      <w:r w:rsidR="00B91F0F">
        <w:rPr>
          <w:rFonts w:ascii="Times New Roman" w:hAnsi="Times New Roman" w:cs="Times New Roman"/>
          <w:sz w:val="24"/>
          <w:szCs w:val="24"/>
        </w:rPr>
        <w:t>6</w:t>
      </w:r>
      <w:r w:rsidRPr="00B91F0F">
        <w:rPr>
          <w:rFonts w:ascii="Times New Roman" w:hAnsi="Times New Roman" w:cs="Times New Roman"/>
          <w:sz w:val="24"/>
          <w:szCs w:val="24"/>
        </w:rPr>
        <w:t xml:space="preserve">.2014. godine, </w:t>
      </w:r>
      <w:r w:rsidRPr="000444DC">
        <w:rPr>
          <w:rFonts w:ascii="Times New Roman" w:hAnsi="Times New Roman" w:cs="Times New Roman"/>
          <w:sz w:val="24"/>
          <w:szCs w:val="24"/>
        </w:rPr>
        <w:t xml:space="preserve">objavljen je oglas za prijam u službu na određeno vrijeme </w:t>
      </w:r>
      <w:r w:rsidR="000444DC" w:rsidRPr="000444DC">
        <w:rPr>
          <w:rFonts w:ascii="Times New Roman" w:hAnsi="Times New Roman" w:cs="Times New Roman"/>
          <w:sz w:val="24"/>
          <w:szCs w:val="24"/>
        </w:rPr>
        <w:t xml:space="preserve">od 6 mjeseci </w:t>
      </w:r>
      <w:r w:rsidRPr="000444DC">
        <w:rPr>
          <w:rFonts w:ascii="Times New Roman" w:hAnsi="Times New Roman" w:cs="Times New Roman"/>
          <w:sz w:val="24"/>
          <w:szCs w:val="24"/>
        </w:rPr>
        <w:t xml:space="preserve">radi </w:t>
      </w:r>
      <w:r w:rsidR="000444DC" w:rsidRPr="000444DC">
        <w:rPr>
          <w:rFonts w:ascii="Times New Roman" w:hAnsi="Times New Roman" w:cs="Times New Roman"/>
          <w:sz w:val="24"/>
          <w:szCs w:val="24"/>
        </w:rPr>
        <w:t xml:space="preserve">poslova čiji se opseg privremeno povećao, </w:t>
      </w:r>
      <w:r w:rsidRPr="000444DC">
        <w:rPr>
          <w:rFonts w:ascii="Times New Roman" w:hAnsi="Times New Roman" w:cs="Times New Roman"/>
          <w:sz w:val="24"/>
          <w:szCs w:val="24"/>
        </w:rPr>
        <w:t xml:space="preserve">referenta za </w:t>
      </w:r>
      <w:r w:rsidR="000444DC" w:rsidRPr="000444DC">
        <w:rPr>
          <w:rFonts w:ascii="Times New Roman" w:hAnsi="Times New Roman" w:cs="Times New Roman"/>
          <w:sz w:val="24"/>
          <w:szCs w:val="24"/>
        </w:rPr>
        <w:t>prostorno uređenje i gradnju</w:t>
      </w:r>
      <w:r w:rsidR="00B91F0F">
        <w:rPr>
          <w:rFonts w:ascii="Times New Roman" w:hAnsi="Times New Roman" w:cs="Times New Roman"/>
          <w:sz w:val="24"/>
          <w:szCs w:val="24"/>
        </w:rPr>
        <w:t>,  2 izvršitelja/izvršiteljice</w:t>
      </w:r>
      <w:r w:rsidR="000444DC" w:rsidRPr="000444DC">
        <w:rPr>
          <w:rFonts w:ascii="Times New Roman" w:hAnsi="Times New Roman" w:cs="Times New Roman"/>
          <w:sz w:val="24"/>
          <w:szCs w:val="24"/>
        </w:rPr>
        <w:t xml:space="preserve"> </w:t>
      </w:r>
      <w:r w:rsidRPr="000444DC">
        <w:rPr>
          <w:rFonts w:ascii="Times New Roman" w:hAnsi="Times New Roman" w:cs="Times New Roman"/>
          <w:sz w:val="24"/>
          <w:szCs w:val="24"/>
        </w:rPr>
        <w:t xml:space="preserve">u Upravnom odjelu za </w:t>
      </w:r>
      <w:r w:rsidR="000444DC" w:rsidRPr="000444DC">
        <w:rPr>
          <w:rFonts w:ascii="Times New Roman" w:hAnsi="Times New Roman" w:cs="Times New Roman"/>
          <w:sz w:val="24"/>
          <w:szCs w:val="24"/>
        </w:rPr>
        <w:t xml:space="preserve">komunalno gospodarstvo, prostorno uređenje i zaštitu okoliša, </w:t>
      </w:r>
      <w:r w:rsidRPr="000444DC">
        <w:rPr>
          <w:rFonts w:ascii="Times New Roman" w:hAnsi="Times New Roman" w:cs="Times New Roman"/>
          <w:sz w:val="24"/>
          <w:szCs w:val="24"/>
        </w:rPr>
        <w:t xml:space="preserve">te se daju upute kako slijedi: </w:t>
      </w:r>
    </w:p>
    <w:p w:rsidR="008A35B6" w:rsidRPr="00755C85" w:rsidRDefault="008A35B6" w:rsidP="008A35B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C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35B6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oglas podnose se zaključno sa </w:t>
      </w:r>
      <w:r w:rsidR="00B91F0F">
        <w:rPr>
          <w:rFonts w:ascii="Times New Roman" w:hAnsi="Times New Roman" w:cs="Times New Roman"/>
          <w:sz w:val="24"/>
          <w:szCs w:val="24"/>
        </w:rPr>
        <w:t>13.06. 2014. godine</w:t>
      </w:r>
    </w:p>
    <w:p w:rsidR="008A35B6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8A35B6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Pr="000444DC" w:rsidRDefault="008A35B6" w:rsidP="008A35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4DC">
        <w:rPr>
          <w:rFonts w:ascii="Times New Roman" w:hAnsi="Times New Roman" w:cs="Times New Roman"/>
          <w:b/>
          <w:sz w:val="24"/>
          <w:szCs w:val="24"/>
        </w:rPr>
        <w:t xml:space="preserve">Opis poslova radnog mjesta – referent za </w:t>
      </w:r>
      <w:r w:rsidR="000444DC" w:rsidRPr="000444DC">
        <w:rPr>
          <w:rFonts w:ascii="Times New Roman" w:hAnsi="Times New Roman" w:cs="Times New Roman"/>
          <w:b/>
          <w:sz w:val="24"/>
          <w:szCs w:val="24"/>
        </w:rPr>
        <w:t>prostorno uređenje i gradnju</w:t>
      </w:r>
    </w:p>
    <w:p w:rsidR="000444DC" w:rsidRDefault="000444DC" w:rsidP="000444D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administrativno-tehničke poslove oko provedbe dokumenata prostornog uređenja i gradnje</w:t>
      </w:r>
    </w:p>
    <w:p w:rsidR="000444DC" w:rsidRDefault="000444DC" w:rsidP="000444D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pomoćne poslove oko izdavanja lokacijskih dozvola, rješenje o uvjetima građenja</w:t>
      </w:r>
    </w:p>
    <w:p w:rsidR="008A35B6" w:rsidRDefault="000444DC" w:rsidP="000444D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rješenja o izvedenom stanju te obavlja poslove očevida vezano uz izdavanje akata za gradnju</w:t>
      </w:r>
    </w:p>
    <w:p w:rsidR="000444DC" w:rsidRDefault="000444DC" w:rsidP="000444D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koje mu povjeri pročelnik i voditelj iz nadležnosti Upravnog odjela</w:t>
      </w:r>
    </w:p>
    <w:p w:rsidR="000444DC" w:rsidRDefault="000444DC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8A35B6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referenta za </w:t>
      </w:r>
      <w:r w:rsidR="000444DC">
        <w:rPr>
          <w:rFonts w:ascii="Times New Roman" w:hAnsi="Times New Roman" w:cs="Times New Roman"/>
          <w:sz w:val="24"/>
          <w:szCs w:val="24"/>
        </w:rPr>
        <w:t xml:space="preserve">prostorno uređenje i gradnju </w:t>
      </w:r>
      <w:r>
        <w:rPr>
          <w:rFonts w:ascii="Times New Roman" w:hAnsi="Times New Roman" w:cs="Times New Roman"/>
          <w:sz w:val="24"/>
          <w:szCs w:val="24"/>
        </w:rPr>
        <w:t xml:space="preserve">propisan je koeficijent 1,47 dok je osnovica utvrđena Odlukom gradonačelnika i iznosi 4.400,00 kuna (bruto). </w:t>
      </w:r>
    </w:p>
    <w:p w:rsidR="008A35B6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4DC">
        <w:rPr>
          <w:rFonts w:ascii="Times New Roman" w:hAnsi="Times New Roman" w:cs="Times New Roman"/>
          <w:b/>
          <w:sz w:val="24"/>
          <w:szCs w:val="24"/>
        </w:rPr>
        <w:t>Način obavljanja prethodne provjere</w:t>
      </w:r>
      <w:r w:rsidR="000444DC">
        <w:rPr>
          <w:rFonts w:ascii="Times New Roman" w:hAnsi="Times New Roman" w:cs="Times New Roman"/>
          <w:b/>
          <w:sz w:val="24"/>
          <w:szCs w:val="24"/>
        </w:rPr>
        <w:t xml:space="preserve"> znanja i sposobnosti kandidata</w:t>
      </w:r>
    </w:p>
    <w:p w:rsidR="000444DC" w:rsidRPr="000444DC" w:rsidRDefault="000444DC" w:rsidP="008A35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5B6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oglas koji su podnijeli pravodobnu </w:t>
      </w:r>
      <w:r w:rsidR="000444DC">
        <w:rPr>
          <w:rFonts w:ascii="Times New Roman" w:hAnsi="Times New Roman" w:cs="Times New Roman"/>
          <w:sz w:val="24"/>
          <w:szCs w:val="24"/>
        </w:rPr>
        <w:t xml:space="preserve">i urednu prijavu te ispunjavaju </w:t>
      </w:r>
      <w:r>
        <w:rPr>
          <w:rFonts w:ascii="Times New Roman" w:hAnsi="Times New Roman" w:cs="Times New Roman"/>
          <w:sz w:val="24"/>
          <w:szCs w:val="24"/>
        </w:rPr>
        <w:t xml:space="preserve">formalne uvjete provest će se prethodna provjera znanja i sposobnosti koja obuhvaća pisano testiranje i intervju. Za svaki dio provjere kandidatima se dodjeljuje broj bodova od 1 do 10. </w:t>
      </w:r>
    </w:p>
    <w:p w:rsidR="000444DC" w:rsidRDefault="000444DC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Default="000444DC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koji nije pristupio prethodnoj provjeri znanja i sposobnosti povukao prijavu na oglas.</w:t>
      </w:r>
    </w:p>
    <w:p w:rsidR="000444DC" w:rsidRDefault="000444DC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Default="000444DC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 će biti proveden samo s kandidatima koji su ostvarili najmanje 50% bodova iz područja provjere znanja i sposobnosti na pisanom testiranju.</w:t>
      </w:r>
    </w:p>
    <w:p w:rsidR="000444DC" w:rsidRDefault="000444DC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Default="000444DC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testiranja i intervjua provest će Povjerenstvo za provedbu oglasa. O rezultatima testiranja i vremenu održavanja intervjua kandidati će biti obaviješteni.</w:t>
      </w:r>
    </w:p>
    <w:p w:rsidR="000444DC" w:rsidRDefault="000444DC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kroz razgovor sa kandidatima prilikom intervjua utvrđuje interese, profesionalne ciljeve i motivaciju kandidata za rad na navedenom radnom mjestu.</w:t>
      </w:r>
    </w:p>
    <w:p w:rsidR="000444DC" w:rsidRDefault="000444DC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Pr="000444DC" w:rsidRDefault="000444DC" w:rsidP="000444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provedenog testiranja i razgovora (intervjua), Povjerenstvo za provedbu oglasa utvrđuje rang listu kandidata prema ukupnom broju ostvarenih bodova. </w:t>
      </w:r>
      <w:r w:rsidR="008A3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Default="008A35B6" w:rsidP="008A35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4DC">
        <w:rPr>
          <w:rFonts w:ascii="Times New Roman" w:hAnsi="Times New Roman" w:cs="Times New Roman"/>
          <w:b/>
          <w:sz w:val="24"/>
          <w:szCs w:val="24"/>
        </w:rPr>
        <w:t>Područj</w:t>
      </w:r>
      <w:r w:rsidR="009F41F0">
        <w:rPr>
          <w:rFonts w:ascii="Times New Roman" w:hAnsi="Times New Roman" w:cs="Times New Roman"/>
          <w:b/>
          <w:sz w:val="24"/>
          <w:szCs w:val="24"/>
        </w:rPr>
        <w:t>e</w:t>
      </w:r>
      <w:r w:rsidRPr="000444DC">
        <w:rPr>
          <w:rFonts w:ascii="Times New Roman" w:hAnsi="Times New Roman" w:cs="Times New Roman"/>
          <w:b/>
          <w:sz w:val="24"/>
          <w:szCs w:val="24"/>
        </w:rPr>
        <w:t xml:space="preserve"> testiranja</w:t>
      </w:r>
      <w:r w:rsidR="000444DC" w:rsidRPr="000444DC">
        <w:rPr>
          <w:rFonts w:ascii="Times New Roman" w:hAnsi="Times New Roman" w:cs="Times New Roman"/>
          <w:b/>
          <w:sz w:val="24"/>
          <w:szCs w:val="24"/>
        </w:rPr>
        <w:t>:</w:t>
      </w:r>
      <w:r w:rsidRPr="000444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4DC" w:rsidRPr="000444DC" w:rsidRDefault="000444DC" w:rsidP="008A35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5B6" w:rsidRPr="000444DC" w:rsidRDefault="000444DC" w:rsidP="00B91F0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>Ustrojstvo lokalne i područne (regionalne) samouprave</w:t>
      </w:r>
    </w:p>
    <w:p w:rsidR="000444DC" w:rsidRDefault="000444DC" w:rsidP="00B91F0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>Prostorno uređenje i gradnja</w:t>
      </w:r>
    </w:p>
    <w:p w:rsidR="000444DC" w:rsidRPr="000444DC" w:rsidRDefault="000444DC" w:rsidP="000444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Default="000444DC" w:rsidP="000444D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4DC"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testiranje:</w:t>
      </w:r>
    </w:p>
    <w:p w:rsidR="000444DC" w:rsidRDefault="000444DC" w:rsidP="000444D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 broj 33/01., 60/01. - vjerodostojno tumačenje, 129/05., 109/07., 125/08., 36/09., 150/11., 144/12. i 19/13. – pročišćeni tekst)</w:t>
      </w:r>
    </w:p>
    <w:p w:rsidR="000444DC" w:rsidRDefault="000444DC" w:rsidP="000444D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prostornom uređenju („Narodne novine“ broj 153/13.)</w:t>
      </w:r>
    </w:p>
    <w:p w:rsidR="001D13FF" w:rsidRPr="0093590A" w:rsidRDefault="0093590A" w:rsidP="0093590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gradnji („Narodne novine“ broj 153/13.)</w:t>
      </w:r>
    </w:p>
    <w:p w:rsidR="008A35B6" w:rsidRDefault="000444DC" w:rsidP="000444D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postupanju s nezakonito izgrađenim zgradama („Narodne novine“ broj 86/12. i 143/13.)</w:t>
      </w:r>
    </w:p>
    <w:p w:rsidR="00F4478C" w:rsidRDefault="00F4478C" w:rsidP="00F4478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Uredba o naknadi za zadržavanje nezakonito izgrađene zgrade u prostoru </w:t>
      </w:r>
      <w:r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98/12.)</w:t>
      </w:r>
    </w:p>
    <w:p w:rsidR="00F4478C" w:rsidRPr="000444DC" w:rsidRDefault="00F4478C" w:rsidP="00F447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4DC" w:rsidRDefault="000444DC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44DC" w:rsidRPr="0093590A" w:rsidRDefault="0093590A" w:rsidP="009359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Postupak testiranja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8A35B6" w:rsidRPr="000444DC" w:rsidRDefault="008A35B6" w:rsidP="00044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8A35B6" w:rsidRPr="000444DC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B6" w:rsidRPr="000444DC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8A35B6" w:rsidRPr="000444DC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Pr="000444DC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8A35B6" w:rsidRPr="000444DC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oglasu i to u 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8A35B6" w:rsidRPr="000444DC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35B6" w:rsidRPr="000444DC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8A35B6" w:rsidRPr="000444DC" w:rsidRDefault="008A35B6" w:rsidP="008A35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35B6" w:rsidRPr="000444DC" w:rsidRDefault="008A35B6" w:rsidP="000444D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444DC">
        <w:rPr>
          <w:rFonts w:ascii="Times New Roman" w:hAnsi="Times New Roman" w:cs="Times New Roman"/>
          <w:sz w:val="24"/>
          <w:szCs w:val="24"/>
        </w:rPr>
        <w:t xml:space="preserve">Povjerenstvo za provedbu oglasa </w:t>
      </w:r>
    </w:p>
    <w:sectPr w:rsidR="008A35B6" w:rsidRPr="000444DC" w:rsidSect="000444D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33" w:rsidRDefault="002A1533" w:rsidP="000444DC">
      <w:pPr>
        <w:spacing w:after="0" w:line="240" w:lineRule="auto"/>
      </w:pPr>
      <w:r>
        <w:separator/>
      </w:r>
    </w:p>
  </w:endnote>
  <w:endnote w:type="continuationSeparator" w:id="0">
    <w:p w:rsidR="002A1533" w:rsidRDefault="002A1533" w:rsidP="0004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33" w:rsidRDefault="002A1533" w:rsidP="000444DC">
      <w:pPr>
        <w:spacing w:after="0" w:line="240" w:lineRule="auto"/>
      </w:pPr>
      <w:r>
        <w:separator/>
      </w:r>
    </w:p>
  </w:footnote>
  <w:footnote w:type="continuationSeparator" w:id="0">
    <w:p w:rsidR="002A1533" w:rsidRDefault="002A1533" w:rsidP="0004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2C9"/>
    <w:multiLevelType w:val="hybridMultilevel"/>
    <w:tmpl w:val="22DEF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5D72"/>
    <w:multiLevelType w:val="hybridMultilevel"/>
    <w:tmpl w:val="8B7C8D24"/>
    <w:lvl w:ilvl="0" w:tplc="255CC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21072"/>
    <w:multiLevelType w:val="hybridMultilevel"/>
    <w:tmpl w:val="12E4F094"/>
    <w:lvl w:ilvl="0" w:tplc="B37624E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C5634E"/>
    <w:multiLevelType w:val="hybridMultilevel"/>
    <w:tmpl w:val="438CD46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5AB4A52"/>
    <w:multiLevelType w:val="hybridMultilevel"/>
    <w:tmpl w:val="CBA296E4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84650"/>
    <w:multiLevelType w:val="hybridMultilevel"/>
    <w:tmpl w:val="F45858C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6"/>
    <w:rsid w:val="000444DC"/>
    <w:rsid w:val="0007545D"/>
    <w:rsid w:val="001D13FF"/>
    <w:rsid w:val="002A1533"/>
    <w:rsid w:val="0051145E"/>
    <w:rsid w:val="00755C85"/>
    <w:rsid w:val="00777A3A"/>
    <w:rsid w:val="007D299F"/>
    <w:rsid w:val="007F3E00"/>
    <w:rsid w:val="00806C07"/>
    <w:rsid w:val="008A35B6"/>
    <w:rsid w:val="0093590A"/>
    <w:rsid w:val="009F41F0"/>
    <w:rsid w:val="00B91F0F"/>
    <w:rsid w:val="00F4478C"/>
    <w:rsid w:val="00F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5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35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DC"/>
  </w:style>
  <w:style w:type="paragraph" w:styleId="Footer">
    <w:name w:val="footer"/>
    <w:basedOn w:val="Normal"/>
    <w:link w:val="FooterChar"/>
    <w:uiPriority w:val="99"/>
    <w:unhideWhenUsed/>
    <w:rsid w:val="0004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5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35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DC"/>
  </w:style>
  <w:style w:type="paragraph" w:styleId="Footer">
    <w:name w:val="footer"/>
    <w:basedOn w:val="Normal"/>
    <w:link w:val="FooterChar"/>
    <w:uiPriority w:val="99"/>
    <w:unhideWhenUsed/>
    <w:rsid w:val="0004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</dc:creator>
  <cp:lastModifiedBy>Korisnik</cp:lastModifiedBy>
  <cp:revision>3</cp:revision>
  <cp:lastPrinted>2014-06-04T09:49:00Z</cp:lastPrinted>
  <dcterms:created xsi:type="dcterms:W3CDTF">2014-06-05T11:30:00Z</dcterms:created>
  <dcterms:modified xsi:type="dcterms:W3CDTF">2014-06-05T11:32:00Z</dcterms:modified>
</cp:coreProperties>
</file>