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eetkatablice"/>
        <w:tblW w:w="0" w:type="auto"/>
        <w:tblLook w:val="04A0" w:firstRow="1" w:lastRow="0" w:firstColumn="1" w:lastColumn="0" w:noHBand="0" w:noVBand="1"/>
      </w:tblPr>
      <w:tblGrid>
        <w:gridCol w:w="3369"/>
        <w:gridCol w:w="2959"/>
        <w:gridCol w:w="2960"/>
      </w:tblGrid>
      <w:tr w:rsidR="00B443AB" w:rsidRPr="008A7D85" w:rsidTr="00E42CBF">
        <w:tc>
          <w:tcPr>
            <w:tcW w:w="9288" w:type="dxa"/>
            <w:gridSpan w:val="3"/>
          </w:tcPr>
          <w:p w:rsidR="00CB6503" w:rsidRPr="008A7D85" w:rsidRDefault="00CB6503" w:rsidP="00BA407D">
            <w:pPr>
              <w:jc w:val="center"/>
              <w:rPr>
                <w:rFonts w:ascii="Times New Roman" w:hAnsi="Times New Roman" w:cs="Times New Roman"/>
                <w:b/>
              </w:rPr>
            </w:pPr>
            <w:r w:rsidRPr="008A7D85">
              <w:rPr>
                <w:rFonts w:ascii="Times New Roman" w:hAnsi="Times New Roman" w:cs="Times New Roman"/>
                <w:b/>
              </w:rPr>
              <w:t>IZVJEŠĆE</w:t>
            </w:r>
            <w:r w:rsidR="00BA407D" w:rsidRPr="008A7D85">
              <w:rPr>
                <w:rFonts w:ascii="Times New Roman" w:hAnsi="Times New Roman" w:cs="Times New Roman"/>
                <w:b/>
              </w:rPr>
              <w:t xml:space="preserve"> O PROVEDENOM SAVJETOVANJU</w:t>
            </w:r>
          </w:p>
          <w:p w:rsidR="00BA407D" w:rsidRPr="008A7D85" w:rsidRDefault="00BA407D" w:rsidP="00CB6503">
            <w:pPr>
              <w:jc w:val="center"/>
              <w:rPr>
                <w:rFonts w:ascii="Times New Roman" w:hAnsi="Times New Roman" w:cs="Times New Roman"/>
                <w:b/>
              </w:rPr>
            </w:pPr>
            <w:r w:rsidRPr="008A7D85">
              <w:rPr>
                <w:rFonts w:ascii="Times New Roman" w:hAnsi="Times New Roman" w:cs="Times New Roman"/>
                <w:b/>
              </w:rPr>
              <w:t xml:space="preserve"> SA ZAINTERESIRANOM JAVNOŠĆU</w:t>
            </w:r>
          </w:p>
          <w:p w:rsidR="00CB6503" w:rsidRPr="008A7D85" w:rsidRDefault="00CB6503" w:rsidP="00CB6503">
            <w:pPr>
              <w:rPr>
                <w:rFonts w:ascii="Times New Roman" w:hAnsi="Times New Roman" w:cs="Times New Roman"/>
                <w:b/>
              </w:rPr>
            </w:pPr>
          </w:p>
        </w:tc>
      </w:tr>
      <w:tr w:rsidR="00B443AB" w:rsidRPr="008A7D85" w:rsidTr="007C719B">
        <w:tc>
          <w:tcPr>
            <w:tcW w:w="3369" w:type="dxa"/>
          </w:tcPr>
          <w:p w:rsidR="00BA407D" w:rsidRPr="008A7D85" w:rsidRDefault="00BA407D">
            <w:pPr>
              <w:rPr>
                <w:rFonts w:ascii="Times New Roman" w:hAnsi="Times New Roman" w:cs="Times New Roman"/>
              </w:rPr>
            </w:pPr>
            <w:r w:rsidRPr="008A7D85">
              <w:rPr>
                <w:rFonts w:ascii="Times New Roman" w:hAnsi="Times New Roman" w:cs="Times New Roman"/>
              </w:rPr>
              <w:t>Naslov dokumenta</w:t>
            </w:r>
          </w:p>
        </w:tc>
        <w:tc>
          <w:tcPr>
            <w:tcW w:w="5919" w:type="dxa"/>
            <w:gridSpan w:val="2"/>
          </w:tcPr>
          <w:p w:rsidR="00512F2E" w:rsidRPr="00B62327" w:rsidRDefault="001B68BD" w:rsidP="00B62327">
            <w:pPr>
              <w:jc w:val="both"/>
              <w:rPr>
                <w:rFonts w:ascii="Times New Roman" w:hAnsi="Times New Roman" w:cs="Times New Roman"/>
              </w:rPr>
            </w:pPr>
            <w:r w:rsidRPr="001A48E6">
              <w:rPr>
                <w:rFonts w:ascii="Times New Roman" w:hAnsi="Times New Roman" w:cs="Times New Roman"/>
              </w:rPr>
              <w:t xml:space="preserve">Nacrt </w:t>
            </w:r>
            <w:r w:rsidR="001A48E6" w:rsidRPr="001A48E6">
              <w:rPr>
                <w:rFonts w:ascii="Times New Roman" w:hAnsi="Times New Roman" w:cs="Times New Roman"/>
              </w:rPr>
              <w:t>Programa o izmjenama Programa gradnje objekata i uređaja komunalne infrastrukture na području Grada Koprivnice za 2016. godinu</w:t>
            </w:r>
          </w:p>
        </w:tc>
      </w:tr>
      <w:tr w:rsidR="00B443AB" w:rsidRPr="008A7D85" w:rsidTr="007C719B">
        <w:tc>
          <w:tcPr>
            <w:tcW w:w="3369" w:type="dxa"/>
          </w:tcPr>
          <w:p w:rsidR="00BA407D" w:rsidRPr="008A7D85" w:rsidRDefault="00BA407D">
            <w:pPr>
              <w:rPr>
                <w:rFonts w:ascii="Times New Roman" w:hAnsi="Times New Roman" w:cs="Times New Roman"/>
              </w:rPr>
            </w:pPr>
            <w:r w:rsidRPr="008A7D85">
              <w:rPr>
                <w:rFonts w:ascii="Times New Roman" w:hAnsi="Times New Roman" w:cs="Times New Roman"/>
              </w:rPr>
              <w:t>Stvaratelj dokumenta, tijelo koje provodi savjetovanje</w:t>
            </w:r>
          </w:p>
        </w:tc>
        <w:tc>
          <w:tcPr>
            <w:tcW w:w="5919" w:type="dxa"/>
            <w:gridSpan w:val="2"/>
          </w:tcPr>
          <w:p w:rsidR="00CB6503" w:rsidRPr="001A48E6" w:rsidRDefault="004347BE" w:rsidP="001A48E6">
            <w:pPr>
              <w:jc w:val="both"/>
              <w:rPr>
                <w:rFonts w:ascii="Times New Roman" w:hAnsi="Times New Roman" w:cs="Times New Roman"/>
              </w:rPr>
            </w:pPr>
            <w:r w:rsidRPr="001A48E6">
              <w:rPr>
                <w:rFonts w:ascii="Times New Roman" w:hAnsi="Times New Roman" w:cs="Times New Roman"/>
              </w:rPr>
              <w:t>Grad Koprivnica</w:t>
            </w:r>
          </w:p>
          <w:p w:rsidR="001A48E6" w:rsidRPr="001A48E6" w:rsidRDefault="001A48E6" w:rsidP="001A48E6">
            <w:pPr>
              <w:jc w:val="both"/>
              <w:rPr>
                <w:rFonts w:ascii="Times New Roman" w:eastAsia="Times New Roman" w:hAnsi="Times New Roman" w:cs="Times New Roman"/>
              </w:rPr>
            </w:pPr>
            <w:r w:rsidRPr="001A48E6">
              <w:rPr>
                <w:rFonts w:ascii="Times New Roman" w:eastAsia="Times New Roman" w:hAnsi="Times New Roman" w:cs="Times New Roman"/>
              </w:rPr>
              <w:t>Upravni odjel za izgradnju grada i prostorno uređenje</w:t>
            </w:r>
          </w:p>
          <w:p w:rsidR="000D4ECD" w:rsidRPr="001A48E6" w:rsidRDefault="001A48E6" w:rsidP="001A48E6">
            <w:pPr>
              <w:jc w:val="both"/>
              <w:rPr>
                <w:rFonts w:ascii="Times New Roman" w:eastAsia="Times New Roman" w:hAnsi="Times New Roman" w:cs="Times New Roman"/>
              </w:rPr>
            </w:pPr>
            <w:r w:rsidRPr="001A48E6">
              <w:rPr>
                <w:rFonts w:ascii="Times New Roman" w:eastAsia="Times New Roman" w:hAnsi="Times New Roman" w:cs="Times New Roman"/>
              </w:rPr>
              <w:t>Upravni odjel za financije, poticanje poduzetništva i komunalno gospodarstvo</w:t>
            </w:r>
          </w:p>
        </w:tc>
      </w:tr>
      <w:tr w:rsidR="00B443AB" w:rsidRPr="008A7D85" w:rsidTr="007C719B">
        <w:tc>
          <w:tcPr>
            <w:tcW w:w="3369" w:type="dxa"/>
          </w:tcPr>
          <w:p w:rsidR="00BA407D" w:rsidRPr="008A7D85" w:rsidRDefault="00557ECA" w:rsidP="00BA407D">
            <w:pPr>
              <w:rPr>
                <w:rFonts w:ascii="Times New Roman" w:hAnsi="Times New Roman" w:cs="Times New Roman"/>
              </w:rPr>
            </w:pPr>
            <w:r w:rsidRPr="008A7D85">
              <w:rPr>
                <w:rFonts w:ascii="Times New Roman" w:hAnsi="Times New Roman" w:cs="Times New Roman"/>
              </w:rPr>
              <w:t>Cilj i glavne teme savjetovanja</w:t>
            </w:r>
          </w:p>
        </w:tc>
        <w:tc>
          <w:tcPr>
            <w:tcW w:w="5919" w:type="dxa"/>
            <w:gridSpan w:val="2"/>
          </w:tcPr>
          <w:p w:rsidR="001A48E6" w:rsidRDefault="00B62327" w:rsidP="001A48E6">
            <w:pPr>
              <w:jc w:val="both"/>
              <w:rPr>
                <w:rFonts w:ascii="Times New Roman" w:eastAsia="Times New Roman" w:hAnsi="Times New Roman" w:cs="Times New Roman"/>
                <w:sz w:val="20"/>
                <w:szCs w:val="20"/>
              </w:rPr>
            </w:pPr>
            <w:r w:rsidRPr="00B62327">
              <w:rPr>
                <w:rFonts w:ascii="Times New Roman" w:eastAsia="Times New Roman" w:hAnsi="Times New Roman" w:cs="Times New Roman"/>
              </w:rPr>
              <w:t xml:space="preserve"> </w:t>
            </w:r>
            <w:r w:rsidR="001A48E6">
              <w:rPr>
                <w:rFonts w:ascii="Times New Roman" w:eastAsia="Times New Roman" w:hAnsi="Times New Roman" w:cs="Times New Roman"/>
                <w:sz w:val="20"/>
                <w:szCs w:val="20"/>
              </w:rPr>
              <w:t>A.) GRADNJA OBJEKATA I UREĐAJA KOMUNALNE INFRASTRUKTURE ZA  JAVNE POVRŠINE, STAZE, NERAZVRSTANE CESTE, JAVNU RASVJETU, ODVODNJU OBORINSKIH VODA</w:t>
            </w:r>
          </w:p>
          <w:p w:rsidR="001A48E6" w:rsidRDefault="001A48E6" w:rsidP="001A48E6">
            <w:pPr>
              <w:jc w:val="both"/>
              <w:rPr>
                <w:rFonts w:ascii="Times New Roman" w:eastAsia="Times New Roman" w:hAnsi="Times New Roman" w:cs="Times New Roman"/>
                <w:sz w:val="20"/>
                <w:szCs w:val="20"/>
              </w:rPr>
            </w:pPr>
          </w:p>
          <w:p w:rsidR="001A48E6" w:rsidRDefault="001A48E6" w:rsidP="001A48E6">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Programom gradnje objekata i uređaja komunalne infrastrukture na području Grada Koprivnice za 2016. godinu, KLASA: 363-01/15-01/0029;  URBROJ: 2137/01-07-01/5-15-1 (u daljnjem tekstu: osnovni Program) utvrđeno je građenje objekata i uređaja komunalne infrastrukture i nabava opreme na području Grada Koprivnice za 2016. godinu. </w:t>
            </w:r>
          </w:p>
          <w:p w:rsidR="001A48E6" w:rsidRDefault="001A48E6" w:rsidP="001A48E6">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Vrijednost sredstava za gradnju objekata i uređaja komunalne infrastrukture za javne površine, staze, nerazvrstane ceste, javnu rasvjetu i odvodnju </w:t>
            </w:r>
            <w:proofErr w:type="spellStart"/>
            <w:r>
              <w:rPr>
                <w:rFonts w:ascii="Times New Roman" w:eastAsia="Times New Roman" w:hAnsi="Times New Roman" w:cs="Times New Roman"/>
                <w:sz w:val="20"/>
                <w:szCs w:val="20"/>
              </w:rPr>
              <w:t>oborinskih</w:t>
            </w:r>
            <w:proofErr w:type="spellEnd"/>
            <w:r>
              <w:rPr>
                <w:rFonts w:ascii="Times New Roman" w:eastAsia="Times New Roman" w:hAnsi="Times New Roman" w:cs="Times New Roman"/>
                <w:sz w:val="20"/>
                <w:szCs w:val="20"/>
              </w:rPr>
              <w:t xml:space="preserve"> voda planiranih unutar ovog Programa o izmjenama Programa gradnje objekata i uređaja komunalne infrastrukture na području Grada Koprivnice za 2016. godinu (u daljnjem tekstu Program o izmjenama Programa) obuhvaća troškove izrade projektne dokumentacije i troškove izgradnje/rekonstrukcije za planirane investicijske projekte. Planirani troškovi osim samih troškova izrade projektne dokumentacije, izvođenja radova i nabavke opreme, sadrže i sve prateće troškove – troškove stručnog nadzora i ostale troškove za poslove propisane regulativom vezanom uz gradnju. Troškovi isto tako obuhvaćaju i troškove kupnje potrebnog zemljišta za provedbu izgradnje objekta planiranih ovim Programom o izmjenama Programa. </w:t>
            </w:r>
          </w:p>
          <w:p w:rsidR="001A48E6" w:rsidRDefault="001A48E6" w:rsidP="001A48E6">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Troškovi su planirani ovisno o obimu zahvata i dinamici odnosno planiranoj fazi provođenja pojedinog investicijskog projekta. Dio planiranih troškova tako se odnosi na nastavak provedbe već započetih investicijskih projekata, a dio na pripremu i provedbu investicijskih projekata čija realizacija je planirana u 2016. godini ili u narednom razdoblju.</w:t>
            </w:r>
          </w:p>
          <w:p w:rsidR="001A48E6" w:rsidRDefault="001A48E6" w:rsidP="001A48E6">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Prioriteti odabira investicijskih projekata planiranih Programom o izmjenama Programa i dinamika njihovog provođenja utvrđeni su na temelju kriterija temeljenih na stvaranju uvjeta za daljnji razvoj, usklađivanju s ostalim razvojnim projektima Grada, iskazanim zahtjevima građana, stanju postojećih objekata, te potrebnim zahvatima na povećanju sigurnosti i osiguranju odgovarajuće kvalitete postojeće komunalne infrastrukture itd.</w:t>
            </w:r>
          </w:p>
          <w:p w:rsidR="001A48E6" w:rsidRDefault="001A48E6" w:rsidP="001A48E6">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Ovim Programom o izmjenama Programa izvršena su usklađivanja obima planiranih zahvata temeljem provedbe samih projekata u dosadašnjem dijelu godine s naknadno utvrđenim elementima i saznanjima vezanim uz planirane projekte. </w:t>
            </w:r>
          </w:p>
          <w:p w:rsidR="001A48E6" w:rsidRDefault="001A48E6" w:rsidP="001A48E6">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Nastavnim obrazloženjem obrađen je samo dio Programa u kojem su izvršene izmjene u odnosu na osnovni Program.</w:t>
            </w:r>
          </w:p>
          <w:p w:rsidR="001A48E6" w:rsidRDefault="001A48E6" w:rsidP="001A48E6">
            <w:pPr>
              <w:jc w:val="both"/>
              <w:rPr>
                <w:rFonts w:ascii="Times New Roman" w:eastAsia="Times New Roman" w:hAnsi="Times New Roman" w:cs="Times New Roman"/>
                <w:bCs/>
                <w:sz w:val="20"/>
                <w:szCs w:val="20"/>
                <w:lang w:eastAsia="x-none"/>
              </w:rPr>
            </w:pPr>
            <w:r>
              <w:rPr>
                <w:rFonts w:ascii="Times New Roman" w:eastAsia="Times New Roman" w:hAnsi="Times New Roman" w:cs="Times New Roman"/>
                <w:bCs/>
                <w:sz w:val="20"/>
                <w:szCs w:val="20"/>
                <w:lang w:val="x-none" w:eastAsia="x-none"/>
              </w:rPr>
              <w:t>I. CESTE, JAVNE POVRŠINE I ODVODNJA OBORINSKIH VODA</w:t>
            </w:r>
          </w:p>
          <w:p w:rsidR="001A48E6" w:rsidRDefault="001A48E6" w:rsidP="001A48E6">
            <w:pPr>
              <w:ind w:firstLine="720"/>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rPr>
              <w:t>Promjene koje su predmet ovog Programa o izmjena Programa odnose se na promjene za navedene investicije kako slijedi (navedeno po rednim brojevima investicija navedenim u osnovnom Programu):</w:t>
            </w:r>
          </w:p>
          <w:p w:rsidR="001A48E6" w:rsidRDefault="001A48E6" w:rsidP="001A48E6">
            <w:pPr>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2. Odvojak Ulice </w:t>
            </w:r>
            <w:proofErr w:type="spellStart"/>
            <w:r>
              <w:rPr>
                <w:rFonts w:ascii="Times New Roman" w:eastAsia="Times New Roman" w:hAnsi="Times New Roman" w:cs="Times New Roman"/>
                <w:i/>
                <w:sz w:val="20"/>
                <w:szCs w:val="20"/>
              </w:rPr>
              <w:t>Miklinovec</w:t>
            </w:r>
            <w:proofErr w:type="spellEnd"/>
            <w:r>
              <w:rPr>
                <w:rFonts w:ascii="Times New Roman" w:eastAsia="Times New Roman" w:hAnsi="Times New Roman" w:cs="Times New Roman"/>
                <w:i/>
                <w:sz w:val="20"/>
                <w:szCs w:val="20"/>
              </w:rPr>
              <w:t xml:space="preserve"> (od Ulice M. </w:t>
            </w:r>
            <w:proofErr w:type="spellStart"/>
            <w:r>
              <w:rPr>
                <w:rFonts w:ascii="Times New Roman" w:eastAsia="Times New Roman" w:hAnsi="Times New Roman" w:cs="Times New Roman"/>
                <w:i/>
                <w:sz w:val="20"/>
                <w:szCs w:val="20"/>
              </w:rPr>
              <w:t>Šimeka</w:t>
            </w:r>
            <w:proofErr w:type="spellEnd"/>
            <w:r>
              <w:rPr>
                <w:rFonts w:ascii="Times New Roman" w:eastAsia="Times New Roman" w:hAnsi="Times New Roman" w:cs="Times New Roman"/>
                <w:i/>
                <w:sz w:val="20"/>
                <w:szCs w:val="20"/>
              </w:rPr>
              <w:t xml:space="preserve"> do Ulice I. Sabolića) uključujući rekonstrukciju raskrižja odvojka Ulice </w:t>
            </w:r>
            <w:proofErr w:type="spellStart"/>
            <w:r>
              <w:rPr>
                <w:rFonts w:ascii="Times New Roman" w:eastAsia="Times New Roman" w:hAnsi="Times New Roman" w:cs="Times New Roman"/>
                <w:i/>
                <w:sz w:val="20"/>
                <w:szCs w:val="20"/>
              </w:rPr>
              <w:lastRenderedPageBreak/>
              <w:t>Miklinovec</w:t>
            </w:r>
            <w:proofErr w:type="spellEnd"/>
            <w:r>
              <w:rPr>
                <w:rFonts w:ascii="Times New Roman" w:eastAsia="Times New Roman" w:hAnsi="Times New Roman" w:cs="Times New Roman"/>
                <w:i/>
                <w:sz w:val="20"/>
                <w:szCs w:val="20"/>
              </w:rPr>
              <w:t xml:space="preserve"> sa Ulicom M. </w:t>
            </w:r>
            <w:proofErr w:type="spellStart"/>
            <w:r>
              <w:rPr>
                <w:rFonts w:ascii="Times New Roman" w:eastAsia="Times New Roman" w:hAnsi="Times New Roman" w:cs="Times New Roman"/>
                <w:i/>
                <w:sz w:val="20"/>
                <w:szCs w:val="20"/>
              </w:rPr>
              <w:t>Šimeka</w:t>
            </w:r>
            <w:proofErr w:type="spellEnd"/>
            <w:r>
              <w:rPr>
                <w:rFonts w:ascii="Times New Roman" w:eastAsia="Times New Roman" w:hAnsi="Times New Roman" w:cs="Times New Roman"/>
                <w:i/>
                <w:sz w:val="20"/>
                <w:szCs w:val="20"/>
              </w:rPr>
              <w:t xml:space="preserve"> i Ulice M. Krleže</w:t>
            </w:r>
          </w:p>
          <w:p w:rsidR="001A48E6" w:rsidRDefault="001A48E6" w:rsidP="001A48E6">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Ovim Programom o izmjenama Programa izvršeno je povećanje planiranih troškova za dio troškova projektne dokumentacije koji nisu situirani u 2015. godini te usklađivanje s elementima utvrđenim provedenim postupkom javne nabave.</w:t>
            </w:r>
          </w:p>
          <w:p w:rsidR="001A48E6" w:rsidRDefault="001A48E6" w:rsidP="001A48E6">
            <w:pPr>
              <w:numPr>
                <w:ilvl w:val="0"/>
                <w:numId w:val="13"/>
              </w:numPr>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Ulica Đure Estera u Koprivnici</w:t>
            </w:r>
          </w:p>
          <w:p w:rsidR="001A48E6" w:rsidRDefault="001A48E6" w:rsidP="001A48E6">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Rekonstrukcija Ulice Đ. Estera započeta je početkom listopada 2015. godine. Obzirom da je osnovni Program također izrađen u listopadu 2015., u tom trenutku nije bilo moguće točno procijeniti točnu dinamiku izvođenja i situiranja radova u 2015. odnosno u 2016. godini.</w:t>
            </w:r>
          </w:p>
          <w:p w:rsidR="001A48E6" w:rsidRDefault="001A48E6" w:rsidP="001A48E6">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Radovi su završeni, u 2016. godini izvršen je tehnički pregled na temelju čega je ovim Programom o izmjenama Programa izvršeno usklađivanje  sa stvarnim troškovima izvođenja radova i plaćanjima koja se provode u 2016. godini. </w:t>
            </w:r>
          </w:p>
          <w:p w:rsidR="001A48E6" w:rsidRDefault="001A48E6" w:rsidP="001A48E6">
            <w:pPr>
              <w:numPr>
                <w:ilvl w:val="0"/>
                <w:numId w:val="13"/>
              </w:numP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Spojna cesta između naselja </w:t>
            </w:r>
            <w:proofErr w:type="spellStart"/>
            <w:r>
              <w:rPr>
                <w:rFonts w:ascii="Times New Roman" w:eastAsia="Times New Roman" w:hAnsi="Times New Roman" w:cs="Times New Roman"/>
                <w:i/>
                <w:sz w:val="20"/>
                <w:szCs w:val="20"/>
              </w:rPr>
              <w:t>Starigrad</w:t>
            </w:r>
            <w:proofErr w:type="spellEnd"/>
            <w:r>
              <w:rPr>
                <w:rFonts w:ascii="Times New Roman" w:eastAsia="Times New Roman" w:hAnsi="Times New Roman" w:cs="Times New Roman"/>
                <w:i/>
                <w:sz w:val="20"/>
                <w:szCs w:val="20"/>
              </w:rPr>
              <w:t xml:space="preserve"> i naselja Reka (od mosta preko vodotoka Bistra Koprivnička u </w:t>
            </w:r>
            <w:proofErr w:type="spellStart"/>
            <w:r>
              <w:rPr>
                <w:rFonts w:ascii="Times New Roman" w:eastAsia="Times New Roman" w:hAnsi="Times New Roman" w:cs="Times New Roman"/>
                <w:i/>
                <w:sz w:val="20"/>
                <w:szCs w:val="20"/>
              </w:rPr>
              <w:t>Starigradu</w:t>
            </w:r>
            <w:proofErr w:type="spellEnd"/>
            <w:r>
              <w:rPr>
                <w:rFonts w:ascii="Times New Roman" w:eastAsia="Times New Roman" w:hAnsi="Times New Roman" w:cs="Times New Roman"/>
                <w:i/>
                <w:sz w:val="20"/>
                <w:szCs w:val="20"/>
              </w:rPr>
              <w:t xml:space="preserve"> do DC41 u Reki)</w:t>
            </w:r>
          </w:p>
          <w:p w:rsidR="001A48E6" w:rsidRDefault="001A48E6" w:rsidP="001A48E6">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Planirana dionica obuhvaća predmetnu spojnu cestu između naselja, od mosta preko vodotoka Koprivnička rijeka u naselju </w:t>
            </w:r>
            <w:proofErr w:type="spellStart"/>
            <w:r>
              <w:rPr>
                <w:rFonts w:ascii="Times New Roman" w:eastAsia="Times New Roman" w:hAnsi="Times New Roman" w:cs="Times New Roman"/>
                <w:sz w:val="20"/>
                <w:szCs w:val="20"/>
              </w:rPr>
              <w:t>Starigrad</w:t>
            </w:r>
            <w:proofErr w:type="spellEnd"/>
            <w:r>
              <w:rPr>
                <w:rFonts w:ascii="Times New Roman" w:eastAsia="Times New Roman" w:hAnsi="Times New Roman" w:cs="Times New Roman"/>
                <w:sz w:val="20"/>
                <w:szCs w:val="20"/>
              </w:rPr>
              <w:t xml:space="preserve"> do državne ceste DC 41 u naselju Reka, čime su obuhvaćene i ulice u naselju Reka – Starogradska ulica, dio Trga </w:t>
            </w:r>
            <w:proofErr w:type="spellStart"/>
            <w:r>
              <w:rPr>
                <w:rFonts w:ascii="Times New Roman" w:eastAsia="Times New Roman" w:hAnsi="Times New Roman" w:cs="Times New Roman"/>
                <w:sz w:val="20"/>
                <w:szCs w:val="20"/>
              </w:rPr>
              <w:t>Lj</w:t>
            </w:r>
            <w:proofErr w:type="spellEnd"/>
            <w:r>
              <w:rPr>
                <w:rFonts w:ascii="Times New Roman" w:eastAsia="Times New Roman" w:hAnsi="Times New Roman" w:cs="Times New Roman"/>
                <w:sz w:val="20"/>
                <w:szCs w:val="20"/>
              </w:rPr>
              <w:t>. Gaja i Mažuranićevog trga  koji ulaze u taj prometni pravac. Zahvatom se predviđa rekonstrukcija predmetnih prometnica te izgradnja pješačkih i biciklističkih staza, ovisno o širini javnog koridora.</w:t>
            </w:r>
          </w:p>
          <w:p w:rsidR="001A48E6" w:rsidRDefault="001A48E6" w:rsidP="001A48E6">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Provedba ove investicije planirana je za prijavu na natječaj iz mjere Programa ruralnog razvoja 2014-2020, koji priprema  Ministarstvo poljoprivrede, a kojim bi trebalo biti omogućeno financiranje ovakvih razvojnih projekata u prigradskim naseljima. </w:t>
            </w:r>
          </w:p>
          <w:p w:rsidR="001A48E6" w:rsidRDefault="001A48E6" w:rsidP="001A48E6">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Stoga je daljnja provedba, odnosno izvođenje radova direktno uvjetovano uvjetima natječaja i mogućnostima prijave na isti te naravno rezultatima natječaja, odnosno mogućnostima osiguranja financijskih sredstava za izgradnju iz  Programa ruralnog razvoja 2014-2020.</w:t>
            </w:r>
          </w:p>
          <w:p w:rsidR="001A48E6" w:rsidRDefault="001A48E6" w:rsidP="001A48E6">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Osnovnim Programom predviđena su sredstva za provedbu cjelokupne investicije ostvarivanjem sufinanciranja spomenutim sredstvima Ministarstva poljoprivrede.</w:t>
            </w:r>
          </w:p>
          <w:p w:rsidR="001A48E6" w:rsidRDefault="001A48E6" w:rsidP="001A48E6">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Natječaj Ministarstva poljoprivrede na koji je planirano prijaviti ovaj projekt nije raspisan u prvoj polovici 2016. godine, niti je obzirom na trenutnu situaciju moguće procijeniti vrijeme raspisivanja istog.</w:t>
            </w:r>
          </w:p>
          <w:p w:rsidR="001A48E6" w:rsidRDefault="001A48E6" w:rsidP="001A48E6">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Istovremeno, obzirom na trenutnu situaciju, u ovom periodu godine, čak i uz pretpostavku da bi predmetni natječaj Ministarstva poljoprivrede eventualno mogao biti u skorije vrijeme raspisan, zbog vremena potrebnog za samu provedbu natječaja, nastavno potrebnog vremena za provedbu postupka javne nabave za odabir izvođača radova i ugovaranje radova, kao i vremena nastavno potrebnog  za samo izvođenje radova u ovom relativno velikom obuhvatu zahvata, nije osnovano za očekivati i planirati da je sve navedene postupke, odnosno kompletnu provedbu ovog projekta moguće provesti u narednih 6 mjeseci, odnosno do kraja ove godine. </w:t>
            </w:r>
          </w:p>
          <w:p w:rsidR="001A48E6" w:rsidRDefault="001A48E6" w:rsidP="001A48E6">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Ovim Programom o izmjenama Programa su stoga umanjena ranije planirana sredstva razmjerno procjeni o eventualno mogućoj dinamici utroška sredstava, ukoliko bi predmetni natječaj Ministarstva poljoprivrede bio raspisan u skorije vrijeme.    </w:t>
            </w:r>
          </w:p>
          <w:p w:rsidR="001A48E6" w:rsidRDefault="001A48E6" w:rsidP="001A48E6">
            <w:pPr>
              <w:numPr>
                <w:ilvl w:val="0"/>
                <w:numId w:val="13"/>
              </w:numPr>
              <w:jc w:val="both"/>
              <w:rPr>
                <w:rFonts w:ascii="Times New Roman" w:eastAsia="Calibri" w:hAnsi="Times New Roman" w:cs="Times New Roman"/>
                <w:i/>
                <w:sz w:val="20"/>
                <w:szCs w:val="20"/>
              </w:rPr>
            </w:pPr>
            <w:r>
              <w:rPr>
                <w:rFonts w:ascii="Times New Roman" w:eastAsia="Calibri" w:hAnsi="Times New Roman" w:cs="Times New Roman"/>
                <w:i/>
                <w:sz w:val="20"/>
                <w:szCs w:val="20"/>
              </w:rPr>
              <w:t>Dio Kolodvorske ulice u Koprivnici (od Ulice A. Starčevića do željezničkog kolodvora) uključujući  rekonstrukciju raskrižja Kolodvorske ulice i Ulice A. Starčevića</w:t>
            </w:r>
          </w:p>
          <w:p w:rsidR="001A48E6" w:rsidRDefault="001A48E6" w:rsidP="001A48E6">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Za predmetnu rekonstrukciju izrađena je projektna dokumentacija i ishođena građevinska dozvola, provedena javna nabava i zaključen ugovor s izvođačem radova tokom 2015. godine, stoga su osnovnim Programom planirana samo sredstva za izvođenje radova na predmetnoj rekonstrukciji.</w:t>
            </w:r>
          </w:p>
          <w:p w:rsidR="001A48E6" w:rsidRDefault="001A48E6" w:rsidP="001A48E6">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Kako se planirani obuhvat zahvata nalazi neposredno uz velike infrastrukturne objekte poput cestovnog nadvožnjaka, </w:t>
            </w:r>
            <w:proofErr w:type="spellStart"/>
            <w:r>
              <w:rPr>
                <w:rFonts w:ascii="Times New Roman" w:eastAsia="Times New Roman" w:hAnsi="Times New Roman" w:cs="Times New Roman"/>
                <w:sz w:val="20"/>
                <w:szCs w:val="20"/>
              </w:rPr>
              <w:t>semaforiziranog</w:t>
            </w:r>
            <w:proofErr w:type="spellEnd"/>
            <w:r>
              <w:rPr>
                <w:rFonts w:ascii="Times New Roman" w:eastAsia="Times New Roman" w:hAnsi="Times New Roman" w:cs="Times New Roman"/>
                <w:sz w:val="20"/>
                <w:szCs w:val="20"/>
              </w:rPr>
              <w:t xml:space="preserve"> raskrižja, željezničkog kolodvora, a u obuhvatu zahvata smještene su i mnogobrojne instalacije poput plinovoda, vodovoda, kanalizacije, inicijalno su planirana povećana sredstva za rekonstrukciju prometnih površina radi eventualne nepredviđene problematike pri izvođenju radova koja se mogla pojaviti, a koju nije bilo moguće predvidjeti projektnom dokumentacijom. S obzirom da su radovi na predmetnoj rekonstrukciji u visokom stupnju gotovosti, stavka za provođenje radova na ovoj investiciji je korigirana sukladno procjeni utvrđenoj u dosadašnjem tijeku izvođenja radova. </w:t>
            </w:r>
          </w:p>
          <w:p w:rsidR="001A48E6" w:rsidRDefault="001A48E6" w:rsidP="001A48E6">
            <w:pPr>
              <w:numPr>
                <w:ilvl w:val="0"/>
                <w:numId w:val="13"/>
              </w:numPr>
              <w:jc w:val="both"/>
              <w:rPr>
                <w:rFonts w:ascii="Times New Roman" w:eastAsia="Calibri" w:hAnsi="Times New Roman" w:cs="Times New Roman"/>
                <w:i/>
                <w:sz w:val="20"/>
                <w:szCs w:val="20"/>
              </w:rPr>
            </w:pPr>
            <w:r>
              <w:rPr>
                <w:rFonts w:ascii="Times New Roman" w:eastAsia="Calibri" w:hAnsi="Times New Roman" w:cs="Times New Roman"/>
                <w:i/>
                <w:sz w:val="20"/>
                <w:szCs w:val="20"/>
              </w:rPr>
              <w:t>Izrada projektne dokumentacije i izvođenje radova na rekonstrukciji Ulice hrvatske državnosti</w:t>
            </w:r>
          </w:p>
          <w:p w:rsidR="001A48E6" w:rsidRDefault="001A48E6" w:rsidP="001A48E6">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Procjena vrijednosti investicije u osnovnom Programu rađena je prije izrade projektne dokumentacije. Kako Ulica hrvatske državnosti predstavlja značajnu ulicu u prometnom sustavu Grada Koprivnice, prilikom izrade projektne dokumentacije u 2016. godini provođene su analize varijantnih idejnih rješenja sa svim uključenim stranama i to putem radne Grupe za promet (MUP, Policijska uprava Koprivničko-križevačka, Komunalac, Koprivničke vode, Koprivnica plin) te putem organiziranih sastanaka sa zainteresiranim stanovništvom, a nakon čega je usuglašeno idejno projektno i prometno rješenje. </w:t>
            </w:r>
          </w:p>
          <w:p w:rsidR="001A48E6" w:rsidRDefault="001A48E6" w:rsidP="001A48E6">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Nakon usuglašavanja idejnog rješenja ovim Programom o izmjenama Programa izrađena je nova procjena troškova koja obuhvaća sve planirane zahvate te zahtjeve koji su definirani prilikom provođenja gore spomenutih analiza.  </w:t>
            </w:r>
          </w:p>
          <w:p w:rsidR="001A48E6" w:rsidRDefault="001A48E6" w:rsidP="001A48E6">
            <w:pPr>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10. Staza i prilazna cesta OŠ „Đuro Ester“ u Koprivnici</w:t>
            </w:r>
          </w:p>
          <w:p w:rsidR="001A48E6" w:rsidRDefault="001A48E6" w:rsidP="001A48E6">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Postojeći prometni pristup OŠ Đ. Ester s Trga podravskih heroja (uz dječji vrtić)  osiguran je prometnicom kojom se koriste i vozila i pješaci. </w:t>
            </w:r>
          </w:p>
          <w:p w:rsidR="001A48E6" w:rsidRDefault="001A48E6" w:rsidP="001A48E6">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Obzirom da je na ovim površinama intenzivno kretanje djece, osnovnim je Programom planirana izrada projektne dokumentacije i uređenje ovog prometnog pravca i to zahvatom kojim će biti povećana sigurnost kretanja, prije svega djece. </w:t>
            </w:r>
          </w:p>
          <w:p w:rsidR="001A48E6" w:rsidRDefault="001A48E6" w:rsidP="001A48E6">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Daljnjim razmatranjima ove problematike tijekom 2016. godine, između nekoliko načina rješenja kao optimalno rješenje utvrđen je koncept izgradnje pješačke staze uz pristupnu cestu. </w:t>
            </w:r>
          </w:p>
          <w:p w:rsidR="001A48E6" w:rsidRDefault="001A48E6" w:rsidP="001A48E6">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 skladu s utvrđenim konceptom ovim Programom o izmjenama Programa izvršeno je usklađivanje procjene planiranih sredstava za ovu stavku.</w:t>
            </w:r>
          </w:p>
          <w:p w:rsidR="001A48E6" w:rsidRDefault="001A48E6" w:rsidP="001A48E6">
            <w:pPr>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12. Ostale investicije (troškovi započetih investicija koje nisu dovršene u 2015. godini – komunalno opremanje u stambenoj zoni </w:t>
            </w:r>
            <w:proofErr w:type="spellStart"/>
            <w:r>
              <w:rPr>
                <w:rFonts w:ascii="Times New Roman" w:eastAsia="Times New Roman" w:hAnsi="Times New Roman" w:cs="Times New Roman"/>
                <w:i/>
                <w:sz w:val="20"/>
                <w:szCs w:val="20"/>
              </w:rPr>
              <w:t>Podolice</w:t>
            </w:r>
            <w:proofErr w:type="spellEnd"/>
            <w:r>
              <w:rPr>
                <w:rFonts w:ascii="Times New Roman" w:eastAsia="Times New Roman" w:hAnsi="Times New Roman" w:cs="Times New Roman"/>
                <w:i/>
                <w:sz w:val="20"/>
                <w:szCs w:val="20"/>
              </w:rPr>
              <w:t>, hortikulturna uređenja uz rekonstrukciju ulica i ostali projekti)</w:t>
            </w:r>
          </w:p>
          <w:p w:rsidR="001A48E6" w:rsidRDefault="001A48E6" w:rsidP="001A48E6">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Osnovnim Programom planirana su sredstva za neke projekte koji su započeti krajem 2015. godine, a bila je opravdana procjena da postoji mogućnost da dio radova/troškova bude provođen i 2016. godine. </w:t>
            </w:r>
          </w:p>
          <w:p w:rsidR="001A48E6" w:rsidRDefault="001A48E6" w:rsidP="001A48E6">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Ovim Programom o izmjenama Programa izvršeno je usklađivanje sa procjenom stvarno utrošenih sredstava u 2016. godini za predmetne projekte. Planirana sredstva najvećim dijelom odnose se na završetak radova na komunalnom opremanju u stambenoj zoni </w:t>
            </w:r>
            <w:proofErr w:type="spellStart"/>
            <w:r>
              <w:rPr>
                <w:rFonts w:ascii="Times New Roman" w:eastAsia="Times New Roman" w:hAnsi="Times New Roman" w:cs="Times New Roman"/>
                <w:sz w:val="20"/>
                <w:szCs w:val="20"/>
              </w:rPr>
              <w:t>Podolice</w:t>
            </w:r>
            <w:proofErr w:type="spellEnd"/>
            <w:r>
              <w:rPr>
                <w:rFonts w:ascii="Times New Roman" w:eastAsia="Times New Roman" w:hAnsi="Times New Roman" w:cs="Times New Roman"/>
                <w:sz w:val="20"/>
                <w:szCs w:val="20"/>
              </w:rPr>
              <w:t xml:space="preserve">. </w:t>
            </w:r>
          </w:p>
          <w:p w:rsidR="001A48E6" w:rsidRDefault="001A48E6" w:rsidP="001A48E6">
            <w:pPr>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13. Projekti optimizacije sustava </w:t>
            </w:r>
            <w:proofErr w:type="spellStart"/>
            <w:r>
              <w:rPr>
                <w:rFonts w:ascii="Times New Roman" w:eastAsia="Times New Roman" w:hAnsi="Times New Roman" w:cs="Times New Roman"/>
                <w:i/>
                <w:sz w:val="20"/>
                <w:szCs w:val="20"/>
              </w:rPr>
              <w:t>oborinskih</w:t>
            </w:r>
            <w:proofErr w:type="spellEnd"/>
            <w:r>
              <w:rPr>
                <w:rFonts w:ascii="Times New Roman" w:eastAsia="Times New Roman" w:hAnsi="Times New Roman" w:cs="Times New Roman"/>
                <w:i/>
                <w:sz w:val="20"/>
                <w:szCs w:val="20"/>
              </w:rPr>
              <w:t xml:space="preserve"> voda pod nadležnošću Grada Koprivnice (otvoreni i zatvoreni kanali, propusti i sl.)</w:t>
            </w:r>
          </w:p>
          <w:p w:rsidR="001A48E6" w:rsidRDefault="001A48E6" w:rsidP="001A48E6">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Za potrebe optimizacije sustava </w:t>
            </w:r>
            <w:proofErr w:type="spellStart"/>
            <w:r>
              <w:rPr>
                <w:rFonts w:ascii="Times New Roman" w:eastAsia="Times New Roman" w:hAnsi="Times New Roman" w:cs="Times New Roman"/>
                <w:sz w:val="20"/>
                <w:szCs w:val="20"/>
              </w:rPr>
              <w:t>oborinskih</w:t>
            </w:r>
            <w:proofErr w:type="spellEnd"/>
            <w:r>
              <w:rPr>
                <w:rFonts w:ascii="Times New Roman" w:eastAsia="Times New Roman" w:hAnsi="Times New Roman" w:cs="Times New Roman"/>
                <w:sz w:val="20"/>
                <w:szCs w:val="20"/>
              </w:rPr>
              <w:t xml:space="preserve"> voda pod nadležnošću Grada Koprivnice u 2016. godini planirana su sredstva za izradu projektne dokumentacije i izgradnju sustava odvodnje </w:t>
            </w:r>
            <w:proofErr w:type="spellStart"/>
            <w:r>
              <w:rPr>
                <w:rFonts w:ascii="Times New Roman" w:eastAsia="Times New Roman" w:hAnsi="Times New Roman" w:cs="Times New Roman"/>
                <w:sz w:val="20"/>
                <w:szCs w:val="20"/>
              </w:rPr>
              <w:t>oborinskih</w:t>
            </w:r>
            <w:proofErr w:type="spellEnd"/>
            <w:r>
              <w:rPr>
                <w:rFonts w:ascii="Times New Roman" w:eastAsia="Times New Roman" w:hAnsi="Times New Roman" w:cs="Times New Roman"/>
                <w:sz w:val="20"/>
                <w:szCs w:val="20"/>
              </w:rPr>
              <w:t xml:space="preserve"> voda na lokacijama gdje je uslijed ekstremnih oborina zabilježeno poplavljivanje stambenih i gospodarskih objekata, prometnica i ostalih površina uslijed čega dolazi i do stvaranja velike materijalne štete.</w:t>
            </w:r>
          </w:p>
          <w:p w:rsidR="001A48E6" w:rsidRDefault="001A48E6" w:rsidP="001A48E6">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 obzirom da je u međuvremenu paralelno vršeno i pojačano </w:t>
            </w:r>
            <w:r>
              <w:rPr>
                <w:rFonts w:ascii="Times New Roman" w:eastAsia="Times New Roman" w:hAnsi="Times New Roman" w:cs="Times New Roman"/>
                <w:sz w:val="20"/>
                <w:szCs w:val="20"/>
              </w:rPr>
              <w:lastRenderedPageBreak/>
              <w:t xml:space="preserve">održavanje sustava </w:t>
            </w:r>
            <w:proofErr w:type="spellStart"/>
            <w:r>
              <w:rPr>
                <w:rFonts w:ascii="Times New Roman" w:eastAsia="Times New Roman" w:hAnsi="Times New Roman" w:cs="Times New Roman"/>
                <w:sz w:val="20"/>
                <w:szCs w:val="20"/>
              </w:rPr>
              <w:t>oborinske</w:t>
            </w:r>
            <w:proofErr w:type="spellEnd"/>
            <w:r>
              <w:rPr>
                <w:rFonts w:ascii="Times New Roman" w:eastAsia="Times New Roman" w:hAnsi="Times New Roman" w:cs="Times New Roman"/>
                <w:sz w:val="20"/>
                <w:szCs w:val="20"/>
              </w:rPr>
              <w:t xml:space="preserve"> odvodnje koji je pod upravljanjem Grada Koprivnice (unutar Programa održavanja komunalne infrastrukture u Gradu Koprivnici za 2016. godinu) te da su učinjeni i značajni zahvati od strane Hrvatskih voda na području Grada Koprivnice, stanje je znatno poboljšano, a problematika odvodnje je na nekim lokacijama smanjena. Na tim lokacijama stoga je potrebno prilagoditi koncepte ranije planiranih projektnih rješenja i obima radova na planiranim zahvatima prema novoj situaciji, prema čemu su izvršene i izmjene u Programu o izmjenama Programa.  </w:t>
            </w:r>
          </w:p>
          <w:p w:rsidR="001A48E6" w:rsidRDefault="001A48E6" w:rsidP="001A48E6">
            <w:pPr>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14. Ostali projekti (projekti poboljšanja prometnog sustava povećanjem prometne sigurnosti, provođenje projekata održive mobilnosti i ostali projekti)</w:t>
            </w:r>
          </w:p>
          <w:p w:rsidR="001A48E6" w:rsidRDefault="001A48E6" w:rsidP="001A48E6">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Unutar ostalih projekata osnovnim Programom planirana su sredstva za izradu Prometne studije za područje Grada Koprivnice, izradu idejne projektne dokumentacije za pješačko - biciklističke pothodnike ispod južne obilaznice i željezničke pruge Koprivnica – Osijek, sufinanciranje projekata Hrvatskih cesta na poboljšanju prometnog sustava, provođenje projekata održive mobilnosti i sl., a koja su ovim Programom o izmjenama Programa usklađena u odnosu na elemente i saznanja utvrđena tijekom godine te procjenu daljnje dinamike provedbe do kraja godine.</w:t>
            </w:r>
          </w:p>
          <w:p w:rsidR="001A48E6" w:rsidRDefault="001A48E6" w:rsidP="001A48E6">
            <w:pPr>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15. Izrada idejnih projekata i ishođenje lokacijskih dozvola za potrebe parcelacije i rješavanja imovinsko pravnih odnosa u cilju osiguranja preduvjeta za rekonstrukciju ulica sa nedovoljnom postojećom širinom javnog koridora</w:t>
            </w:r>
          </w:p>
          <w:p w:rsidR="001A48E6" w:rsidRDefault="001A48E6" w:rsidP="001A48E6">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Planirana sredstva za ovu točku Programa o izmjenama Programa usklađena su s mogućnošću dinamike provedbe do kraja godine. </w:t>
            </w:r>
          </w:p>
          <w:p w:rsidR="001A48E6" w:rsidRDefault="001A48E6" w:rsidP="001A48E6">
            <w:pPr>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16. Izrada projektne dokumentacije za izgradnju pješačko biciklističke staze uz Ivanjsku cestu od Ulice I. </w:t>
            </w:r>
            <w:proofErr w:type="spellStart"/>
            <w:r>
              <w:rPr>
                <w:rFonts w:ascii="Times New Roman" w:eastAsia="Times New Roman" w:hAnsi="Times New Roman" w:cs="Times New Roman"/>
                <w:i/>
                <w:sz w:val="20"/>
                <w:szCs w:val="20"/>
              </w:rPr>
              <w:t>Česmičkog</w:t>
            </w:r>
            <w:proofErr w:type="spellEnd"/>
            <w:r>
              <w:rPr>
                <w:rFonts w:ascii="Times New Roman" w:eastAsia="Times New Roman" w:hAnsi="Times New Roman" w:cs="Times New Roman"/>
                <w:i/>
                <w:sz w:val="20"/>
                <w:szCs w:val="20"/>
              </w:rPr>
              <w:t xml:space="preserve"> do naselja Koprivnički Ivanec</w:t>
            </w:r>
          </w:p>
          <w:p w:rsidR="001A48E6" w:rsidRDefault="001A48E6" w:rsidP="001A48E6">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Za predmetnu stazu u dosadašnjem razdoblju izrađen je idejni projekt. Postojeći javni koridor nije dovoljne širine te je pokrenut postupak rješavanja imovinsko pravnih odnosa, koji nije uspješno dovršen sa svim vlasnicima privatnih parcela uz prometnicu. </w:t>
            </w:r>
          </w:p>
          <w:p w:rsidR="001A48E6" w:rsidRDefault="001A48E6" w:rsidP="001A48E6">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 međuvremenu je na snagu stupio novi Pravilnik o biciklističkoj infrastrukturi kojim se definiraju novi standardi kod projektiranja biciklističke i pješačke infrastrukture. Kako je ranije izrađen idejni projekt, a koji nije mogao rezultirati daljnjom izradom projektne dokumentacije radi neriješenih imovinsko pravnih odnosa, izrađen prije stupanja na snagu Pravilnika o biciklističkoj infrastrukturi, potrebno je pokrenuti izradu nove projektne dokumentacije usklađene s novom regulativom.</w:t>
            </w:r>
          </w:p>
          <w:p w:rsidR="001A48E6" w:rsidRDefault="001A48E6" w:rsidP="001A48E6">
            <w:pPr>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19. Izrada projektne dokumentacije za uređenje Zrinskog trga u Koprivnici</w:t>
            </w:r>
          </w:p>
          <w:p w:rsidR="001A48E6" w:rsidRDefault="001A48E6" w:rsidP="001A48E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Planirana sredstva za ovu točku Programa o izmjenama Programa usklađena su s planiranim konceptom provedbe izrade projektne dokumentacije.</w:t>
            </w:r>
          </w:p>
          <w:p w:rsidR="001A48E6" w:rsidRDefault="001A48E6" w:rsidP="001A48E6">
            <w:pPr>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20. Izrada projektne dokumentacije za rekonstrukciju Ratarske ulice u naselju </w:t>
            </w:r>
            <w:proofErr w:type="spellStart"/>
            <w:r>
              <w:rPr>
                <w:rFonts w:ascii="Times New Roman" w:eastAsia="Times New Roman" w:hAnsi="Times New Roman" w:cs="Times New Roman"/>
                <w:i/>
                <w:sz w:val="20"/>
                <w:szCs w:val="20"/>
              </w:rPr>
              <w:t>Starigrad</w:t>
            </w:r>
            <w:proofErr w:type="spellEnd"/>
          </w:p>
          <w:p w:rsidR="001A48E6" w:rsidRDefault="001A48E6" w:rsidP="001A48E6">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Ovim Programom o izmjenama Programa ranije planirana sredstva za izradu projektne dokumentacije su povećana s osnove dodatne analize planiranog zahvata.</w:t>
            </w:r>
          </w:p>
          <w:p w:rsidR="001A48E6" w:rsidRDefault="001A48E6" w:rsidP="001A48E6">
            <w:pPr>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22. Kupnja zemljišta na kojem se grade i opremaju objekti komunalne infrastrukture</w:t>
            </w:r>
          </w:p>
          <w:p w:rsidR="001A48E6" w:rsidRDefault="001A48E6" w:rsidP="001A48E6">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Gradnja infrastrukture uvijek je vezana uz imovinskopravne odnose i nekretnine, odnosno zemljište u tuđem vlasništvu koje ulazi u obuhvat zahvata. Pretpostavka provedbe svake investicije su riješeni imovinskopravni odnosi. S obzirom na obuhvat zahvata svake pojedine investicije isti se rješavaju kupnjom zemljišta koje ulazi u obuhvat zahvata. </w:t>
            </w:r>
          </w:p>
          <w:p w:rsidR="001A48E6" w:rsidRDefault="001A48E6" w:rsidP="001A48E6">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Ovim Programom o izmjenama Programa sredstva za predmetnu namjenu prikazana su zasebno radi </w:t>
            </w:r>
            <w:proofErr w:type="spellStart"/>
            <w:r>
              <w:rPr>
                <w:rFonts w:ascii="Times New Roman" w:eastAsia="Times New Roman" w:hAnsi="Times New Roman" w:cs="Times New Roman"/>
                <w:sz w:val="20"/>
                <w:szCs w:val="20"/>
              </w:rPr>
              <w:t>transparentnijeg</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lastRenderedPageBreak/>
              <w:t xml:space="preserve">prikaza. </w:t>
            </w:r>
          </w:p>
          <w:p w:rsidR="001A48E6" w:rsidRDefault="001A48E6" w:rsidP="001A48E6">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Kupnja zemljišta prilikom provođenja investicija izgradnje komunalne infrastrukture obavlja se temeljem procjembenog elaborata ovlaštenog procjenitelja nekretnina, a sve sukladno pozitivno pravnim propisima Republike Hrvatske i pravilima struke.</w:t>
            </w:r>
          </w:p>
          <w:p w:rsidR="001A48E6" w:rsidRDefault="001A48E6" w:rsidP="001A48E6">
            <w:pPr>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23. Izgradnja i opremanje dječjih igrališta</w:t>
            </w:r>
          </w:p>
          <w:p w:rsidR="001A48E6" w:rsidRDefault="001A48E6" w:rsidP="001A48E6">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Grad Koprivnica je  društveno odgovoran i ekološki osviješten grad što će planirana izgradnja dječjih igrališta samo dodatno potvrditi.</w:t>
            </w:r>
          </w:p>
          <w:p w:rsidR="001A48E6" w:rsidRDefault="001A48E6" w:rsidP="001A48E6">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Realizacijom plana izgradnje novih dječjih igrališta  podići će se ljestvica standarda dječjih igrališta. Igrališta će biti prilagođena  djeci s invaliditetom  što će doprinijeti kvaliteti njihovog života i boljoj socijalizaciji. Kroz korištenje igrališta djecu će se moći poučiti o obnovljivim i neobnovljivim izvorima energije, štednji energije  i energetskoj učinkovitosti. Dio igrališta će biti opremljen  standardnom opremom. Igrališta će moći koristiti građani, škole, vrtići, eko grupe i to za rekreaciju kao i za edukativne sadržaje. Izgradnjom igrališta veći broj djece će moći koristiti sadržaje koje dječja igrališta pružaju.</w:t>
            </w:r>
          </w:p>
          <w:p w:rsidR="001A48E6" w:rsidRDefault="001A48E6" w:rsidP="001A48E6">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Predviđena je izgradnja igrališta na Trgu Slobode – Trg  podravskih heroja, Trg kralja Zvonimira, </w:t>
            </w:r>
            <w:proofErr w:type="spellStart"/>
            <w:r>
              <w:rPr>
                <w:rFonts w:ascii="Times New Roman" w:eastAsia="Times New Roman" w:hAnsi="Times New Roman" w:cs="Times New Roman"/>
                <w:sz w:val="20"/>
                <w:szCs w:val="20"/>
              </w:rPr>
              <w:t>Starigrad</w:t>
            </w:r>
            <w:proofErr w:type="spellEnd"/>
            <w:r>
              <w:rPr>
                <w:rFonts w:ascii="Times New Roman" w:eastAsia="Times New Roman" w:hAnsi="Times New Roman" w:cs="Times New Roman"/>
                <w:sz w:val="20"/>
                <w:szCs w:val="20"/>
              </w:rPr>
              <w:t xml:space="preserve"> (prostor nogometnog kluba </w:t>
            </w:r>
            <w:proofErr w:type="spellStart"/>
            <w:r>
              <w:rPr>
                <w:rFonts w:ascii="Times New Roman" w:eastAsia="Times New Roman" w:hAnsi="Times New Roman" w:cs="Times New Roman"/>
                <w:sz w:val="20"/>
                <w:szCs w:val="20"/>
              </w:rPr>
              <w:t>Starigrad</w:t>
            </w:r>
            <w:proofErr w:type="spellEnd"/>
            <w:r>
              <w:rPr>
                <w:rFonts w:ascii="Times New Roman" w:eastAsia="Times New Roman" w:hAnsi="Times New Roman" w:cs="Times New Roman"/>
                <w:sz w:val="20"/>
                <w:szCs w:val="20"/>
              </w:rPr>
              <w:t>) i ostala.</w:t>
            </w:r>
          </w:p>
          <w:p w:rsidR="001A48E6" w:rsidRDefault="001A48E6" w:rsidP="001A48E6">
            <w:pPr>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II. JAVNA RASVJETA</w:t>
            </w:r>
          </w:p>
          <w:p w:rsidR="001A48E6" w:rsidRDefault="001A48E6" w:rsidP="001A48E6">
            <w:pPr>
              <w:ind w:left="72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1. Izvođenje radova na rekonstrukciji sustava javne rasvjete u dijelu Kolodvorske ulice u Koprivnici uključujući raskrižje Kolodvorske ulice i Ulice Ante Starčevića</w:t>
            </w:r>
          </w:p>
          <w:p w:rsidR="001A48E6" w:rsidRDefault="001A48E6" w:rsidP="001A48E6">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 obzirom da je izgradnja ove javne rasvjete u visokom stupnju gotovosti i da su u velikoj mjeri poznati troškovi rekonstrukcije, za istu moguće je korigirati ranije planirana sredstva i uskladiti ih sa stvarnim troškovima, što je i učinjeno ovim Programom o izmjenama programa. </w:t>
            </w:r>
          </w:p>
          <w:p w:rsidR="001A48E6" w:rsidRDefault="001A48E6" w:rsidP="001A48E6">
            <w:pPr>
              <w:ind w:left="72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3. Izrada projektne dokumentacije i nabava materijala za zamjenu natrijevih svjetiljaka LED svjetiljkama manje snage</w:t>
            </w:r>
          </w:p>
          <w:p w:rsidR="001A48E6" w:rsidRDefault="001A48E6" w:rsidP="001A48E6">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 svrhu povećanja energetske učinkovitosti i optimizacije postojećeg sustava javne rasvjete na području Grada Koprivnice, a time i smanjenja troškova i svjetlosnog zagađenja sustava javne rasvjete Grada Koprivnice, osnovnim je Programom planirana izrada projektne dokumentacije i nabava energetski učinkovitih LED svjetiljaka kojima će se zamijeniti dio postojećih natrijevih svjetiljaka na području Grada.</w:t>
            </w:r>
          </w:p>
          <w:p w:rsidR="001A48E6" w:rsidRDefault="001A48E6" w:rsidP="001A48E6">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Sredstvima planiranim za ovu namjenu u osnovnom Programu bilo je obuhvaćeno i osvjetljavanje javnih prometnih površina uz Ulicu hrvatske državnosti. Ovim Programom o izmjenama programa je taj zahvat nastavno naveden kao posebna stavka te su slijedom toga umanjena ranije planirana sredstva unutar ove stavke.</w:t>
            </w:r>
          </w:p>
          <w:p w:rsidR="001A48E6" w:rsidRDefault="001A48E6" w:rsidP="001A48E6">
            <w:pPr>
              <w:ind w:firstLine="72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4. Osvjetljavanje javnih prometnih površina uz Ulicu hrvatske državnosti </w:t>
            </w:r>
          </w:p>
          <w:p w:rsidR="001A48E6" w:rsidRDefault="001A48E6" w:rsidP="001A48E6">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Projektnim zadatkom za rekonstrukciju Ulice hrvatske državnosti predviđeno je izvršiti rekonstrukciju cestovne javne rasvjete samo ukoliko će radi novog prometnog rješenja ona biti neophodna. Nakon definiranja prometnog rješenja i vršenja projektantske provjere postojeće cestovne javne rasvjete od strane projektanta uočeno je da postojeća cestovna (LED) rasvjeta zadovoljava, ali je predloženo da se radi potpunijeg rješenja i osvjetljavanja javnih prometnih površina uz ovu ulicu projekt proširi i rekonstrukcijom urbane javne rasvjete i javnih prometnih površina uz samu Ulicu hrvatske državnosti (javna rasvjeta uz zgradu trgovačkog centa 'nekadašnja robna kuća', javna rasvjeta uz pješačku stazu između Doma mladih i tog trgovačkog centra prema Opatičkoj ulici, rasvjeta parkirališta ispred zgrade INA-e) te ujedno izvrši priprema za buduće rekonstrukcije okolne urbane javne rasvjete. </w:t>
            </w:r>
          </w:p>
          <w:p w:rsidR="001A48E6" w:rsidRDefault="001A48E6" w:rsidP="001A48E6">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 skladu s navedenim ovim Programom o izmjenama Programa obuhvaćeni su i navedeni zahvati i sredstva planirana za realizaciju istih.</w:t>
            </w:r>
          </w:p>
          <w:p w:rsidR="001A48E6" w:rsidRDefault="001A48E6" w:rsidP="001A48E6">
            <w:pPr>
              <w:ind w:firstLine="72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 xml:space="preserve">5. Ulica </w:t>
            </w:r>
            <w:proofErr w:type="spellStart"/>
            <w:r>
              <w:rPr>
                <w:rFonts w:ascii="Times New Roman" w:eastAsia="Times New Roman" w:hAnsi="Times New Roman" w:cs="Times New Roman"/>
                <w:i/>
                <w:sz w:val="20"/>
                <w:szCs w:val="20"/>
              </w:rPr>
              <w:t>Širovice</w:t>
            </w:r>
            <w:proofErr w:type="spellEnd"/>
          </w:p>
          <w:p w:rsidR="001A48E6" w:rsidRDefault="001A48E6" w:rsidP="001A48E6">
            <w:pPr>
              <w:ind w:firstLine="72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6. Prvomajska ulica</w:t>
            </w:r>
          </w:p>
          <w:p w:rsidR="001A48E6" w:rsidRDefault="001A48E6" w:rsidP="001A48E6">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 vrijeme izrade osnovnog Programa (listopad 2015.) planirano je da izgradnja javne rasvjete u Ulici </w:t>
            </w:r>
            <w:proofErr w:type="spellStart"/>
            <w:r>
              <w:rPr>
                <w:rFonts w:ascii="Times New Roman" w:eastAsia="Times New Roman" w:hAnsi="Times New Roman" w:cs="Times New Roman"/>
                <w:sz w:val="20"/>
                <w:szCs w:val="20"/>
              </w:rPr>
              <w:t>Širovice</w:t>
            </w:r>
            <w:proofErr w:type="spellEnd"/>
            <w:r>
              <w:rPr>
                <w:rFonts w:ascii="Times New Roman" w:eastAsia="Times New Roman" w:hAnsi="Times New Roman" w:cs="Times New Roman"/>
                <w:sz w:val="20"/>
                <w:szCs w:val="20"/>
              </w:rPr>
              <w:t xml:space="preserve"> i Prvomajskoj ulici bude izvedena u 2015. godini, zbog čega ovi zahvati i prateća sredstva nisu bila obuhvaćena osnovnim Programom za 2016. godinu.</w:t>
            </w:r>
          </w:p>
          <w:p w:rsidR="001A48E6" w:rsidRDefault="001A48E6" w:rsidP="001A48E6">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Zbog vremenskih prilika i rješavanja imovinsko pravnih odnosa radovi se izvode u 2016. godini.</w:t>
            </w:r>
          </w:p>
          <w:p w:rsidR="001A48E6" w:rsidRDefault="001A48E6" w:rsidP="001A48E6">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 skladu s navedenim, ovim Programom o izmjenama Programa obuhvaćeni su i navedeni zahvati i sredstva planirana za realizaciju istih.</w:t>
            </w:r>
          </w:p>
          <w:p w:rsidR="001A48E6" w:rsidRDefault="001A48E6" w:rsidP="001A48E6">
            <w:pPr>
              <w:numPr>
                <w:ilvl w:val="0"/>
                <w:numId w:val="13"/>
              </w:numPr>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Ostali projekti (troškovi započetih investicija koje nisu dovršene u 2015. godini i ostali projekti)</w:t>
            </w:r>
          </w:p>
          <w:p w:rsidR="001A48E6" w:rsidRDefault="001A48E6" w:rsidP="001A48E6">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Osnovnim Programom planirana su sredstva za potrebe završetka ostalih investicija čija je provedba započela u 2015. godini, za izradu projektne dokumentacije, izvođenje radova i nabavu materijala za ostale investicije izgradnje sustava javne rasvjete na području Grada u skladu sa ukazanim potrebama na temelju zahtjeva građana i potreba usklađenja sustava javne rasvjete sa regulativom kroz 2016. godinu. </w:t>
            </w:r>
          </w:p>
          <w:p w:rsidR="001A48E6" w:rsidRDefault="001A48E6" w:rsidP="001A48E6">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Ovim Programom o izmjenama Programa izvršena je korekcija prema stvarno utrošenim sredstvima u 2015. godini te planiranim sredstvima u 2016. godini, kao i za potrebe  implementacije tehnološkog sustava  „pametnih ulica“ u sustav javne rasvjete.</w:t>
            </w:r>
          </w:p>
          <w:p w:rsidR="001A48E6" w:rsidRDefault="001A48E6" w:rsidP="001A48E6">
            <w:pPr>
              <w:numPr>
                <w:ilvl w:val="0"/>
                <w:numId w:val="13"/>
              </w:numPr>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Izrada projektne dokumentacije i izgradnja sustava javne rasvjete u Ulici Voćarski put u Koprivnici</w:t>
            </w:r>
          </w:p>
          <w:p w:rsidR="001A48E6" w:rsidRDefault="001A48E6" w:rsidP="001A48E6">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Ranije planirana sredstva za izradu projektne dokumentacije, nabavu opreme i izvođenje radova ovim Programom o izmjenama Programa usklađena su sa izradom projektne dokumentacije za izgradnju prometnice u Ulici Voćarski put. S obzirom na potrebu rješavanja imovinsko pravnih odnosa za provođenje projekta izgradnje prometnih površina, trenutno nije do krajnjih granica poznat obuhvat zahvata. Samim time nije bilo moguće niti izrađivati projektnu dokumentaciju za izgradnju javne rasvjete jer je međusobna usklađenost projektne dokumentacije neophodna (projektna dokumentacija prometnih površina i javne rasvjete). </w:t>
            </w:r>
          </w:p>
          <w:p w:rsidR="001A48E6" w:rsidRDefault="001A48E6" w:rsidP="001A48E6">
            <w:pPr>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III. GROBLJA</w:t>
            </w:r>
          </w:p>
          <w:p w:rsidR="001A48E6" w:rsidRDefault="001A48E6" w:rsidP="001A48E6">
            <w:pPr>
              <w:ind w:left="72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2. Izrada projektne dokumentacije i početak izvođenja radova na proširenju groblja „Pri Sv. Duhu“ u Koprivnici</w:t>
            </w:r>
          </w:p>
          <w:p w:rsidR="001A48E6" w:rsidRDefault="001A48E6" w:rsidP="001A48E6">
            <w:pPr>
              <w:ind w:firstLine="72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Planiranom korekcijom Programa o izmjenama programa izgradit će se ograda oko groblja u dijelu koji obuhvaća proširenje groblja, I faza proširenja.</w:t>
            </w:r>
          </w:p>
          <w:p w:rsidR="001A48E6" w:rsidRDefault="001A48E6" w:rsidP="001A48E6">
            <w:pPr>
              <w:ind w:firstLine="72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Do potrebe izgradnje ograde došlo je iz razloga što unutar postojećeg groblja više nema mjesta za ukop te je potrebno isto već sada proširiti i na prostor I faze proširenja. U fazi planiranja izgradnje I faze nije se moglo znati da će se ukazati tako brzo potreba za nova mjesta ukopa pa nije niti planirana izrada ograde, a koja prema Zakonu o grobljima mora biti napravljena kako bi sva mjesta za ukop bila unutar ograde.</w:t>
            </w:r>
          </w:p>
          <w:p w:rsidR="00CC1E03" w:rsidRPr="00B62327" w:rsidRDefault="001A48E6" w:rsidP="001A48E6">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bCs/>
                <w:sz w:val="20"/>
                <w:szCs w:val="20"/>
              </w:rPr>
              <w:t>Kako  potreba za formiranjem novih mjesta za ukop postoji  već sada, potrebno je predvidjeti i izgradnju ograde.</w:t>
            </w:r>
          </w:p>
        </w:tc>
      </w:tr>
      <w:tr w:rsidR="00B443AB" w:rsidRPr="008A7D85" w:rsidTr="007C719B">
        <w:tc>
          <w:tcPr>
            <w:tcW w:w="3369" w:type="dxa"/>
          </w:tcPr>
          <w:p w:rsidR="00BA407D" w:rsidRPr="008A7D85" w:rsidRDefault="000D7A76">
            <w:pPr>
              <w:rPr>
                <w:rFonts w:ascii="Times New Roman" w:hAnsi="Times New Roman" w:cs="Times New Roman"/>
              </w:rPr>
            </w:pPr>
            <w:r w:rsidRPr="008A7D85">
              <w:rPr>
                <w:rFonts w:ascii="Times New Roman" w:hAnsi="Times New Roman" w:cs="Times New Roman"/>
              </w:rPr>
              <w:lastRenderedPageBreak/>
              <w:t>M</w:t>
            </w:r>
            <w:bookmarkStart w:id="0" w:name="_GoBack"/>
            <w:bookmarkEnd w:id="0"/>
            <w:r w:rsidRPr="008A7D85">
              <w:rPr>
                <w:rFonts w:ascii="Times New Roman" w:hAnsi="Times New Roman" w:cs="Times New Roman"/>
              </w:rPr>
              <w:t xml:space="preserve">jesec stvaranja </w:t>
            </w:r>
            <w:r w:rsidR="00BA407D" w:rsidRPr="008A7D85">
              <w:rPr>
                <w:rFonts w:ascii="Times New Roman" w:hAnsi="Times New Roman" w:cs="Times New Roman"/>
              </w:rPr>
              <w:t>dokumenta</w:t>
            </w:r>
          </w:p>
        </w:tc>
        <w:tc>
          <w:tcPr>
            <w:tcW w:w="5919" w:type="dxa"/>
            <w:gridSpan w:val="2"/>
          </w:tcPr>
          <w:p w:rsidR="00BA407D" w:rsidRPr="008A7D85" w:rsidRDefault="001408F7">
            <w:pPr>
              <w:rPr>
                <w:rFonts w:ascii="Times New Roman" w:hAnsi="Times New Roman" w:cs="Times New Roman"/>
              </w:rPr>
            </w:pPr>
            <w:r w:rsidRPr="008A7D85">
              <w:rPr>
                <w:rFonts w:ascii="Times New Roman" w:hAnsi="Times New Roman" w:cs="Times New Roman"/>
              </w:rPr>
              <w:t>lipa</w:t>
            </w:r>
            <w:r w:rsidR="0039247E" w:rsidRPr="008A7D85">
              <w:rPr>
                <w:rFonts w:ascii="Times New Roman" w:hAnsi="Times New Roman" w:cs="Times New Roman"/>
              </w:rPr>
              <w:t>nj</w:t>
            </w:r>
            <w:r w:rsidR="00F82F2B" w:rsidRPr="008A7D85">
              <w:rPr>
                <w:rFonts w:ascii="Times New Roman" w:hAnsi="Times New Roman" w:cs="Times New Roman"/>
              </w:rPr>
              <w:t xml:space="preserve"> </w:t>
            </w:r>
            <w:r w:rsidR="00D97205" w:rsidRPr="008A7D85">
              <w:rPr>
                <w:rFonts w:ascii="Times New Roman" w:hAnsi="Times New Roman" w:cs="Times New Roman"/>
              </w:rPr>
              <w:t xml:space="preserve"> 2016</w:t>
            </w:r>
            <w:r w:rsidR="00666973" w:rsidRPr="008A7D85">
              <w:rPr>
                <w:rFonts w:ascii="Times New Roman" w:hAnsi="Times New Roman" w:cs="Times New Roman"/>
              </w:rPr>
              <w:t xml:space="preserve">. godine </w:t>
            </w:r>
          </w:p>
        </w:tc>
      </w:tr>
      <w:tr w:rsidR="00B443AB" w:rsidRPr="008A7D85" w:rsidTr="007C719B">
        <w:tc>
          <w:tcPr>
            <w:tcW w:w="3369" w:type="dxa"/>
          </w:tcPr>
          <w:p w:rsidR="00BA407D" w:rsidRPr="008A7D85" w:rsidRDefault="00BA407D">
            <w:pPr>
              <w:rPr>
                <w:rFonts w:ascii="Times New Roman" w:hAnsi="Times New Roman" w:cs="Times New Roman"/>
              </w:rPr>
            </w:pPr>
            <w:r w:rsidRPr="008A7D85">
              <w:rPr>
                <w:rFonts w:ascii="Times New Roman" w:hAnsi="Times New Roman" w:cs="Times New Roman"/>
              </w:rPr>
              <w:t>Je li nacrt bio objavljen na internetskim stranicama ili na drugi odgovarajući način?</w:t>
            </w:r>
          </w:p>
          <w:p w:rsidR="007C719B" w:rsidRPr="008A7D85" w:rsidRDefault="007C719B">
            <w:pPr>
              <w:rPr>
                <w:rFonts w:ascii="Times New Roman" w:hAnsi="Times New Roman" w:cs="Times New Roman"/>
              </w:rPr>
            </w:pPr>
          </w:p>
          <w:p w:rsidR="00BA407D" w:rsidRPr="008A7D85" w:rsidRDefault="00BA407D">
            <w:pPr>
              <w:rPr>
                <w:rFonts w:ascii="Times New Roman" w:hAnsi="Times New Roman" w:cs="Times New Roman"/>
              </w:rPr>
            </w:pPr>
            <w:r w:rsidRPr="008A7D85">
              <w:rPr>
                <w:rFonts w:ascii="Times New Roman" w:hAnsi="Times New Roman" w:cs="Times New Roman"/>
              </w:rPr>
              <w:t>Ako jest, kada je nacrt objavljen, na kojoj internetskoj stranici i koliko vremena je ostavljeno za savjetovanje?</w:t>
            </w:r>
          </w:p>
          <w:p w:rsidR="007C719B" w:rsidRPr="008A7D85" w:rsidRDefault="007C719B">
            <w:pPr>
              <w:rPr>
                <w:rFonts w:ascii="Times New Roman" w:hAnsi="Times New Roman" w:cs="Times New Roman"/>
              </w:rPr>
            </w:pPr>
          </w:p>
          <w:p w:rsidR="007C719B" w:rsidRPr="008A7D85" w:rsidRDefault="007C719B">
            <w:pPr>
              <w:rPr>
                <w:rFonts w:ascii="Times New Roman" w:hAnsi="Times New Roman" w:cs="Times New Roman"/>
              </w:rPr>
            </w:pPr>
          </w:p>
          <w:p w:rsidR="00BA407D" w:rsidRPr="008A7D85" w:rsidRDefault="00BA407D">
            <w:pPr>
              <w:rPr>
                <w:rFonts w:ascii="Times New Roman" w:hAnsi="Times New Roman" w:cs="Times New Roman"/>
              </w:rPr>
            </w:pPr>
            <w:r w:rsidRPr="008A7D85">
              <w:rPr>
                <w:rFonts w:ascii="Times New Roman" w:hAnsi="Times New Roman" w:cs="Times New Roman"/>
              </w:rPr>
              <w:lastRenderedPageBreak/>
              <w:t>Ako nije, zašto?</w:t>
            </w:r>
          </w:p>
        </w:tc>
        <w:tc>
          <w:tcPr>
            <w:tcW w:w="5919" w:type="dxa"/>
            <w:gridSpan w:val="2"/>
          </w:tcPr>
          <w:p w:rsidR="00CC66E4" w:rsidRPr="008A7D85" w:rsidRDefault="001E0F6C" w:rsidP="007651B5">
            <w:pPr>
              <w:jc w:val="both"/>
              <w:rPr>
                <w:rStyle w:val="Istaknuto"/>
                <w:rFonts w:ascii="Times New Roman" w:hAnsi="Times New Roman" w:cs="Times New Roman"/>
                <w:i w:val="0"/>
              </w:rPr>
            </w:pPr>
            <w:r w:rsidRPr="008A7D85">
              <w:rPr>
                <w:rStyle w:val="Istaknuto"/>
                <w:rFonts w:ascii="Times New Roman" w:hAnsi="Times New Roman" w:cs="Times New Roman"/>
                <w:i w:val="0"/>
              </w:rPr>
              <w:lastRenderedPageBreak/>
              <w:t xml:space="preserve">Nacrt </w:t>
            </w:r>
            <w:r w:rsidR="001B68BD" w:rsidRPr="008A7D85">
              <w:rPr>
                <w:rStyle w:val="Istaknuto"/>
                <w:rFonts w:ascii="Times New Roman" w:hAnsi="Times New Roman" w:cs="Times New Roman"/>
                <w:i w:val="0"/>
              </w:rPr>
              <w:t>Programa</w:t>
            </w:r>
            <w:r w:rsidR="004347BE" w:rsidRPr="008A7D85">
              <w:rPr>
                <w:rStyle w:val="Istaknuto"/>
                <w:rFonts w:ascii="Times New Roman" w:hAnsi="Times New Roman" w:cs="Times New Roman"/>
                <w:i w:val="0"/>
              </w:rPr>
              <w:t xml:space="preserve"> </w:t>
            </w:r>
            <w:r w:rsidR="00CC66E4" w:rsidRPr="008A7D85">
              <w:rPr>
                <w:rStyle w:val="Istaknuto"/>
                <w:rFonts w:ascii="Times New Roman" w:hAnsi="Times New Roman" w:cs="Times New Roman"/>
                <w:i w:val="0"/>
              </w:rPr>
              <w:t xml:space="preserve">objavljen je </w:t>
            </w:r>
            <w:r w:rsidR="007651B5" w:rsidRPr="008A7D85">
              <w:rPr>
                <w:rStyle w:val="Istaknuto"/>
                <w:rFonts w:ascii="Times New Roman" w:hAnsi="Times New Roman" w:cs="Times New Roman"/>
                <w:i w:val="0"/>
              </w:rPr>
              <w:t xml:space="preserve">na internetskoj stranici </w:t>
            </w:r>
            <w:r w:rsidR="004347BE" w:rsidRPr="008A7D85">
              <w:rPr>
                <w:rStyle w:val="Istaknuto"/>
                <w:rFonts w:ascii="Times New Roman" w:hAnsi="Times New Roman" w:cs="Times New Roman"/>
                <w:i w:val="0"/>
              </w:rPr>
              <w:t>Grada Koprivnice www.koprivnica.hr</w:t>
            </w:r>
          </w:p>
          <w:p w:rsidR="00CC66E4" w:rsidRPr="008A7D85" w:rsidRDefault="00CC66E4" w:rsidP="007651B5">
            <w:pPr>
              <w:jc w:val="both"/>
              <w:rPr>
                <w:rStyle w:val="Istaknuto"/>
                <w:rFonts w:ascii="Times New Roman" w:hAnsi="Times New Roman" w:cs="Times New Roman"/>
                <w:i w:val="0"/>
              </w:rPr>
            </w:pPr>
          </w:p>
          <w:p w:rsidR="007651B5" w:rsidRPr="008A7D85" w:rsidRDefault="007651B5" w:rsidP="007651B5">
            <w:pPr>
              <w:jc w:val="both"/>
              <w:rPr>
                <w:rStyle w:val="Istaknuto"/>
                <w:rFonts w:ascii="Times New Roman" w:hAnsi="Times New Roman" w:cs="Times New Roman"/>
                <w:i w:val="0"/>
                <w:iCs w:val="0"/>
              </w:rPr>
            </w:pPr>
            <w:r w:rsidRPr="008A7D85">
              <w:rPr>
                <w:rStyle w:val="Istaknuto"/>
                <w:rFonts w:ascii="Times New Roman" w:hAnsi="Times New Roman" w:cs="Times New Roman"/>
                <w:i w:val="0"/>
              </w:rPr>
              <w:t xml:space="preserve">Javno savjetovanje </w:t>
            </w:r>
            <w:r w:rsidR="000E1573" w:rsidRPr="008A7D85">
              <w:rPr>
                <w:rStyle w:val="Istaknuto"/>
                <w:rFonts w:ascii="Times New Roman" w:hAnsi="Times New Roman" w:cs="Times New Roman"/>
                <w:i w:val="0"/>
              </w:rPr>
              <w:t xml:space="preserve">trajalo je </w:t>
            </w:r>
            <w:r w:rsidR="0039247E" w:rsidRPr="008A7D85">
              <w:rPr>
                <w:rStyle w:val="Istaknuto"/>
                <w:rFonts w:ascii="Times New Roman" w:hAnsi="Times New Roman" w:cs="Times New Roman"/>
                <w:i w:val="0"/>
              </w:rPr>
              <w:t>petnaest</w:t>
            </w:r>
            <w:r w:rsidR="000E1573" w:rsidRPr="008A7D85">
              <w:rPr>
                <w:rStyle w:val="Istaknuto"/>
                <w:rFonts w:ascii="Times New Roman" w:hAnsi="Times New Roman" w:cs="Times New Roman"/>
                <w:i w:val="0"/>
              </w:rPr>
              <w:t xml:space="preserve"> dana te je</w:t>
            </w:r>
            <w:r w:rsidR="00CC66E4" w:rsidRPr="008A7D85">
              <w:rPr>
                <w:rStyle w:val="Istaknuto"/>
                <w:rFonts w:ascii="Times New Roman" w:hAnsi="Times New Roman" w:cs="Times New Roman"/>
                <w:i w:val="0"/>
              </w:rPr>
              <w:t xml:space="preserve"> </w:t>
            </w:r>
            <w:r w:rsidRPr="008A7D85">
              <w:rPr>
                <w:rStyle w:val="Istaknuto"/>
                <w:rFonts w:ascii="Times New Roman" w:hAnsi="Times New Roman" w:cs="Times New Roman"/>
                <w:i w:val="0"/>
              </w:rPr>
              <w:t>bilo otvoreno</w:t>
            </w:r>
            <w:r w:rsidR="004347BE" w:rsidRPr="008A7D85">
              <w:rPr>
                <w:rStyle w:val="Istaknuto"/>
                <w:rFonts w:ascii="Times New Roman" w:hAnsi="Times New Roman" w:cs="Times New Roman"/>
                <w:i w:val="0"/>
              </w:rPr>
              <w:t xml:space="preserve"> od </w:t>
            </w:r>
            <w:r w:rsidR="00050EFC" w:rsidRPr="008A7D85">
              <w:rPr>
                <w:rStyle w:val="Istaknuto"/>
                <w:rFonts w:ascii="Times New Roman" w:hAnsi="Times New Roman" w:cs="Times New Roman"/>
                <w:i w:val="0"/>
              </w:rPr>
              <w:t>20</w:t>
            </w:r>
            <w:r w:rsidR="001B68BD" w:rsidRPr="008A7D85">
              <w:rPr>
                <w:rStyle w:val="Istaknuto"/>
                <w:rFonts w:ascii="Times New Roman" w:hAnsi="Times New Roman" w:cs="Times New Roman"/>
                <w:i w:val="0"/>
              </w:rPr>
              <w:t>. lipnja do 04. srpnja</w:t>
            </w:r>
            <w:r w:rsidR="0039247E" w:rsidRPr="008A7D85">
              <w:rPr>
                <w:rStyle w:val="Istaknuto"/>
                <w:rFonts w:ascii="Times New Roman" w:hAnsi="Times New Roman" w:cs="Times New Roman"/>
                <w:i w:val="0"/>
              </w:rPr>
              <w:t xml:space="preserve"> </w:t>
            </w:r>
            <w:r w:rsidR="00F82F2B" w:rsidRPr="008A7D85">
              <w:rPr>
                <w:rStyle w:val="Istaknuto"/>
                <w:rFonts w:ascii="Times New Roman" w:hAnsi="Times New Roman" w:cs="Times New Roman"/>
                <w:i w:val="0"/>
              </w:rPr>
              <w:t xml:space="preserve"> </w:t>
            </w:r>
            <w:r w:rsidR="00D97205" w:rsidRPr="008A7D85">
              <w:rPr>
                <w:rStyle w:val="Istaknuto"/>
                <w:rFonts w:ascii="Times New Roman" w:hAnsi="Times New Roman" w:cs="Times New Roman"/>
                <w:i w:val="0"/>
              </w:rPr>
              <w:t>2016</w:t>
            </w:r>
            <w:r w:rsidRPr="008A7D85">
              <w:rPr>
                <w:rStyle w:val="Istaknuto"/>
                <w:rFonts w:ascii="Times New Roman" w:hAnsi="Times New Roman" w:cs="Times New Roman"/>
                <w:i w:val="0"/>
              </w:rPr>
              <w:t>. godine.</w:t>
            </w:r>
          </w:p>
          <w:p w:rsidR="007651B5" w:rsidRPr="008A7D85" w:rsidRDefault="007651B5" w:rsidP="007651B5">
            <w:pPr>
              <w:jc w:val="both"/>
              <w:rPr>
                <w:rFonts w:ascii="Times New Roman" w:hAnsi="Times New Roman" w:cs="Times New Roman"/>
                <w:iCs/>
              </w:rPr>
            </w:pPr>
          </w:p>
          <w:p w:rsidR="00BB7F39" w:rsidRDefault="00EB2E7C" w:rsidP="00EB2E7C">
            <w:pPr>
              <w:jc w:val="both"/>
              <w:rPr>
                <w:rFonts w:ascii="Times New Roman" w:hAnsi="Times New Roman" w:cs="Times New Roman"/>
              </w:rPr>
            </w:pPr>
            <w:r w:rsidRPr="008A7D85">
              <w:rPr>
                <w:rFonts w:ascii="Times New Roman" w:hAnsi="Times New Roman" w:cs="Times New Roman"/>
              </w:rPr>
              <w:t xml:space="preserve"> </w:t>
            </w:r>
          </w:p>
          <w:p w:rsidR="00B62327" w:rsidRDefault="00B62327" w:rsidP="00EB2E7C">
            <w:pPr>
              <w:jc w:val="both"/>
              <w:rPr>
                <w:rFonts w:ascii="Times New Roman" w:hAnsi="Times New Roman" w:cs="Times New Roman"/>
              </w:rPr>
            </w:pPr>
          </w:p>
          <w:p w:rsidR="00B62327" w:rsidRDefault="00B62327" w:rsidP="00EB2E7C">
            <w:pPr>
              <w:jc w:val="both"/>
              <w:rPr>
                <w:rFonts w:ascii="Times New Roman" w:hAnsi="Times New Roman" w:cs="Times New Roman"/>
              </w:rPr>
            </w:pPr>
          </w:p>
          <w:p w:rsidR="00B62327" w:rsidRDefault="00B62327" w:rsidP="00EB2E7C">
            <w:pPr>
              <w:jc w:val="both"/>
              <w:rPr>
                <w:rFonts w:ascii="Times New Roman" w:hAnsi="Times New Roman" w:cs="Times New Roman"/>
              </w:rPr>
            </w:pPr>
          </w:p>
          <w:p w:rsidR="00B62327" w:rsidRDefault="00B62327" w:rsidP="00EB2E7C">
            <w:pPr>
              <w:jc w:val="both"/>
              <w:rPr>
                <w:rFonts w:ascii="Times New Roman" w:hAnsi="Times New Roman" w:cs="Times New Roman"/>
              </w:rPr>
            </w:pPr>
          </w:p>
          <w:p w:rsidR="00B62327" w:rsidRPr="008A7D85" w:rsidRDefault="00B62327" w:rsidP="00EB2E7C">
            <w:pPr>
              <w:jc w:val="both"/>
              <w:rPr>
                <w:rFonts w:ascii="Times New Roman" w:hAnsi="Times New Roman" w:cs="Times New Roman"/>
              </w:rPr>
            </w:pPr>
          </w:p>
        </w:tc>
      </w:tr>
      <w:tr w:rsidR="00B443AB" w:rsidRPr="008A7D85" w:rsidTr="007C719B">
        <w:tc>
          <w:tcPr>
            <w:tcW w:w="3369" w:type="dxa"/>
          </w:tcPr>
          <w:p w:rsidR="00BA407D" w:rsidRPr="008A7D85" w:rsidRDefault="00BA407D">
            <w:pPr>
              <w:rPr>
                <w:rFonts w:ascii="Times New Roman" w:hAnsi="Times New Roman" w:cs="Times New Roman"/>
              </w:rPr>
            </w:pPr>
            <w:r w:rsidRPr="008A7D85">
              <w:rPr>
                <w:rFonts w:ascii="Times New Roman" w:hAnsi="Times New Roman" w:cs="Times New Roman"/>
              </w:rPr>
              <w:lastRenderedPageBreak/>
              <w:t>Koji su predstavnici zainteresirane javnosti dostavili svoja</w:t>
            </w:r>
            <w:r w:rsidR="005D6BC8" w:rsidRPr="008A7D85">
              <w:rPr>
                <w:rFonts w:ascii="Times New Roman" w:hAnsi="Times New Roman" w:cs="Times New Roman"/>
              </w:rPr>
              <w:t xml:space="preserve"> očitovanja odnosno primjedbe</w:t>
            </w:r>
            <w:r w:rsidRPr="008A7D85">
              <w:rPr>
                <w:rFonts w:ascii="Times New Roman" w:hAnsi="Times New Roman" w:cs="Times New Roman"/>
              </w:rPr>
              <w:t>?</w:t>
            </w:r>
          </w:p>
        </w:tc>
        <w:tc>
          <w:tcPr>
            <w:tcW w:w="5919" w:type="dxa"/>
            <w:gridSpan w:val="2"/>
          </w:tcPr>
          <w:p w:rsidR="007C719B" w:rsidRPr="008A7D85" w:rsidRDefault="00236D16" w:rsidP="000010F7">
            <w:pPr>
              <w:rPr>
                <w:rFonts w:ascii="Times New Roman" w:hAnsi="Times New Roman" w:cs="Times New Roman"/>
              </w:rPr>
            </w:pPr>
            <w:r w:rsidRPr="008A7D85">
              <w:rPr>
                <w:rFonts w:ascii="Times New Roman" w:hAnsi="Times New Roman" w:cs="Times New Roman"/>
              </w:rPr>
              <w:t xml:space="preserve">Tijekom internetske javne </w:t>
            </w:r>
            <w:r w:rsidR="002E54F8" w:rsidRPr="008A7D85">
              <w:rPr>
                <w:rFonts w:ascii="Times New Roman" w:hAnsi="Times New Roman" w:cs="Times New Roman"/>
              </w:rPr>
              <w:t xml:space="preserve">rasprave </w:t>
            </w:r>
            <w:r w:rsidR="00625D95" w:rsidRPr="008A7D85">
              <w:rPr>
                <w:rFonts w:ascii="Times New Roman" w:hAnsi="Times New Roman" w:cs="Times New Roman"/>
              </w:rPr>
              <w:t>nije pristiglo</w:t>
            </w:r>
            <w:r w:rsidR="00F47B73" w:rsidRPr="008A7D85">
              <w:rPr>
                <w:rFonts w:ascii="Times New Roman" w:hAnsi="Times New Roman" w:cs="Times New Roman"/>
              </w:rPr>
              <w:t xml:space="preserve"> </w:t>
            </w:r>
            <w:r w:rsidR="005D6BC8" w:rsidRPr="008A7D85">
              <w:rPr>
                <w:rFonts w:ascii="Times New Roman" w:hAnsi="Times New Roman" w:cs="Times New Roman"/>
              </w:rPr>
              <w:t xml:space="preserve">nijedno </w:t>
            </w:r>
            <w:r w:rsidR="00476322" w:rsidRPr="008A7D85">
              <w:rPr>
                <w:rFonts w:ascii="Times New Roman" w:hAnsi="Times New Roman" w:cs="Times New Roman"/>
              </w:rPr>
              <w:t>očitovanje odnosno primjedba</w:t>
            </w:r>
            <w:r w:rsidR="005D6BC8" w:rsidRPr="008A7D85">
              <w:rPr>
                <w:rFonts w:ascii="Times New Roman" w:hAnsi="Times New Roman" w:cs="Times New Roman"/>
              </w:rPr>
              <w:t xml:space="preserve"> </w:t>
            </w:r>
            <w:r w:rsidR="00F47B73" w:rsidRPr="008A7D85">
              <w:rPr>
                <w:rFonts w:ascii="Times New Roman" w:hAnsi="Times New Roman" w:cs="Times New Roman"/>
              </w:rPr>
              <w:t xml:space="preserve">predstavnika zainteresirane javnosti. </w:t>
            </w:r>
          </w:p>
        </w:tc>
      </w:tr>
      <w:tr w:rsidR="00B443AB" w:rsidRPr="008A7D85" w:rsidTr="007C719B">
        <w:tc>
          <w:tcPr>
            <w:tcW w:w="3369" w:type="dxa"/>
          </w:tcPr>
          <w:p w:rsidR="00BA407D" w:rsidRPr="008A7D85" w:rsidRDefault="00BA407D">
            <w:pPr>
              <w:rPr>
                <w:rFonts w:ascii="Times New Roman" w:hAnsi="Times New Roman" w:cs="Times New Roman"/>
              </w:rPr>
            </w:pPr>
            <w:r w:rsidRPr="008A7D85">
              <w:rPr>
                <w:rFonts w:ascii="Times New Roman" w:hAnsi="Times New Roman" w:cs="Times New Roman"/>
              </w:rPr>
              <w:t>Troškovi provedenog savjetovanja</w:t>
            </w:r>
          </w:p>
        </w:tc>
        <w:tc>
          <w:tcPr>
            <w:tcW w:w="5919" w:type="dxa"/>
            <w:gridSpan w:val="2"/>
          </w:tcPr>
          <w:p w:rsidR="00BA407D" w:rsidRPr="008A7D85" w:rsidRDefault="00236D16" w:rsidP="007C719B">
            <w:pPr>
              <w:rPr>
                <w:rFonts w:ascii="Times New Roman" w:hAnsi="Times New Roman" w:cs="Times New Roman"/>
              </w:rPr>
            </w:pPr>
            <w:r w:rsidRPr="008A7D85">
              <w:rPr>
                <w:rFonts w:ascii="Times New Roman" w:hAnsi="Times New Roman" w:cs="Times New Roman"/>
              </w:rPr>
              <w:t>Provedba</w:t>
            </w:r>
            <w:r w:rsidR="007C719B" w:rsidRPr="008A7D85">
              <w:rPr>
                <w:rFonts w:ascii="Times New Roman" w:hAnsi="Times New Roman" w:cs="Times New Roman"/>
              </w:rPr>
              <w:t xml:space="preserve"> internetskog </w:t>
            </w:r>
            <w:r w:rsidRPr="008A7D85">
              <w:rPr>
                <w:rFonts w:ascii="Times New Roman" w:hAnsi="Times New Roman" w:cs="Times New Roman"/>
              </w:rPr>
              <w:t xml:space="preserve"> savjetovanja nije iskazivala dodatne financijske troškove</w:t>
            </w:r>
            <w:r w:rsidR="007C719B" w:rsidRPr="008A7D85">
              <w:rPr>
                <w:rFonts w:ascii="Times New Roman" w:hAnsi="Times New Roman" w:cs="Times New Roman"/>
              </w:rPr>
              <w:t>.</w:t>
            </w:r>
          </w:p>
        </w:tc>
      </w:tr>
      <w:tr w:rsidR="007C719B" w:rsidRPr="008A7D85" w:rsidTr="007B26FD">
        <w:tc>
          <w:tcPr>
            <w:tcW w:w="3369" w:type="dxa"/>
          </w:tcPr>
          <w:p w:rsidR="007C719B" w:rsidRPr="008A7D85" w:rsidRDefault="007C719B">
            <w:pPr>
              <w:rPr>
                <w:rFonts w:ascii="Times New Roman" w:hAnsi="Times New Roman" w:cs="Times New Roman"/>
              </w:rPr>
            </w:pPr>
            <w:r w:rsidRPr="008A7D85">
              <w:rPr>
                <w:rFonts w:ascii="Times New Roman" w:hAnsi="Times New Roman" w:cs="Times New Roman"/>
              </w:rPr>
              <w:t>Tko je i kada izradio izvješće o provedenom savjetovanju?</w:t>
            </w:r>
          </w:p>
        </w:tc>
        <w:tc>
          <w:tcPr>
            <w:tcW w:w="2959" w:type="dxa"/>
          </w:tcPr>
          <w:p w:rsidR="007C719B" w:rsidRPr="008A7D85" w:rsidRDefault="007C719B" w:rsidP="007C719B">
            <w:pPr>
              <w:rPr>
                <w:rFonts w:ascii="Times New Roman" w:hAnsi="Times New Roman" w:cs="Times New Roman"/>
              </w:rPr>
            </w:pPr>
            <w:r w:rsidRPr="008A7D85">
              <w:rPr>
                <w:rFonts w:ascii="Times New Roman" w:hAnsi="Times New Roman" w:cs="Times New Roman"/>
              </w:rPr>
              <w:t>Ime i prezime:</w:t>
            </w:r>
          </w:p>
          <w:p w:rsidR="007C719B" w:rsidRPr="008A7D85" w:rsidRDefault="004347BE" w:rsidP="007C719B">
            <w:pPr>
              <w:rPr>
                <w:rFonts w:ascii="Times New Roman" w:hAnsi="Times New Roman" w:cs="Times New Roman"/>
              </w:rPr>
            </w:pPr>
            <w:r w:rsidRPr="008A7D85">
              <w:rPr>
                <w:rFonts w:ascii="Times New Roman" w:hAnsi="Times New Roman" w:cs="Times New Roman"/>
              </w:rPr>
              <w:t>Marija Potroško Kovačić</w:t>
            </w:r>
          </w:p>
        </w:tc>
        <w:tc>
          <w:tcPr>
            <w:tcW w:w="2960" w:type="dxa"/>
          </w:tcPr>
          <w:p w:rsidR="001B68BD" w:rsidRPr="008A7D85" w:rsidRDefault="007C719B" w:rsidP="001B68BD">
            <w:pPr>
              <w:rPr>
                <w:rFonts w:ascii="Times New Roman" w:hAnsi="Times New Roman" w:cs="Times New Roman"/>
              </w:rPr>
            </w:pPr>
            <w:r w:rsidRPr="008A7D85">
              <w:rPr>
                <w:rFonts w:ascii="Times New Roman" w:hAnsi="Times New Roman" w:cs="Times New Roman"/>
              </w:rPr>
              <w:t>Datum:</w:t>
            </w:r>
          </w:p>
          <w:p w:rsidR="00F91726" w:rsidRPr="008A7D85" w:rsidRDefault="001B68BD" w:rsidP="001B68BD">
            <w:pPr>
              <w:rPr>
                <w:rFonts w:ascii="Times New Roman" w:hAnsi="Times New Roman" w:cs="Times New Roman"/>
              </w:rPr>
            </w:pPr>
            <w:r w:rsidRPr="008A7D85">
              <w:rPr>
                <w:rFonts w:ascii="Times New Roman" w:hAnsi="Times New Roman" w:cs="Times New Roman"/>
              </w:rPr>
              <w:t xml:space="preserve">05. srpnja </w:t>
            </w:r>
            <w:r w:rsidR="0039247E" w:rsidRPr="008A7D85">
              <w:rPr>
                <w:rFonts w:ascii="Times New Roman" w:hAnsi="Times New Roman" w:cs="Times New Roman"/>
              </w:rPr>
              <w:t xml:space="preserve"> </w:t>
            </w:r>
            <w:r w:rsidR="00D97205" w:rsidRPr="008A7D85">
              <w:rPr>
                <w:rFonts w:ascii="Times New Roman" w:hAnsi="Times New Roman" w:cs="Times New Roman"/>
              </w:rPr>
              <w:t>2016.</w:t>
            </w:r>
          </w:p>
        </w:tc>
      </w:tr>
    </w:tbl>
    <w:p w:rsidR="00CC4583" w:rsidRPr="008A7D85" w:rsidRDefault="00CC4583">
      <w:pPr>
        <w:rPr>
          <w:rFonts w:ascii="Times New Roman" w:hAnsi="Times New Roman" w:cs="Times New Roman"/>
        </w:rPr>
      </w:pPr>
    </w:p>
    <w:sectPr w:rsidR="00CC4583" w:rsidRPr="008A7D85" w:rsidSect="00D50B6B">
      <w:footerReference w:type="default" r:id="rId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E8B" w:rsidRDefault="00401E8B" w:rsidP="00AF63E9">
      <w:pPr>
        <w:spacing w:after="0" w:line="240" w:lineRule="auto"/>
      </w:pPr>
      <w:r>
        <w:separator/>
      </w:r>
    </w:p>
  </w:endnote>
  <w:endnote w:type="continuationSeparator" w:id="0">
    <w:p w:rsidR="00401E8B" w:rsidRDefault="00401E8B" w:rsidP="00AF6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8148"/>
      <w:docPartObj>
        <w:docPartGallery w:val="Page Numbers (Bottom of Page)"/>
        <w:docPartUnique/>
      </w:docPartObj>
    </w:sdtPr>
    <w:sdtEndPr/>
    <w:sdtContent>
      <w:p w:rsidR="00AF63E9" w:rsidRDefault="009A509E">
        <w:pPr>
          <w:pStyle w:val="Podnoje"/>
          <w:jc w:val="right"/>
        </w:pPr>
        <w:r>
          <w:fldChar w:fldCharType="begin"/>
        </w:r>
        <w:r>
          <w:instrText xml:space="preserve"> PAGE   \* MERGEFORMAT </w:instrText>
        </w:r>
        <w:r>
          <w:fldChar w:fldCharType="separate"/>
        </w:r>
        <w:r w:rsidR="001A48E6">
          <w:rPr>
            <w:noProof/>
          </w:rPr>
          <w:t>6</w:t>
        </w:r>
        <w:r>
          <w:rPr>
            <w:noProof/>
          </w:rPr>
          <w:fldChar w:fldCharType="end"/>
        </w:r>
      </w:p>
    </w:sdtContent>
  </w:sdt>
  <w:p w:rsidR="00AF63E9" w:rsidRDefault="00AF63E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E8B" w:rsidRDefault="00401E8B" w:rsidP="00AF63E9">
      <w:pPr>
        <w:spacing w:after="0" w:line="240" w:lineRule="auto"/>
      </w:pPr>
      <w:r>
        <w:separator/>
      </w:r>
    </w:p>
  </w:footnote>
  <w:footnote w:type="continuationSeparator" w:id="0">
    <w:p w:rsidR="00401E8B" w:rsidRDefault="00401E8B" w:rsidP="00AF63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5660"/>
    <w:multiLevelType w:val="hybridMultilevel"/>
    <w:tmpl w:val="5E0C5420"/>
    <w:lvl w:ilvl="0" w:tplc="041A000F">
      <w:start w:val="1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8F31509"/>
    <w:multiLevelType w:val="hybridMultilevel"/>
    <w:tmpl w:val="860625C6"/>
    <w:lvl w:ilvl="0" w:tplc="A2B6C44E">
      <w:start w:val="15"/>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0BA14F0B"/>
    <w:multiLevelType w:val="hybridMultilevel"/>
    <w:tmpl w:val="028CF672"/>
    <w:lvl w:ilvl="0" w:tplc="799CC3A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CB81AB4"/>
    <w:multiLevelType w:val="hybridMultilevel"/>
    <w:tmpl w:val="B412BB32"/>
    <w:lvl w:ilvl="0" w:tplc="2B1ACF3C">
      <w:start w:val="12"/>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
    <w:nsid w:val="2A0C4711"/>
    <w:multiLevelType w:val="hybridMultilevel"/>
    <w:tmpl w:val="3DE6F72E"/>
    <w:lvl w:ilvl="0" w:tplc="041A000F">
      <w:start w:val="3"/>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2EE83B99"/>
    <w:multiLevelType w:val="hybridMultilevel"/>
    <w:tmpl w:val="6BC4B7C2"/>
    <w:lvl w:ilvl="0" w:tplc="D0FCF862">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E185CA0"/>
    <w:multiLevelType w:val="hybridMultilevel"/>
    <w:tmpl w:val="28D84E44"/>
    <w:lvl w:ilvl="0" w:tplc="C3728424">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nsid w:val="3E6A30AD"/>
    <w:multiLevelType w:val="hybridMultilevel"/>
    <w:tmpl w:val="9EF81232"/>
    <w:lvl w:ilvl="0" w:tplc="82F6B718">
      <w:start w:val="2"/>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F7D5EB0"/>
    <w:multiLevelType w:val="hybridMultilevel"/>
    <w:tmpl w:val="C07E3E0C"/>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nsid w:val="498A041C"/>
    <w:multiLevelType w:val="hybridMultilevel"/>
    <w:tmpl w:val="3AE256F4"/>
    <w:lvl w:ilvl="0" w:tplc="DAAEC51C">
      <w:start w:val="1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52164A74"/>
    <w:multiLevelType w:val="hybridMultilevel"/>
    <w:tmpl w:val="EBA4A998"/>
    <w:lvl w:ilvl="0" w:tplc="0DE8BC1A">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7CAF2421"/>
    <w:multiLevelType w:val="hybridMultilevel"/>
    <w:tmpl w:val="2F289D02"/>
    <w:lvl w:ilvl="0" w:tplc="B70AA258">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7EF968DC"/>
    <w:multiLevelType w:val="hybridMultilevel"/>
    <w:tmpl w:val="3A22A7F4"/>
    <w:lvl w:ilvl="0" w:tplc="041A000F">
      <w:start w:val="1"/>
      <w:numFmt w:val="decimal"/>
      <w:lvlText w:val="%1."/>
      <w:lvlJc w:val="left"/>
      <w:pPr>
        <w:tabs>
          <w:tab w:val="num" w:pos="502"/>
        </w:tabs>
        <w:ind w:left="502" w:hanging="360"/>
      </w:pPr>
      <w:rPr>
        <w:rFonts w:hint="default"/>
      </w:rPr>
    </w:lvl>
    <w:lvl w:ilvl="1" w:tplc="041A0019" w:tentative="1">
      <w:start w:val="1"/>
      <w:numFmt w:val="lowerLetter"/>
      <w:lvlText w:val="%2."/>
      <w:lvlJc w:val="left"/>
      <w:pPr>
        <w:tabs>
          <w:tab w:val="num" w:pos="1582"/>
        </w:tabs>
        <w:ind w:left="1582" w:hanging="360"/>
      </w:pPr>
    </w:lvl>
    <w:lvl w:ilvl="2" w:tplc="041A001B" w:tentative="1">
      <w:start w:val="1"/>
      <w:numFmt w:val="lowerRoman"/>
      <w:lvlText w:val="%3."/>
      <w:lvlJc w:val="right"/>
      <w:pPr>
        <w:tabs>
          <w:tab w:val="num" w:pos="2302"/>
        </w:tabs>
        <w:ind w:left="2302" w:hanging="180"/>
      </w:pPr>
    </w:lvl>
    <w:lvl w:ilvl="3" w:tplc="041A000F" w:tentative="1">
      <w:start w:val="1"/>
      <w:numFmt w:val="decimal"/>
      <w:lvlText w:val="%4."/>
      <w:lvlJc w:val="left"/>
      <w:pPr>
        <w:tabs>
          <w:tab w:val="num" w:pos="3022"/>
        </w:tabs>
        <w:ind w:left="3022" w:hanging="360"/>
      </w:pPr>
    </w:lvl>
    <w:lvl w:ilvl="4" w:tplc="041A0019" w:tentative="1">
      <w:start w:val="1"/>
      <w:numFmt w:val="lowerLetter"/>
      <w:lvlText w:val="%5."/>
      <w:lvlJc w:val="left"/>
      <w:pPr>
        <w:tabs>
          <w:tab w:val="num" w:pos="3742"/>
        </w:tabs>
        <w:ind w:left="3742" w:hanging="360"/>
      </w:pPr>
    </w:lvl>
    <w:lvl w:ilvl="5" w:tplc="041A001B" w:tentative="1">
      <w:start w:val="1"/>
      <w:numFmt w:val="lowerRoman"/>
      <w:lvlText w:val="%6."/>
      <w:lvlJc w:val="right"/>
      <w:pPr>
        <w:tabs>
          <w:tab w:val="num" w:pos="4462"/>
        </w:tabs>
        <w:ind w:left="4462" w:hanging="180"/>
      </w:pPr>
    </w:lvl>
    <w:lvl w:ilvl="6" w:tplc="041A000F" w:tentative="1">
      <w:start w:val="1"/>
      <w:numFmt w:val="decimal"/>
      <w:lvlText w:val="%7."/>
      <w:lvlJc w:val="left"/>
      <w:pPr>
        <w:tabs>
          <w:tab w:val="num" w:pos="5182"/>
        </w:tabs>
        <w:ind w:left="5182" w:hanging="360"/>
      </w:pPr>
    </w:lvl>
    <w:lvl w:ilvl="7" w:tplc="041A0019" w:tentative="1">
      <w:start w:val="1"/>
      <w:numFmt w:val="lowerLetter"/>
      <w:lvlText w:val="%8."/>
      <w:lvlJc w:val="left"/>
      <w:pPr>
        <w:tabs>
          <w:tab w:val="num" w:pos="5902"/>
        </w:tabs>
        <w:ind w:left="5902" w:hanging="360"/>
      </w:pPr>
    </w:lvl>
    <w:lvl w:ilvl="8" w:tplc="041A001B" w:tentative="1">
      <w:start w:val="1"/>
      <w:numFmt w:val="lowerRoman"/>
      <w:lvlText w:val="%9."/>
      <w:lvlJc w:val="right"/>
      <w:pPr>
        <w:tabs>
          <w:tab w:val="num" w:pos="6622"/>
        </w:tabs>
        <w:ind w:left="6622" w:hanging="180"/>
      </w:pPr>
    </w:lvl>
  </w:abstractNum>
  <w:num w:numId="1">
    <w:abstractNumId w:val="12"/>
  </w:num>
  <w:num w:numId="2">
    <w:abstractNumId w:val="10"/>
  </w:num>
  <w:num w:numId="3">
    <w:abstractNumId w:val="11"/>
  </w:num>
  <w:num w:numId="4">
    <w:abstractNumId w:val="2"/>
  </w:num>
  <w:num w:numId="5">
    <w:abstractNumId w:val="5"/>
  </w:num>
  <w:num w:numId="6">
    <w:abstractNumId w:val="7"/>
  </w:num>
  <w:num w:numId="7">
    <w:abstractNumId w:val="9"/>
  </w:num>
  <w:num w:numId="8">
    <w:abstractNumId w:val="1"/>
  </w:num>
  <w:num w:numId="9">
    <w:abstractNumId w:val="3"/>
  </w:num>
  <w:num w:numId="10">
    <w:abstractNumId w:val="0"/>
  </w:num>
  <w:num w:numId="11">
    <w:abstractNumId w:val="8"/>
  </w:num>
  <w:num w:numId="12">
    <w:abstractNumId w:val="6"/>
  </w:num>
  <w:num w:numId="1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07D"/>
    <w:rsid w:val="000010F7"/>
    <w:rsid w:val="000102BF"/>
    <w:rsid w:val="00050EFC"/>
    <w:rsid w:val="00061777"/>
    <w:rsid w:val="00081F39"/>
    <w:rsid w:val="000B0DDF"/>
    <w:rsid w:val="000D4ECD"/>
    <w:rsid w:val="000D7A76"/>
    <w:rsid w:val="000E1573"/>
    <w:rsid w:val="000F4C21"/>
    <w:rsid w:val="000F6EE5"/>
    <w:rsid w:val="00117451"/>
    <w:rsid w:val="00135976"/>
    <w:rsid w:val="001408F7"/>
    <w:rsid w:val="001911FE"/>
    <w:rsid w:val="001A48E6"/>
    <w:rsid w:val="001B68BD"/>
    <w:rsid w:val="001D335F"/>
    <w:rsid w:val="001E0F6C"/>
    <w:rsid w:val="00211C13"/>
    <w:rsid w:val="00236D16"/>
    <w:rsid w:val="00245EF8"/>
    <w:rsid w:val="0027300D"/>
    <w:rsid w:val="002A3F3A"/>
    <w:rsid w:val="002B044B"/>
    <w:rsid w:val="002B4830"/>
    <w:rsid w:val="002B5587"/>
    <w:rsid w:val="002C23B8"/>
    <w:rsid w:val="002C6EC9"/>
    <w:rsid w:val="002E54F8"/>
    <w:rsid w:val="002E788A"/>
    <w:rsid w:val="00347ADB"/>
    <w:rsid w:val="00372F7E"/>
    <w:rsid w:val="0037401C"/>
    <w:rsid w:val="0039247E"/>
    <w:rsid w:val="003F2CFC"/>
    <w:rsid w:val="003F4C4F"/>
    <w:rsid w:val="00401E8B"/>
    <w:rsid w:val="004347BE"/>
    <w:rsid w:val="0044601C"/>
    <w:rsid w:val="00476322"/>
    <w:rsid w:val="004B5FF1"/>
    <w:rsid w:val="004C0F5D"/>
    <w:rsid w:val="004F7813"/>
    <w:rsid w:val="00511FB0"/>
    <w:rsid w:val="00512F2E"/>
    <w:rsid w:val="00530F6B"/>
    <w:rsid w:val="00557ECA"/>
    <w:rsid w:val="005724F9"/>
    <w:rsid w:val="00576A91"/>
    <w:rsid w:val="005C7E46"/>
    <w:rsid w:val="005D6BC8"/>
    <w:rsid w:val="005E3715"/>
    <w:rsid w:val="00621994"/>
    <w:rsid w:val="00625D95"/>
    <w:rsid w:val="0063138E"/>
    <w:rsid w:val="006540BA"/>
    <w:rsid w:val="00662305"/>
    <w:rsid w:val="00662CE4"/>
    <w:rsid w:val="00666973"/>
    <w:rsid w:val="006A35E7"/>
    <w:rsid w:val="006C3208"/>
    <w:rsid w:val="006D6C61"/>
    <w:rsid w:val="006E6866"/>
    <w:rsid w:val="00737332"/>
    <w:rsid w:val="007651B5"/>
    <w:rsid w:val="0076574F"/>
    <w:rsid w:val="007B63D6"/>
    <w:rsid w:val="007C719B"/>
    <w:rsid w:val="007F75AF"/>
    <w:rsid w:val="008532C7"/>
    <w:rsid w:val="008554C8"/>
    <w:rsid w:val="00873CE2"/>
    <w:rsid w:val="00874DFA"/>
    <w:rsid w:val="008762CD"/>
    <w:rsid w:val="00884A04"/>
    <w:rsid w:val="008A7D85"/>
    <w:rsid w:val="008B2DFB"/>
    <w:rsid w:val="008B7195"/>
    <w:rsid w:val="008E1E13"/>
    <w:rsid w:val="008F6B55"/>
    <w:rsid w:val="00970453"/>
    <w:rsid w:val="009A509E"/>
    <w:rsid w:val="009C4785"/>
    <w:rsid w:val="009C7416"/>
    <w:rsid w:val="00A046C9"/>
    <w:rsid w:val="00A2653B"/>
    <w:rsid w:val="00A435B3"/>
    <w:rsid w:val="00A620E6"/>
    <w:rsid w:val="00A7646A"/>
    <w:rsid w:val="00A872EE"/>
    <w:rsid w:val="00A90CA5"/>
    <w:rsid w:val="00A912C2"/>
    <w:rsid w:val="00AD777C"/>
    <w:rsid w:val="00AE03AF"/>
    <w:rsid w:val="00AF63E9"/>
    <w:rsid w:val="00AF7999"/>
    <w:rsid w:val="00B02BC8"/>
    <w:rsid w:val="00B06BF2"/>
    <w:rsid w:val="00B36397"/>
    <w:rsid w:val="00B368AD"/>
    <w:rsid w:val="00B443AB"/>
    <w:rsid w:val="00B50CAC"/>
    <w:rsid w:val="00B57C77"/>
    <w:rsid w:val="00B62327"/>
    <w:rsid w:val="00B771D0"/>
    <w:rsid w:val="00BA407D"/>
    <w:rsid w:val="00BA6ACF"/>
    <w:rsid w:val="00BB7F39"/>
    <w:rsid w:val="00BC7DDD"/>
    <w:rsid w:val="00BE2133"/>
    <w:rsid w:val="00BF4E05"/>
    <w:rsid w:val="00C5213F"/>
    <w:rsid w:val="00C54C6B"/>
    <w:rsid w:val="00C869C5"/>
    <w:rsid w:val="00C97DF8"/>
    <w:rsid w:val="00CA3584"/>
    <w:rsid w:val="00CB4345"/>
    <w:rsid w:val="00CB6503"/>
    <w:rsid w:val="00CC1E03"/>
    <w:rsid w:val="00CC4583"/>
    <w:rsid w:val="00CC66E4"/>
    <w:rsid w:val="00CC6D8F"/>
    <w:rsid w:val="00D50B6B"/>
    <w:rsid w:val="00D97205"/>
    <w:rsid w:val="00DA0AFA"/>
    <w:rsid w:val="00DD1393"/>
    <w:rsid w:val="00DE2D5D"/>
    <w:rsid w:val="00DE4F80"/>
    <w:rsid w:val="00DF1C90"/>
    <w:rsid w:val="00E06163"/>
    <w:rsid w:val="00E34E6D"/>
    <w:rsid w:val="00E41A07"/>
    <w:rsid w:val="00E54D58"/>
    <w:rsid w:val="00E6416E"/>
    <w:rsid w:val="00E707C6"/>
    <w:rsid w:val="00E7164E"/>
    <w:rsid w:val="00EB2E7C"/>
    <w:rsid w:val="00EB3F7A"/>
    <w:rsid w:val="00EE1800"/>
    <w:rsid w:val="00EE18D1"/>
    <w:rsid w:val="00EE1B1D"/>
    <w:rsid w:val="00F46BCB"/>
    <w:rsid w:val="00F47B73"/>
    <w:rsid w:val="00F73FD7"/>
    <w:rsid w:val="00F82F2B"/>
    <w:rsid w:val="00F91726"/>
    <w:rsid w:val="00FF09B7"/>
    <w:rsid w:val="00FF65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40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eza">
    <w:name w:val="Hyperlink"/>
    <w:basedOn w:val="Zadanifontodlomka"/>
    <w:uiPriority w:val="99"/>
    <w:unhideWhenUsed/>
    <w:rsid w:val="005C7E46"/>
    <w:rPr>
      <w:color w:val="0000FF" w:themeColor="hyperlink"/>
      <w:u w:val="single"/>
    </w:rPr>
  </w:style>
  <w:style w:type="character" w:styleId="SlijeenaHiperveza">
    <w:name w:val="FollowedHyperlink"/>
    <w:basedOn w:val="Zadanifontodlomka"/>
    <w:uiPriority w:val="99"/>
    <w:semiHidden/>
    <w:unhideWhenUsed/>
    <w:rsid w:val="005C7E46"/>
    <w:rPr>
      <w:color w:val="800080" w:themeColor="followedHyperlink"/>
      <w:u w:val="single"/>
    </w:rPr>
  </w:style>
  <w:style w:type="character" w:styleId="Istaknuto">
    <w:name w:val="Emphasis"/>
    <w:basedOn w:val="Zadanifontodlomka"/>
    <w:uiPriority w:val="20"/>
    <w:qFormat/>
    <w:rsid w:val="0044601C"/>
    <w:rPr>
      <w:i/>
      <w:iCs/>
    </w:rPr>
  </w:style>
  <w:style w:type="paragraph" w:styleId="Odlomakpopisa">
    <w:name w:val="List Paragraph"/>
    <w:basedOn w:val="Normal"/>
    <w:uiPriority w:val="34"/>
    <w:qFormat/>
    <w:rsid w:val="00AE03AF"/>
    <w:pPr>
      <w:ind w:left="720"/>
      <w:contextualSpacing/>
    </w:pPr>
  </w:style>
  <w:style w:type="paragraph" w:styleId="StandardWeb">
    <w:name w:val="Normal (Web)"/>
    <w:basedOn w:val="Normal"/>
    <w:uiPriority w:val="99"/>
    <w:unhideWhenUsed/>
    <w:rsid w:val="008F6B55"/>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Zaglavlje">
    <w:name w:val="header"/>
    <w:basedOn w:val="Normal"/>
    <w:link w:val="ZaglavljeChar"/>
    <w:uiPriority w:val="99"/>
    <w:semiHidden/>
    <w:unhideWhenUsed/>
    <w:rsid w:val="00AF63E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AF63E9"/>
  </w:style>
  <w:style w:type="paragraph" w:styleId="Podnoje">
    <w:name w:val="footer"/>
    <w:basedOn w:val="Normal"/>
    <w:link w:val="PodnojeChar"/>
    <w:uiPriority w:val="99"/>
    <w:unhideWhenUsed/>
    <w:rsid w:val="00AF63E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F63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40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eza">
    <w:name w:val="Hyperlink"/>
    <w:basedOn w:val="Zadanifontodlomka"/>
    <w:uiPriority w:val="99"/>
    <w:unhideWhenUsed/>
    <w:rsid w:val="005C7E46"/>
    <w:rPr>
      <w:color w:val="0000FF" w:themeColor="hyperlink"/>
      <w:u w:val="single"/>
    </w:rPr>
  </w:style>
  <w:style w:type="character" w:styleId="SlijeenaHiperveza">
    <w:name w:val="FollowedHyperlink"/>
    <w:basedOn w:val="Zadanifontodlomka"/>
    <w:uiPriority w:val="99"/>
    <w:semiHidden/>
    <w:unhideWhenUsed/>
    <w:rsid w:val="005C7E46"/>
    <w:rPr>
      <w:color w:val="800080" w:themeColor="followedHyperlink"/>
      <w:u w:val="single"/>
    </w:rPr>
  </w:style>
  <w:style w:type="character" w:styleId="Istaknuto">
    <w:name w:val="Emphasis"/>
    <w:basedOn w:val="Zadanifontodlomka"/>
    <w:uiPriority w:val="20"/>
    <w:qFormat/>
    <w:rsid w:val="0044601C"/>
    <w:rPr>
      <w:i/>
      <w:iCs/>
    </w:rPr>
  </w:style>
  <w:style w:type="paragraph" w:styleId="Odlomakpopisa">
    <w:name w:val="List Paragraph"/>
    <w:basedOn w:val="Normal"/>
    <w:uiPriority w:val="34"/>
    <w:qFormat/>
    <w:rsid w:val="00AE03AF"/>
    <w:pPr>
      <w:ind w:left="720"/>
      <w:contextualSpacing/>
    </w:pPr>
  </w:style>
  <w:style w:type="paragraph" w:styleId="StandardWeb">
    <w:name w:val="Normal (Web)"/>
    <w:basedOn w:val="Normal"/>
    <w:uiPriority w:val="99"/>
    <w:unhideWhenUsed/>
    <w:rsid w:val="008F6B55"/>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Zaglavlje">
    <w:name w:val="header"/>
    <w:basedOn w:val="Normal"/>
    <w:link w:val="ZaglavljeChar"/>
    <w:uiPriority w:val="99"/>
    <w:semiHidden/>
    <w:unhideWhenUsed/>
    <w:rsid w:val="00AF63E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AF63E9"/>
  </w:style>
  <w:style w:type="paragraph" w:styleId="Podnoje">
    <w:name w:val="footer"/>
    <w:basedOn w:val="Normal"/>
    <w:link w:val="PodnojeChar"/>
    <w:uiPriority w:val="99"/>
    <w:unhideWhenUsed/>
    <w:rsid w:val="00AF63E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F6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1068">
      <w:bodyDiv w:val="1"/>
      <w:marLeft w:val="0"/>
      <w:marRight w:val="0"/>
      <w:marTop w:val="0"/>
      <w:marBottom w:val="0"/>
      <w:divBdr>
        <w:top w:val="none" w:sz="0" w:space="0" w:color="auto"/>
        <w:left w:val="none" w:sz="0" w:space="0" w:color="auto"/>
        <w:bottom w:val="none" w:sz="0" w:space="0" w:color="auto"/>
        <w:right w:val="none" w:sz="0" w:space="0" w:color="auto"/>
      </w:divBdr>
    </w:div>
    <w:div w:id="135534044">
      <w:bodyDiv w:val="1"/>
      <w:marLeft w:val="0"/>
      <w:marRight w:val="0"/>
      <w:marTop w:val="0"/>
      <w:marBottom w:val="0"/>
      <w:divBdr>
        <w:top w:val="none" w:sz="0" w:space="0" w:color="auto"/>
        <w:left w:val="none" w:sz="0" w:space="0" w:color="auto"/>
        <w:bottom w:val="none" w:sz="0" w:space="0" w:color="auto"/>
        <w:right w:val="none" w:sz="0" w:space="0" w:color="auto"/>
      </w:divBdr>
    </w:div>
    <w:div w:id="338314545">
      <w:bodyDiv w:val="1"/>
      <w:marLeft w:val="0"/>
      <w:marRight w:val="0"/>
      <w:marTop w:val="0"/>
      <w:marBottom w:val="0"/>
      <w:divBdr>
        <w:top w:val="none" w:sz="0" w:space="0" w:color="auto"/>
        <w:left w:val="none" w:sz="0" w:space="0" w:color="auto"/>
        <w:bottom w:val="none" w:sz="0" w:space="0" w:color="auto"/>
        <w:right w:val="none" w:sz="0" w:space="0" w:color="auto"/>
      </w:divBdr>
    </w:div>
    <w:div w:id="518008086">
      <w:bodyDiv w:val="1"/>
      <w:marLeft w:val="0"/>
      <w:marRight w:val="0"/>
      <w:marTop w:val="0"/>
      <w:marBottom w:val="0"/>
      <w:divBdr>
        <w:top w:val="none" w:sz="0" w:space="0" w:color="auto"/>
        <w:left w:val="none" w:sz="0" w:space="0" w:color="auto"/>
        <w:bottom w:val="none" w:sz="0" w:space="0" w:color="auto"/>
        <w:right w:val="none" w:sz="0" w:space="0" w:color="auto"/>
      </w:divBdr>
    </w:div>
    <w:div w:id="573052918">
      <w:bodyDiv w:val="1"/>
      <w:marLeft w:val="0"/>
      <w:marRight w:val="0"/>
      <w:marTop w:val="0"/>
      <w:marBottom w:val="0"/>
      <w:divBdr>
        <w:top w:val="none" w:sz="0" w:space="0" w:color="auto"/>
        <w:left w:val="none" w:sz="0" w:space="0" w:color="auto"/>
        <w:bottom w:val="none" w:sz="0" w:space="0" w:color="auto"/>
        <w:right w:val="none" w:sz="0" w:space="0" w:color="auto"/>
      </w:divBdr>
    </w:div>
    <w:div w:id="640768016">
      <w:bodyDiv w:val="1"/>
      <w:marLeft w:val="0"/>
      <w:marRight w:val="0"/>
      <w:marTop w:val="0"/>
      <w:marBottom w:val="0"/>
      <w:divBdr>
        <w:top w:val="none" w:sz="0" w:space="0" w:color="auto"/>
        <w:left w:val="none" w:sz="0" w:space="0" w:color="auto"/>
        <w:bottom w:val="none" w:sz="0" w:space="0" w:color="auto"/>
        <w:right w:val="none" w:sz="0" w:space="0" w:color="auto"/>
      </w:divBdr>
    </w:div>
    <w:div w:id="859702468">
      <w:bodyDiv w:val="1"/>
      <w:marLeft w:val="0"/>
      <w:marRight w:val="0"/>
      <w:marTop w:val="0"/>
      <w:marBottom w:val="0"/>
      <w:divBdr>
        <w:top w:val="none" w:sz="0" w:space="0" w:color="auto"/>
        <w:left w:val="none" w:sz="0" w:space="0" w:color="auto"/>
        <w:bottom w:val="none" w:sz="0" w:space="0" w:color="auto"/>
        <w:right w:val="none" w:sz="0" w:space="0" w:color="auto"/>
      </w:divBdr>
    </w:div>
    <w:div w:id="1030103599">
      <w:bodyDiv w:val="1"/>
      <w:marLeft w:val="0"/>
      <w:marRight w:val="0"/>
      <w:marTop w:val="0"/>
      <w:marBottom w:val="0"/>
      <w:divBdr>
        <w:top w:val="none" w:sz="0" w:space="0" w:color="auto"/>
        <w:left w:val="none" w:sz="0" w:space="0" w:color="auto"/>
        <w:bottom w:val="none" w:sz="0" w:space="0" w:color="auto"/>
        <w:right w:val="none" w:sz="0" w:space="0" w:color="auto"/>
      </w:divBdr>
    </w:div>
    <w:div w:id="1035352779">
      <w:bodyDiv w:val="1"/>
      <w:marLeft w:val="0"/>
      <w:marRight w:val="0"/>
      <w:marTop w:val="0"/>
      <w:marBottom w:val="0"/>
      <w:divBdr>
        <w:top w:val="none" w:sz="0" w:space="0" w:color="auto"/>
        <w:left w:val="none" w:sz="0" w:space="0" w:color="auto"/>
        <w:bottom w:val="none" w:sz="0" w:space="0" w:color="auto"/>
        <w:right w:val="none" w:sz="0" w:space="0" w:color="auto"/>
      </w:divBdr>
    </w:div>
    <w:div w:id="1053239137">
      <w:bodyDiv w:val="1"/>
      <w:marLeft w:val="0"/>
      <w:marRight w:val="0"/>
      <w:marTop w:val="0"/>
      <w:marBottom w:val="0"/>
      <w:divBdr>
        <w:top w:val="none" w:sz="0" w:space="0" w:color="auto"/>
        <w:left w:val="none" w:sz="0" w:space="0" w:color="auto"/>
        <w:bottom w:val="none" w:sz="0" w:space="0" w:color="auto"/>
        <w:right w:val="none" w:sz="0" w:space="0" w:color="auto"/>
      </w:divBdr>
    </w:div>
    <w:div w:id="1375041899">
      <w:bodyDiv w:val="1"/>
      <w:marLeft w:val="0"/>
      <w:marRight w:val="0"/>
      <w:marTop w:val="0"/>
      <w:marBottom w:val="0"/>
      <w:divBdr>
        <w:top w:val="none" w:sz="0" w:space="0" w:color="auto"/>
        <w:left w:val="none" w:sz="0" w:space="0" w:color="auto"/>
        <w:bottom w:val="none" w:sz="0" w:space="0" w:color="auto"/>
        <w:right w:val="none" w:sz="0" w:space="0" w:color="auto"/>
      </w:divBdr>
    </w:div>
    <w:div w:id="1407537228">
      <w:bodyDiv w:val="1"/>
      <w:marLeft w:val="0"/>
      <w:marRight w:val="0"/>
      <w:marTop w:val="0"/>
      <w:marBottom w:val="0"/>
      <w:divBdr>
        <w:top w:val="none" w:sz="0" w:space="0" w:color="auto"/>
        <w:left w:val="none" w:sz="0" w:space="0" w:color="auto"/>
        <w:bottom w:val="none" w:sz="0" w:space="0" w:color="auto"/>
        <w:right w:val="none" w:sz="0" w:space="0" w:color="auto"/>
      </w:divBdr>
    </w:div>
    <w:div w:id="188609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F269F-238E-4F66-8976-11D10F8DE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3183</Words>
  <Characters>18149</Characters>
  <Application>Microsoft Office Word</Application>
  <DocSecurity>0</DocSecurity>
  <Lines>151</Lines>
  <Paragraphs>42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Marija Potroško Kovačić</cp:lastModifiedBy>
  <cp:revision>12</cp:revision>
  <cp:lastPrinted>2015-06-15T10:22:00Z</cp:lastPrinted>
  <dcterms:created xsi:type="dcterms:W3CDTF">2016-05-18T12:39:00Z</dcterms:created>
  <dcterms:modified xsi:type="dcterms:W3CDTF">2016-06-30T10:56:00Z</dcterms:modified>
</cp:coreProperties>
</file>