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58616C" w:rsidRDefault="0058616C" w:rsidP="00BB185E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BB185E" w:rsidRPr="00BB185E">
              <w:rPr>
                <w:rFonts w:cs="Arial"/>
                <w:color w:val="000000"/>
                <w:sz w:val="22"/>
                <w:szCs w:val="22"/>
              </w:rPr>
              <w:t>Odluke o kriterijima, mjerilima i načinu financiranja decentraliziranih funkcija javnog vatrogastva na području Grada Koprivnice u 2017. godini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BB185E" w:rsidRPr="00BB185E" w:rsidRDefault="00F82F2B" w:rsidP="00A7174E">
            <w:pPr>
              <w:rPr>
                <w:rFonts w:ascii="Times New Roman" w:eastAsia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BB185E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3D175C" w:rsidRPr="003D175C" w:rsidRDefault="00F936B6" w:rsidP="003D17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6B6">
              <w:rPr>
                <w:rFonts w:ascii="Times New Roman" w:eastAsia="Times New Roman" w:hAnsi="Times New Roman" w:cs="Times New Roman"/>
              </w:rPr>
              <w:t xml:space="preserve"> </w:t>
            </w:r>
            <w:r w:rsidR="003D175C" w:rsidRPr="003D175C">
              <w:rPr>
                <w:rFonts w:ascii="Times New Roman" w:eastAsia="Times New Roman" w:hAnsi="Times New Roman" w:cs="Times New Roman"/>
              </w:rPr>
              <w:t>Na temelju, članka 7. stavka 2., alineje 4.</w:t>
            </w:r>
            <w:r w:rsidR="003D175C">
              <w:rPr>
                <w:rFonts w:ascii="Times New Roman" w:eastAsia="Times New Roman" w:hAnsi="Times New Roman" w:cs="Times New Roman"/>
              </w:rPr>
              <w:t xml:space="preserve"> </w:t>
            </w:r>
            <w:r w:rsidR="003D175C" w:rsidRPr="003D175C">
              <w:rPr>
                <w:rFonts w:ascii="Times New Roman" w:eastAsia="Times New Roman" w:hAnsi="Times New Roman" w:cs="Times New Roman"/>
              </w:rPr>
              <w:t xml:space="preserve">Uredbe o načinu financiranja decentraliziranih funkcija te izračuna iznosa pomoći izravnanja za decentralizirane funkcije jedinica lokalne i područne (regionalne) samouprave za 2017. godinu („Narodne novine“ broj  13/17), a u skladu s Zakonom o vatrogastvu („Narodne novine“ broj 106/99, 117/01, 36/02, 96/03, 139/04, 174/04, 38/09 i 80/10) predlaže se donošenje Odluke o kriterijima, mjerilima i načinu financiranja decentraliziranih funkcija javnog vatrogastva na području Grada Koprivnice u 2017. godini kojom se utvrđuju kriteriji, mjerila i način financiranja decentraliziranih funkcija javnog vatrogastva na području Grada Koprivnice u 2017. godini u okviru sredstava osiguranih u Proračunu Grada Koprivnice za 2017. godinu. </w:t>
            </w:r>
          </w:p>
          <w:p w:rsidR="003D175C" w:rsidRPr="003D175C" w:rsidRDefault="003D175C" w:rsidP="003D175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175C">
              <w:rPr>
                <w:rFonts w:ascii="Times New Roman" w:eastAsia="Times New Roman" w:hAnsi="Times New Roman" w:cs="Times New Roman"/>
              </w:rPr>
              <w:t xml:space="preserve">Kriteriji su napravljeni na temelju broja zaposlenih odnosno utvrđeni su iznosom potrebnih sredstava za isplatu plaće zaposlenima. </w:t>
            </w:r>
          </w:p>
          <w:p w:rsidR="00CC1E03" w:rsidRPr="00603EAA" w:rsidRDefault="003D175C" w:rsidP="006E5A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175C">
              <w:rPr>
                <w:rFonts w:ascii="Times New Roman" w:eastAsia="Times New Roman" w:hAnsi="Times New Roman" w:cs="Times New Roman"/>
              </w:rPr>
              <w:t>U skladu s ovom Odlukom i ostalim pozitivnim propisima i provedbenim aktima financirat će se djelatnost javnog vatrogastva  na području Grada Koprivnice u 2017. godini.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BB1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58616C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F936B6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B185E">
              <w:rPr>
                <w:rStyle w:val="Istaknuto"/>
                <w:rFonts w:ascii="Times New Roman" w:hAnsi="Times New Roman" w:cs="Times New Roman"/>
                <w:i w:val="0"/>
              </w:rPr>
              <w:t>14. veljače  do  28. veljače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D27B3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ožujka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58616C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AC" w:rsidRDefault="005012AC" w:rsidP="00AF63E9">
      <w:pPr>
        <w:spacing w:after="0" w:line="240" w:lineRule="auto"/>
      </w:pPr>
      <w:r>
        <w:separator/>
      </w:r>
    </w:p>
  </w:endnote>
  <w:endnote w:type="continuationSeparator" w:id="0">
    <w:p w:rsidR="005012AC" w:rsidRDefault="005012A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AC" w:rsidRDefault="005012AC" w:rsidP="00AF63E9">
      <w:pPr>
        <w:spacing w:after="0" w:line="240" w:lineRule="auto"/>
      </w:pPr>
      <w:r>
        <w:separator/>
      </w:r>
    </w:p>
  </w:footnote>
  <w:footnote w:type="continuationSeparator" w:id="0">
    <w:p w:rsidR="005012AC" w:rsidRDefault="005012A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A0169"/>
    <w:rsid w:val="000B0DDF"/>
    <w:rsid w:val="000D4ECD"/>
    <w:rsid w:val="000D7A76"/>
    <w:rsid w:val="000E1573"/>
    <w:rsid w:val="000F4C21"/>
    <w:rsid w:val="000F6EE5"/>
    <w:rsid w:val="00113B14"/>
    <w:rsid w:val="00117451"/>
    <w:rsid w:val="00135976"/>
    <w:rsid w:val="001408F7"/>
    <w:rsid w:val="001900DA"/>
    <w:rsid w:val="001911FE"/>
    <w:rsid w:val="00197C85"/>
    <w:rsid w:val="001B68BD"/>
    <w:rsid w:val="001D335F"/>
    <w:rsid w:val="001E0F6C"/>
    <w:rsid w:val="00211C13"/>
    <w:rsid w:val="00236D16"/>
    <w:rsid w:val="00243323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321A"/>
    <w:rsid w:val="0037401C"/>
    <w:rsid w:val="0039247E"/>
    <w:rsid w:val="003D175C"/>
    <w:rsid w:val="003F4C4F"/>
    <w:rsid w:val="004347BE"/>
    <w:rsid w:val="0044601C"/>
    <w:rsid w:val="00476322"/>
    <w:rsid w:val="004B5FF1"/>
    <w:rsid w:val="004C0F5D"/>
    <w:rsid w:val="004F7813"/>
    <w:rsid w:val="005012AC"/>
    <w:rsid w:val="00511FB0"/>
    <w:rsid w:val="00512F2E"/>
    <w:rsid w:val="00530F6B"/>
    <w:rsid w:val="00544484"/>
    <w:rsid w:val="00557ECA"/>
    <w:rsid w:val="00560479"/>
    <w:rsid w:val="00576A91"/>
    <w:rsid w:val="0058616C"/>
    <w:rsid w:val="005C7E46"/>
    <w:rsid w:val="005D6BC8"/>
    <w:rsid w:val="005E3715"/>
    <w:rsid w:val="005F1310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5A3A"/>
    <w:rsid w:val="006E6866"/>
    <w:rsid w:val="007025EB"/>
    <w:rsid w:val="00737332"/>
    <w:rsid w:val="007651B5"/>
    <w:rsid w:val="0076574F"/>
    <w:rsid w:val="00783296"/>
    <w:rsid w:val="007939CB"/>
    <w:rsid w:val="007B140B"/>
    <w:rsid w:val="007B63D6"/>
    <w:rsid w:val="007C719B"/>
    <w:rsid w:val="007D7D98"/>
    <w:rsid w:val="007F75AF"/>
    <w:rsid w:val="008532C7"/>
    <w:rsid w:val="008554C8"/>
    <w:rsid w:val="00873CE2"/>
    <w:rsid w:val="00874DFA"/>
    <w:rsid w:val="00884A04"/>
    <w:rsid w:val="008B2DFB"/>
    <w:rsid w:val="008B7195"/>
    <w:rsid w:val="008D27B3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174E"/>
    <w:rsid w:val="00A7646A"/>
    <w:rsid w:val="00A81DED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16D33"/>
    <w:rsid w:val="00B36397"/>
    <w:rsid w:val="00B368AD"/>
    <w:rsid w:val="00B443AB"/>
    <w:rsid w:val="00B50CAC"/>
    <w:rsid w:val="00B771D0"/>
    <w:rsid w:val="00BA407D"/>
    <w:rsid w:val="00BA6ACF"/>
    <w:rsid w:val="00BB185E"/>
    <w:rsid w:val="00BB7F39"/>
    <w:rsid w:val="00BC03C6"/>
    <w:rsid w:val="00BC7DDD"/>
    <w:rsid w:val="00BE2133"/>
    <w:rsid w:val="00BF4E05"/>
    <w:rsid w:val="00C5213F"/>
    <w:rsid w:val="00C54C6B"/>
    <w:rsid w:val="00C666D0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1DF3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1C7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4112-D955-429E-AF50-1E0105A2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Radotović</cp:lastModifiedBy>
  <cp:revision>2</cp:revision>
  <cp:lastPrinted>2015-06-15T10:22:00Z</cp:lastPrinted>
  <dcterms:created xsi:type="dcterms:W3CDTF">2017-03-01T09:17:00Z</dcterms:created>
  <dcterms:modified xsi:type="dcterms:W3CDTF">2017-03-01T09:17:00Z</dcterms:modified>
</cp:coreProperties>
</file>