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A407D" w:rsidRPr="00B064EB" w:rsidTr="00E42CBF">
        <w:tc>
          <w:tcPr>
            <w:tcW w:w="9288" w:type="dxa"/>
            <w:gridSpan w:val="3"/>
          </w:tcPr>
          <w:p w:rsidR="00CB6503" w:rsidRPr="00B064EB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4EB">
              <w:rPr>
                <w:rFonts w:ascii="Times New Roman" w:hAnsi="Times New Roman" w:cs="Times New Roman"/>
                <w:b/>
              </w:rPr>
              <w:t>IZVJEŠĆE</w:t>
            </w:r>
            <w:r w:rsidR="00BA407D" w:rsidRPr="00B064EB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B064EB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4EB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B064EB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EA50AF" w:rsidRDefault="00EA50AF" w:rsidP="002808D7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A50AF">
              <w:rPr>
                <w:rFonts w:ascii="Times New Roman" w:eastAsia="Calibri" w:hAnsi="Times New Roman" w:cs="Times New Roman"/>
                <w:lang w:eastAsia="en-US"/>
              </w:rPr>
              <w:t>Nacrt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623EA3">
              <w:rPr>
                <w:rFonts w:ascii="Times New Roman" w:eastAsia="Calibri" w:hAnsi="Times New Roman" w:cs="Times New Roman"/>
                <w:lang w:eastAsia="en-US"/>
              </w:rPr>
              <w:t xml:space="preserve">Odluke o izmjeni Odluke o </w:t>
            </w:r>
            <w:r w:rsidR="002808D7">
              <w:rPr>
                <w:rFonts w:ascii="Times New Roman" w:eastAsia="Calibri" w:hAnsi="Times New Roman" w:cs="Times New Roman"/>
                <w:lang w:eastAsia="en-US"/>
              </w:rPr>
              <w:t xml:space="preserve">područjima i granicama mjesnih odbora na području </w:t>
            </w:r>
            <w:r w:rsidR="00175AB6">
              <w:rPr>
                <w:rFonts w:ascii="Times New Roman" w:eastAsia="Calibri" w:hAnsi="Times New Roman" w:cs="Times New Roman"/>
                <w:lang w:eastAsia="en-US"/>
              </w:rPr>
              <w:t xml:space="preserve">Grada Koprivnice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B064EB" w:rsidRDefault="004347BE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Grad Koprivnica</w:t>
            </w:r>
          </w:p>
          <w:p w:rsidR="00217B79" w:rsidRPr="00B064EB" w:rsidRDefault="00217B79" w:rsidP="00217B79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Upravni </w:t>
            </w:r>
            <w:r w:rsidR="00A74ABC">
              <w:rPr>
                <w:rFonts w:ascii="Times New Roman" w:hAnsi="Times New Roman" w:cs="Times New Roman"/>
              </w:rPr>
              <w:t xml:space="preserve">odjel  za </w:t>
            </w:r>
            <w:r w:rsidR="002808D7">
              <w:rPr>
                <w:rFonts w:ascii="Times New Roman" w:hAnsi="Times New Roman" w:cs="Times New Roman"/>
              </w:rPr>
              <w:t>poslove Gradskog vijeća i gradonačelnika</w:t>
            </w:r>
          </w:p>
          <w:p w:rsidR="000D4ECD" w:rsidRPr="00B064EB" w:rsidRDefault="000D4ECD" w:rsidP="004347BE">
            <w:pPr>
              <w:rPr>
                <w:rFonts w:ascii="Times New Roman" w:hAnsi="Times New Roman" w:cs="Times New Roman"/>
              </w:rPr>
            </w:pP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557ECA" w:rsidP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4E0DF8" w:rsidRPr="004E0DF8" w:rsidRDefault="004E0DF8" w:rsidP="004E0DF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808D7" w:rsidRDefault="002808D7" w:rsidP="002808D7">
            <w:pPr>
              <w:jc w:val="both"/>
              <w:rPr>
                <w:rFonts w:ascii="Times New Roman" w:hAnsi="Times New Roman"/>
              </w:rPr>
            </w:pPr>
            <w:r w:rsidRPr="00B97320">
              <w:rPr>
                <w:rFonts w:ascii="Times New Roman" w:hAnsi="Times New Roman"/>
              </w:rPr>
              <w:t>Gradsko vijeće Grada Koprivnice na 10. sjednici održanoj 15.6.2010. godine donijelo je Odluku o područjima i granicama mjesnih odbora na području Grada Koprivni</w:t>
            </w:r>
            <w:r>
              <w:rPr>
                <w:rFonts w:ascii="Times New Roman" w:hAnsi="Times New Roman"/>
              </w:rPr>
              <w:t>ce te 25. srpnja 2014.</w:t>
            </w:r>
            <w:r w:rsidRPr="00B973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godine Odluku o izmjenama Odluke </w:t>
            </w:r>
            <w:r w:rsidRPr="00B97320">
              <w:rPr>
                <w:rFonts w:ascii="Times New Roman" w:hAnsi="Times New Roman"/>
              </w:rPr>
              <w:t>o područjima i granicama mjesnih odbora na području Grada Koprivni</w:t>
            </w:r>
            <w:r>
              <w:rPr>
                <w:rFonts w:ascii="Times New Roman" w:hAnsi="Times New Roman"/>
              </w:rPr>
              <w:t>ce.</w:t>
            </w:r>
            <w:r w:rsidRPr="00B73C71">
              <w:rPr>
                <w:rFonts w:ascii="Times New Roman" w:hAnsi="Times New Roman"/>
              </w:rPr>
              <w:t xml:space="preserve"> </w:t>
            </w:r>
          </w:p>
          <w:p w:rsidR="002808D7" w:rsidRPr="008E44AB" w:rsidRDefault="002808D7" w:rsidP="002808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Statutom Grada Koprivnice propisano je da za preustroj osnovanih mjesnih odbora u smislu njihova teritorijalnog preustroja (promjena područja i granice) prijedlog može dati Vijeće mjesnog odbora uz obrazloženje opravdanosti preustroja. Isto tako propisano je da je Vijeće mjesnog odbora na koji se odnosi teritorijalna promjena dužno dati svoje mišljenje o navedenoj promjeni. Na temelju mišljenja gradonačelnika o opravdanosti i svrsishodnosti preustroja Gradsko vijeće donosi odluku o promjeni područja mjesnog odbora .</w:t>
            </w:r>
          </w:p>
          <w:p w:rsidR="002808D7" w:rsidRPr="00B73C71" w:rsidRDefault="002808D7" w:rsidP="002808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Vijeće MO </w:t>
            </w:r>
            <w:proofErr w:type="spellStart"/>
            <w:r>
              <w:rPr>
                <w:rFonts w:ascii="Times New Roman" w:hAnsi="Times New Roman"/>
              </w:rPr>
              <w:t>Lenišće</w:t>
            </w:r>
            <w:proofErr w:type="spellEnd"/>
            <w:r>
              <w:rPr>
                <w:rFonts w:ascii="Times New Roman" w:hAnsi="Times New Roman"/>
              </w:rPr>
              <w:t xml:space="preserve"> uputilo je Gradskom vijeću Grada Koprivnice zahtjev o izmjeni granice područja  MO </w:t>
            </w:r>
            <w:proofErr w:type="spellStart"/>
            <w:r>
              <w:rPr>
                <w:rFonts w:ascii="Times New Roman" w:hAnsi="Times New Roman"/>
              </w:rPr>
              <w:t>Lenišće</w:t>
            </w:r>
            <w:proofErr w:type="spellEnd"/>
            <w:r>
              <w:rPr>
                <w:rFonts w:ascii="Times New Roman" w:hAnsi="Times New Roman"/>
              </w:rPr>
              <w:t xml:space="preserve"> na način da se u područje MO </w:t>
            </w:r>
            <w:proofErr w:type="spellStart"/>
            <w:r>
              <w:rPr>
                <w:rFonts w:ascii="Times New Roman" w:hAnsi="Times New Roman"/>
              </w:rPr>
              <w:t>Lenišće</w:t>
            </w:r>
            <w:proofErr w:type="spellEnd"/>
            <w:r>
              <w:rPr>
                <w:rFonts w:ascii="Times New Roman" w:hAnsi="Times New Roman"/>
              </w:rPr>
              <w:t xml:space="preserve"> uvrste ulice Zvonimira </w:t>
            </w:r>
            <w:proofErr w:type="spellStart"/>
            <w:r>
              <w:rPr>
                <w:rFonts w:ascii="Times New Roman" w:hAnsi="Times New Roman"/>
              </w:rPr>
              <w:t>Goloba</w:t>
            </w:r>
            <w:proofErr w:type="spellEnd"/>
            <w:r>
              <w:rPr>
                <w:rFonts w:ascii="Times New Roman" w:hAnsi="Times New Roman"/>
              </w:rPr>
              <w:t xml:space="preserve">, Božene </w:t>
            </w:r>
            <w:proofErr w:type="spellStart"/>
            <w:r>
              <w:rPr>
                <w:rFonts w:ascii="Times New Roman" w:hAnsi="Times New Roman"/>
              </w:rPr>
              <w:t>Loborec</w:t>
            </w:r>
            <w:proofErr w:type="spellEnd"/>
            <w:r>
              <w:rPr>
                <w:rFonts w:ascii="Times New Roman" w:hAnsi="Times New Roman"/>
              </w:rPr>
              <w:t xml:space="preserve"> i Trg Ivana Pavla II. koje se nalaze u sastavu MO </w:t>
            </w:r>
            <w:proofErr w:type="spellStart"/>
            <w:r>
              <w:rPr>
                <w:rFonts w:ascii="Times New Roman" w:hAnsi="Times New Roman"/>
              </w:rPr>
              <w:t>Miklinovec</w:t>
            </w:r>
            <w:proofErr w:type="spellEnd"/>
            <w:r>
              <w:rPr>
                <w:rFonts w:ascii="Times New Roman" w:hAnsi="Times New Roman"/>
              </w:rPr>
              <w:t xml:space="preserve">, kako bi područje MO </w:t>
            </w:r>
            <w:proofErr w:type="spellStart"/>
            <w:r>
              <w:rPr>
                <w:rFonts w:ascii="Times New Roman" w:hAnsi="Times New Roman"/>
              </w:rPr>
              <w:t>Lenišće</w:t>
            </w:r>
            <w:proofErr w:type="spellEnd"/>
            <w:r>
              <w:rPr>
                <w:rFonts w:ascii="Times New Roman" w:hAnsi="Times New Roman"/>
              </w:rPr>
              <w:t xml:space="preserve"> činilo zaokruženu cjelinu. U svezi navedenog prijedloga zaprimljeno je i očitovanje Vijeća MO </w:t>
            </w:r>
            <w:proofErr w:type="spellStart"/>
            <w:r>
              <w:rPr>
                <w:rFonts w:ascii="Times New Roman" w:hAnsi="Times New Roman"/>
              </w:rPr>
              <w:t>Miklinovec</w:t>
            </w:r>
            <w:proofErr w:type="spellEnd"/>
            <w:r>
              <w:rPr>
                <w:rFonts w:ascii="Times New Roman" w:hAnsi="Times New Roman"/>
              </w:rPr>
              <w:t xml:space="preserve"> u kojem je Vijeće MO </w:t>
            </w:r>
            <w:proofErr w:type="spellStart"/>
            <w:r>
              <w:rPr>
                <w:rFonts w:ascii="Times New Roman" w:hAnsi="Times New Roman"/>
              </w:rPr>
              <w:t>Miklinovec</w:t>
            </w:r>
            <w:proofErr w:type="spellEnd"/>
            <w:r>
              <w:rPr>
                <w:rFonts w:ascii="Times New Roman" w:hAnsi="Times New Roman"/>
              </w:rPr>
              <w:t xml:space="preserve">  suglasno sa promjenom granica na predloženi način budući da su navedene ulice prometno povezane sa Mjesnim odborom </w:t>
            </w:r>
            <w:proofErr w:type="spellStart"/>
            <w:r>
              <w:rPr>
                <w:rFonts w:ascii="Times New Roman" w:hAnsi="Times New Roman"/>
              </w:rPr>
              <w:t>Lenišće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2808D7" w:rsidRPr="00B73C71" w:rsidRDefault="002808D7" w:rsidP="002808D7">
            <w:pPr>
              <w:jc w:val="both"/>
              <w:rPr>
                <w:rFonts w:ascii="Times New Roman" w:hAnsi="Times New Roman"/>
              </w:rPr>
            </w:pPr>
            <w:r w:rsidRPr="00B73C71">
              <w:rPr>
                <w:rFonts w:ascii="Times New Roman" w:hAnsi="Times New Roman"/>
              </w:rPr>
              <w:t xml:space="preserve">U prilogu Odluke dostavlja se karta u digitalnom obliku na kojoj je ucrtana granica područja mjesnog odbora </w:t>
            </w:r>
            <w:proofErr w:type="spellStart"/>
            <w:r w:rsidRPr="00B73C71">
              <w:rPr>
                <w:rFonts w:ascii="Times New Roman" w:hAnsi="Times New Roman"/>
              </w:rPr>
              <w:t>Lenišće</w:t>
            </w:r>
            <w:proofErr w:type="spellEnd"/>
            <w:r w:rsidRPr="00B73C71">
              <w:rPr>
                <w:rFonts w:ascii="Times New Roman" w:hAnsi="Times New Roman"/>
              </w:rPr>
              <w:t xml:space="preserve"> te prijedlog nove granice.</w:t>
            </w:r>
          </w:p>
          <w:p w:rsidR="002808D7" w:rsidRDefault="002808D7" w:rsidP="002808D7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Kako je i prema mišljenju gradonačelnice  navedena promjena opravdana i svrsishodna </w:t>
            </w:r>
            <w:r w:rsidRPr="00B97320">
              <w:rPr>
                <w:rFonts w:ascii="Times New Roman" w:hAnsi="Times New Roman"/>
              </w:rPr>
              <w:t>predlaže se donošenje Odluke o izmjenama Odluke o područjima i granicama mjesnih odbora na područ</w:t>
            </w:r>
            <w:r>
              <w:rPr>
                <w:rFonts w:ascii="Times New Roman" w:hAnsi="Times New Roman"/>
              </w:rPr>
              <w:t>ju Grada Koprivnice kako je predl</w:t>
            </w:r>
            <w:r w:rsidRPr="00B97320">
              <w:rPr>
                <w:rFonts w:ascii="Times New Roman" w:hAnsi="Times New Roman"/>
              </w:rPr>
              <w:t>oženo.</w:t>
            </w:r>
          </w:p>
          <w:p w:rsidR="00CC1E03" w:rsidRPr="000D5D33" w:rsidRDefault="000D5D33" w:rsidP="000D5D33">
            <w:pPr>
              <w:jc w:val="both"/>
              <w:rPr>
                <w:rFonts w:ascii="Times New Roman" w:hAnsi="Times New Roman" w:cs="Times New Roman"/>
              </w:rPr>
            </w:pPr>
            <w:r w:rsidRPr="000D5D33">
              <w:rPr>
                <w:rFonts w:ascii="Times New Roman" w:hAnsi="Times New Roman" w:cs="Times New Roman"/>
              </w:rPr>
              <w:tab/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Datum dokumenta</w:t>
            </w:r>
          </w:p>
        </w:tc>
        <w:tc>
          <w:tcPr>
            <w:tcW w:w="5919" w:type="dxa"/>
            <w:gridSpan w:val="2"/>
          </w:tcPr>
          <w:p w:rsidR="00BA407D" w:rsidRPr="00B064EB" w:rsidRDefault="0017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prosinac</w:t>
            </w:r>
            <w:r w:rsidR="00666973" w:rsidRPr="00B064EB">
              <w:rPr>
                <w:rFonts w:ascii="Times New Roman" w:hAnsi="Times New Roman" w:cs="Times New Roman"/>
              </w:rPr>
              <w:t xml:space="preserve"> 2015. godine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B064EB" w:rsidRDefault="00415AD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 xml:space="preserve">Nacrt Odluke </w:t>
            </w:r>
            <w:r w:rsidR="004347BE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B064EB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B064EB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B064EB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8741A0">
              <w:rPr>
                <w:rStyle w:val="Istaknuto"/>
                <w:rFonts w:ascii="Times New Roman" w:hAnsi="Times New Roman" w:cs="Times New Roman"/>
                <w:i w:val="0"/>
              </w:rPr>
              <w:t xml:space="preserve">sedam </w:t>
            </w:r>
            <w:r w:rsidR="00217B79" w:rsidRPr="00B064EB">
              <w:rPr>
                <w:rStyle w:val="Istaknuto"/>
                <w:rFonts w:ascii="Times New Roman" w:hAnsi="Times New Roman" w:cs="Times New Roman"/>
                <w:i w:val="0"/>
              </w:rPr>
              <w:t>dan</w:t>
            </w:r>
            <w:r w:rsidR="008741A0">
              <w:rPr>
                <w:rStyle w:val="Istaknuto"/>
                <w:rFonts w:ascii="Times New Roman" w:hAnsi="Times New Roman" w:cs="Times New Roman"/>
                <w:i w:val="0"/>
              </w:rPr>
              <w:t>a</w:t>
            </w:r>
            <w:r w:rsidR="000E1573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te je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8741A0">
              <w:rPr>
                <w:rStyle w:val="Istaknuto"/>
                <w:rFonts w:ascii="Times New Roman" w:hAnsi="Times New Roman" w:cs="Times New Roman"/>
                <w:i w:val="0"/>
              </w:rPr>
              <w:t xml:space="preserve"> od 08. do 14</w:t>
            </w:r>
            <w:r w:rsidR="00A74ABC">
              <w:rPr>
                <w:rStyle w:val="Istaknuto"/>
                <w:rFonts w:ascii="Times New Roman" w:hAnsi="Times New Roman" w:cs="Times New Roman"/>
                <w:i w:val="0"/>
              </w:rPr>
              <w:t>. prosinca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>2015. godine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  <w:color w:val="FF0000"/>
              </w:rPr>
              <w:t>.</w:t>
            </w:r>
          </w:p>
          <w:p w:rsidR="007651B5" w:rsidRPr="00B064EB" w:rsidRDefault="007651B5" w:rsidP="007651B5">
            <w:pPr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BB7F39" w:rsidRPr="00B064EB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B064EB">
              <w:rPr>
                <w:rFonts w:ascii="Times New Roman" w:hAnsi="Times New Roman" w:cs="Times New Roman"/>
              </w:rPr>
              <w:t xml:space="preserve"> očitovanja odnosno primjedbe</w:t>
            </w:r>
            <w:r w:rsidRPr="00B064E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B064EB" w:rsidRDefault="00236D16" w:rsidP="000010F7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B064EB">
              <w:rPr>
                <w:rFonts w:ascii="Times New Roman" w:hAnsi="Times New Roman" w:cs="Times New Roman"/>
              </w:rPr>
              <w:t xml:space="preserve">rasprave </w:t>
            </w:r>
            <w:r w:rsidR="00625D95" w:rsidRPr="00B064EB">
              <w:rPr>
                <w:rFonts w:ascii="Times New Roman" w:hAnsi="Times New Roman" w:cs="Times New Roman"/>
              </w:rPr>
              <w:t>nije pristiglo</w:t>
            </w:r>
            <w:r w:rsidR="00F47B73" w:rsidRPr="00B064EB">
              <w:rPr>
                <w:rFonts w:ascii="Times New Roman" w:hAnsi="Times New Roman" w:cs="Times New Roman"/>
              </w:rPr>
              <w:t xml:space="preserve"> </w:t>
            </w:r>
            <w:r w:rsidR="005D6BC8" w:rsidRPr="00B064EB">
              <w:rPr>
                <w:rFonts w:ascii="Times New Roman" w:hAnsi="Times New Roman" w:cs="Times New Roman"/>
              </w:rPr>
              <w:t xml:space="preserve">nijedno </w:t>
            </w:r>
            <w:r w:rsidR="00476322" w:rsidRPr="00B064EB">
              <w:rPr>
                <w:rFonts w:ascii="Times New Roman" w:hAnsi="Times New Roman" w:cs="Times New Roman"/>
              </w:rPr>
              <w:t>očitovanje odnosno primjedba</w:t>
            </w:r>
            <w:r w:rsidR="005D6BC8" w:rsidRPr="00B064EB">
              <w:rPr>
                <w:rFonts w:ascii="Times New Roman" w:hAnsi="Times New Roman" w:cs="Times New Roman"/>
              </w:rPr>
              <w:t xml:space="preserve"> </w:t>
            </w:r>
            <w:r w:rsidR="00F47B73" w:rsidRPr="00B064EB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B064EB" w:rsidRDefault="00236D16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Provedba</w:t>
            </w:r>
            <w:r w:rsidR="007C719B" w:rsidRPr="00B064EB">
              <w:rPr>
                <w:rFonts w:ascii="Times New Roman" w:hAnsi="Times New Roman" w:cs="Times New Roman"/>
              </w:rPr>
              <w:t xml:space="preserve"> internetskog </w:t>
            </w:r>
            <w:r w:rsidRPr="00B064EB">
              <w:rPr>
                <w:rFonts w:ascii="Times New Roman" w:hAnsi="Times New Roman" w:cs="Times New Roman"/>
              </w:rPr>
              <w:t xml:space="preserve"> savjetovanja nije iskazivala dodatne </w:t>
            </w:r>
            <w:r w:rsidRPr="00B064EB">
              <w:rPr>
                <w:rFonts w:ascii="Times New Roman" w:hAnsi="Times New Roman" w:cs="Times New Roman"/>
              </w:rPr>
              <w:lastRenderedPageBreak/>
              <w:t>financijske troškove</w:t>
            </w:r>
            <w:r w:rsidR="007C719B" w:rsidRPr="00B064EB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B064EB" w:rsidTr="007B26FD">
        <w:tc>
          <w:tcPr>
            <w:tcW w:w="3369" w:type="dxa"/>
          </w:tcPr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lastRenderedPageBreak/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B064EB" w:rsidRDefault="007C719B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Ime i prezime:</w:t>
            </w:r>
          </w:p>
          <w:p w:rsidR="007C719B" w:rsidRPr="00B064EB" w:rsidRDefault="004347BE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7C719B" w:rsidRPr="00B064EB" w:rsidRDefault="007C719B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Datum:</w:t>
            </w:r>
          </w:p>
          <w:p w:rsidR="00F91726" w:rsidRPr="00B064EB" w:rsidRDefault="00175AB6" w:rsidP="007C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677F2">
              <w:rPr>
                <w:rFonts w:ascii="Times New Roman" w:hAnsi="Times New Roman" w:cs="Times New Roman"/>
              </w:rPr>
              <w:t>. prosinca</w:t>
            </w:r>
            <w:r w:rsidR="00F91726" w:rsidRPr="00B064EB">
              <w:rPr>
                <w:rFonts w:ascii="Times New Roman" w:hAnsi="Times New Roman" w:cs="Times New Roman"/>
              </w:rPr>
              <w:t xml:space="preserve"> 2015.</w:t>
            </w:r>
          </w:p>
        </w:tc>
      </w:tr>
    </w:tbl>
    <w:p w:rsidR="00CC4583" w:rsidRPr="00B064EB" w:rsidRDefault="00CC4583">
      <w:pPr>
        <w:rPr>
          <w:rFonts w:ascii="Times New Roman" w:hAnsi="Times New Roman" w:cs="Times New Roman"/>
        </w:rPr>
      </w:pPr>
    </w:p>
    <w:sectPr w:rsidR="00CC4583" w:rsidRPr="00B064EB" w:rsidSect="00B064EB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7E2" w:rsidRDefault="006777E2" w:rsidP="00AF63E9">
      <w:pPr>
        <w:spacing w:after="0" w:line="240" w:lineRule="auto"/>
      </w:pPr>
      <w:r>
        <w:separator/>
      </w:r>
    </w:p>
  </w:endnote>
  <w:endnote w:type="continuationSeparator" w:id="0">
    <w:p w:rsidR="006777E2" w:rsidRDefault="006777E2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8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7E2" w:rsidRDefault="006777E2" w:rsidP="00AF63E9">
      <w:pPr>
        <w:spacing w:after="0" w:line="240" w:lineRule="auto"/>
      </w:pPr>
      <w:r>
        <w:separator/>
      </w:r>
    </w:p>
  </w:footnote>
  <w:footnote w:type="continuationSeparator" w:id="0">
    <w:p w:rsidR="006777E2" w:rsidRDefault="006777E2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81F39"/>
    <w:rsid w:val="000D4ECD"/>
    <w:rsid w:val="000D5D33"/>
    <w:rsid w:val="000E1573"/>
    <w:rsid w:val="000F6EE5"/>
    <w:rsid w:val="00117451"/>
    <w:rsid w:val="00135976"/>
    <w:rsid w:val="00175AB6"/>
    <w:rsid w:val="001911FE"/>
    <w:rsid w:val="001E0F6C"/>
    <w:rsid w:val="00211C13"/>
    <w:rsid w:val="00217B79"/>
    <w:rsid w:val="00236D16"/>
    <w:rsid w:val="0027300D"/>
    <w:rsid w:val="002808D7"/>
    <w:rsid w:val="002B044B"/>
    <w:rsid w:val="002C6EC9"/>
    <w:rsid w:val="002E0817"/>
    <w:rsid w:val="002E54F8"/>
    <w:rsid w:val="002E788A"/>
    <w:rsid w:val="00347ADB"/>
    <w:rsid w:val="00372F7E"/>
    <w:rsid w:val="0037401C"/>
    <w:rsid w:val="003C5925"/>
    <w:rsid w:val="003F4C4F"/>
    <w:rsid w:val="00415AD4"/>
    <w:rsid w:val="004347BE"/>
    <w:rsid w:val="0044601C"/>
    <w:rsid w:val="00476322"/>
    <w:rsid w:val="00487AFE"/>
    <w:rsid w:val="004B5FF1"/>
    <w:rsid w:val="004C0F5D"/>
    <w:rsid w:val="004E0DF8"/>
    <w:rsid w:val="00511FB0"/>
    <w:rsid w:val="00512F2E"/>
    <w:rsid w:val="00530F6B"/>
    <w:rsid w:val="00557ECA"/>
    <w:rsid w:val="00576A91"/>
    <w:rsid w:val="005C7E46"/>
    <w:rsid w:val="005D6BC8"/>
    <w:rsid w:val="005E3715"/>
    <w:rsid w:val="00621994"/>
    <w:rsid w:val="00623EA3"/>
    <w:rsid w:val="00625D95"/>
    <w:rsid w:val="0063138E"/>
    <w:rsid w:val="00662305"/>
    <w:rsid w:val="00662CE4"/>
    <w:rsid w:val="00666973"/>
    <w:rsid w:val="006777E2"/>
    <w:rsid w:val="006A35E7"/>
    <w:rsid w:val="006C3208"/>
    <w:rsid w:val="006D6C61"/>
    <w:rsid w:val="006E6866"/>
    <w:rsid w:val="007651B5"/>
    <w:rsid w:val="0076574F"/>
    <w:rsid w:val="00783C3D"/>
    <w:rsid w:val="00785F13"/>
    <w:rsid w:val="007B63D6"/>
    <w:rsid w:val="007C719B"/>
    <w:rsid w:val="008532C7"/>
    <w:rsid w:val="008677F2"/>
    <w:rsid w:val="00873CE2"/>
    <w:rsid w:val="008741A0"/>
    <w:rsid w:val="00874DFA"/>
    <w:rsid w:val="008A1F8F"/>
    <w:rsid w:val="008B2DFB"/>
    <w:rsid w:val="008B7195"/>
    <w:rsid w:val="008E1E13"/>
    <w:rsid w:val="008F6B55"/>
    <w:rsid w:val="00970453"/>
    <w:rsid w:val="009A509E"/>
    <w:rsid w:val="009C7416"/>
    <w:rsid w:val="00A046C9"/>
    <w:rsid w:val="00A435B3"/>
    <w:rsid w:val="00A471AC"/>
    <w:rsid w:val="00A620E6"/>
    <w:rsid w:val="00A74ABC"/>
    <w:rsid w:val="00A7646A"/>
    <w:rsid w:val="00A90CA5"/>
    <w:rsid w:val="00A912C2"/>
    <w:rsid w:val="00AE03AF"/>
    <w:rsid w:val="00AF63E9"/>
    <w:rsid w:val="00AF7999"/>
    <w:rsid w:val="00B02BC8"/>
    <w:rsid w:val="00B064EB"/>
    <w:rsid w:val="00B36397"/>
    <w:rsid w:val="00B368AD"/>
    <w:rsid w:val="00B4327B"/>
    <w:rsid w:val="00B46D16"/>
    <w:rsid w:val="00B771D0"/>
    <w:rsid w:val="00BA407D"/>
    <w:rsid w:val="00BA6ACF"/>
    <w:rsid w:val="00BB7F39"/>
    <w:rsid w:val="00BE2133"/>
    <w:rsid w:val="00C27FFE"/>
    <w:rsid w:val="00C5213F"/>
    <w:rsid w:val="00C54C6B"/>
    <w:rsid w:val="00C869C5"/>
    <w:rsid w:val="00CA3584"/>
    <w:rsid w:val="00CB4345"/>
    <w:rsid w:val="00CB6503"/>
    <w:rsid w:val="00CC0D97"/>
    <w:rsid w:val="00CC1E03"/>
    <w:rsid w:val="00CC4583"/>
    <w:rsid w:val="00CC66E4"/>
    <w:rsid w:val="00CC6D8F"/>
    <w:rsid w:val="00D610E1"/>
    <w:rsid w:val="00DA0AFA"/>
    <w:rsid w:val="00DD1393"/>
    <w:rsid w:val="00DE4F80"/>
    <w:rsid w:val="00DF1C90"/>
    <w:rsid w:val="00E06163"/>
    <w:rsid w:val="00E34E6D"/>
    <w:rsid w:val="00E6416E"/>
    <w:rsid w:val="00E707C6"/>
    <w:rsid w:val="00E7164E"/>
    <w:rsid w:val="00EA50AF"/>
    <w:rsid w:val="00EB2E7C"/>
    <w:rsid w:val="00EB3F7A"/>
    <w:rsid w:val="00EC033F"/>
    <w:rsid w:val="00EC5867"/>
    <w:rsid w:val="00EE1800"/>
    <w:rsid w:val="00EE18D1"/>
    <w:rsid w:val="00EE1B1D"/>
    <w:rsid w:val="00F46BCB"/>
    <w:rsid w:val="00F47B73"/>
    <w:rsid w:val="00F73FD7"/>
    <w:rsid w:val="00F75E9F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2A338-7BF2-46FA-A5FB-7A5FE918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11</cp:revision>
  <cp:lastPrinted>2015-06-15T10:22:00Z</cp:lastPrinted>
  <dcterms:created xsi:type="dcterms:W3CDTF">2015-12-05T16:03:00Z</dcterms:created>
  <dcterms:modified xsi:type="dcterms:W3CDTF">2015-12-14T14:23:00Z</dcterms:modified>
</cp:coreProperties>
</file>