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F" w:rsidRDefault="002A332F" w:rsidP="002A332F">
      <w:pPr>
        <w:jc w:val="both"/>
      </w:pPr>
      <w:r>
        <w:t>Na temelju članka 32. stavka 1. i članka 33. stavka 1. Zakona o udrugama („Narodne novine“ broj 74/14) i članka 40. Statuta Grada Koprivnice („Glasnik Grada Koprivnice“ broj 4/09, 1/12, 1/13 i 3/13 – pročišćeni tekst), Gradsko vijeće Grada Koprivnice na ____ sjednici održanoj _____ 2016., donijelo je</w:t>
      </w:r>
    </w:p>
    <w:p w:rsidR="002A332F" w:rsidRDefault="002A332F" w:rsidP="002A332F"/>
    <w:p w:rsidR="002A332F" w:rsidRDefault="002A332F" w:rsidP="002A332F"/>
    <w:p w:rsidR="002A332F" w:rsidRDefault="002A332F" w:rsidP="002A332F">
      <w:pPr>
        <w:jc w:val="center"/>
        <w:rPr>
          <w:b/>
        </w:rPr>
      </w:pPr>
      <w:r>
        <w:rPr>
          <w:b/>
        </w:rPr>
        <w:t xml:space="preserve">P R O G R A M </w:t>
      </w:r>
    </w:p>
    <w:p w:rsidR="002A332F" w:rsidRDefault="002A332F" w:rsidP="002A332F">
      <w:pPr>
        <w:jc w:val="center"/>
        <w:rPr>
          <w:b/>
        </w:rPr>
      </w:pPr>
      <w:r>
        <w:rPr>
          <w:b/>
        </w:rPr>
        <w:t xml:space="preserve">o izmjenama Programa javnih potreba u području djelovanja </w:t>
      </w:r>
    </w:p>
    <w:p w:rsidR="002A332F" w:rsidRDefault="002A332F" w:rsidP="002A332F">
      <w:pPr>
        <w:jc w:val="center"/>
        <w:rPr>
          <w:b/>
        </w:rPr>
      </w:pPr>
      <w:r>
        <w:rPr>
          <w:b/>
        </w:rPr>
        <w:t>udruga građana Grada Koprivnice za 2016. godinu</w:t>
      </w:r>
    </w:p>
    <w:p w:rsidR="002A332F" w:rsidRDefault="002A332F" w:rsidP="002A332F"/>
    <w:p w:rsidR="002A332F" w:rsidRDefault="002A332F" w:rsidP="002A332F"/>
    <w:p w:rsidR="002A332F" w:rsidRDefault="002A332F" w:rsidP="002A332F">
      <w:pPr>
        <w:jc w:val="center"/>
        <w:rPr>
          <w:b/>
        </w:rPr>
      </w:pPr>
      <w:r>
        <w:rPr>
          <w:b/>
        </w:rPr>
        <w:t>Članak 1.</w:t>
      </w:r>
    </w:p>
    <w:p w:rsidR="002A332F" w:rsidRDefault="002A332F" w:rsidP="002A332F">
      <w:pPr>
        <w:jc w:val="center"/>
        <w:rPr>
          <w:b/>
        </w:rPr>
      </w:pPr>
    </w:p>
    <w:p w:rsidR="002A332F" w:rsidRDefault="002A332F" w:rsidP="002A332F">
      <w:r>
        <w:tab/>
        <w:t xml:space="preserve">U Programu javnih potreba u području djelovanja udruga građana Grada Koprivnice za 2016. godinu („Glasnik Grada Koprivnice“ broj 6/15), u članku 4., alineje </w:t>
      </w:r>
      <w:r w:rsidR="00802866">
        <w:t>8</w:t>
      </w:r>
      <w:r>
        <w:t xml:space="preserve">. i </w:t>
      </w:r>
      <w:r w:rsidR="00802866">
        <w:t>9</w:t>
      </w:r>
      <w:r>
        <w:t>. brišu se.</w:t>
      </w:r>
    </w:p>
    <w:p w:rsidR="002A332F" w:rsidRDefault="002A332F" w:rsidP="002A332F"/>
    <w:p w:rsidR="002A332F" w:rsidRDefault="002A332F" w:rsidP="002A332F"/>
    <w:p w:rsidR="002A332F" w:rsidRDefault="002A332F" w:rsidP="002A332F">
      <w:pPr>
        <w:jc w:val="center"/>
        <w:rPr>
          <w:b/>
        </w:rPr>
      </w:pPr>
      <w:r>
        <w:rPr>
          <w:b/>
        </w:rPr>
        <w:t>Članak 2.</w:t>
      </w:r>
    </w:p>
    <w:p w:rsidR="002A332F" w:rsidRDefault="002A332F" w:rsidP="002A332F">
      <w:pPr>
        <w:jc w:val="center"/>
        <w:rPr>
          <w:b/>
        </w:rPr>
      </w:pPr>
    </w:p>
    <w:p w:rsidR="002A332F" w:rsidRDefault="002A332F" w:rsidP="002A332F">
      <w:pPr>
        <w:jc w:val="both"/>
      </w:pPr>
      <w:r>
        <w:tab/>
        <w:t xml:space="preserve">U članku 5. točki 2. brojka „56.000,00“ zamjenjuje se brojkom „20.000,00“, u točki 5. brojka „180.000,00“ zamjenjuje se brojkom „100.000,00“, </w:t>
      </w:r>
    </w:p>
    <w:p w:rsidR="002A332F" w:rsidRDefault="002A332F" w:rsidP="002A332F">
      <w:pPr>
        <w:jc w:val="both"/>
      </w:pPr>
      <w:r>
        <w:tab/>
        <w:t>Točke 8. i 9. brišu se.</w:t>
      </w:r>
    </w:p>
    <w:p w:rsidR="002A332F" w:rsidRDefault="002A332F" w:rsidP="002A332F">
      <w:pPr>
        <w:jc w:val="both"/>
      </w:pPr>
      <w:r>
        <w:tab/>
        <w:t>Dosadašnje točke 10., 11., 12., 13., 14., 15., 16. i 17. postaju nove točke 8., 9., 10., 11., 12., 13., 14. i 15..</w:t>
      </w:r>
    </w:p>
    <w:p w:rsidR="002A332F" w:rsidRDefault="002A332F" w:rsidP="002A332F">
      <w:pPr>
        <w:ind w:firstLine="720"/>
        <w:jc w:val="both"/>
      </w:pPr>
      <w:r>
        <w:t xml:space="preserve">U novoj točki 9. brojka „10.000,00“ zamjenjuje se brojkom „5.000,00“, a u novoj  točki 10. brojka „10.000,00“ zamjenjuje se brojkom“4.000,00“. </w:t>
      </w:r>
    </w:p>
    <w:p w:rsidR="002A332F" w:rsidRDefault="002A332F" w:rsidP="002A332F">
      <w:pPr>
        <w:jc w:val="both"/>
      </w:pPr>
    </w:p>
    <w:p w:rsidR="00802866" w:rsidRDefault="002A332F" w:rsidP="002A332F">
      <w:pPr>
        <w:jc w:val="center"/>
        <w:rPr>
          <w:b/>
        </w:rPr>
      </w:pPr>
      <w:r>
        <w:rPr>
          <w:b/>
        </w:rPr>
        <w:t>Članak 3.</w:t>
      </w:r>
    </w:p>
    <w:p w:rsidR="00802866" w:rsidRDefault="00802866" w:rsidP="002A332F">
      <w:pPr>
        <w:jc w:val="center"/>
        <w:rPr>
          <w:b/>
        </w:rPr>
      </w:pPr>
    </w:p>
    <w:p w:rsidR="00802866" w:rsidRDefault="00802866" w:rsidP="00802866">
      <w:r w:rsidRPr="00802866">
        <w:tab/>
        <w:t xml:space="preserve">U članku 6. </w:t>
      </w:r>
      <w:r>
        <w:t>brojka</w:t>
      </w:r>
      <w:r w:rsidRPr="00802866">
        <w:t xml:space="preserve"> „789.000,00“  zamjenjuje se brojkom „5</w:t>
      </w:r>
      <w:r w:rsidR="00DE6FDF">
        <w:t>62</w:t>
      </w:r>
      <w:r w:rsidRPr="00802866">
        <w:t xml:space="preserve">.000,00“ </w:t>
      </w:r>
    </w:p>
    <w:p w:rsidR="00802866" w:rsidRDefault="00802866" w:rsidP="00802866"/>
    <w:p w:rsidR="00802866" w:rsidRPr="00802866" w:rsidRDefault="00802866" w:rsidP="00802866">
      <w:pPr>
        <w:jc w:val="center"/>
        <w:rPr>
          <w:b/>
        </w:rPr>
      </w:pPr>
      <w:r w:rsidRPr="00802866">
        <w:rPr>
          <w:b/>
        </w:rPr>
        <w:t>Članak 4.</w:t>
      </w:r>
    </w:p>
    <w:p w:rsidR="002A332F" w:rsidRDefault="002A332F" w:rsidP="002A332F">
      <w:pPr>
        <w:jc w:val="center"/>
        <w:rPr>
          <w:b/>
        </w:rPr>
      </w:pPr>
    </w:p>
    <w:p w:rsidR="002A332F" w:rsidRDefault="002A332F" w:rsidP="002A332F">
      <w:pPr>
        <w:jc w:val="both"/>
      </w:pPr>
      <w:r>
        <w:tab/>
      </w:r>
      <w:r w:rsidR="00B43295">
        <w:t>Ovaj Program stupa na snagu osmo</w:t>
      </w:r>
      <w:r>
        <w:t>g dana od dana objave u „Glasniku Grada Koprivnice“.</w:t>
      </w:r>
    </w:p>
    <w:p w:rsidR="002A332F" w:rsidRDefault="002A332F" w:rsidP="002A332F">
      <w:pPr>
        <w:jc w:val="both"/>
      </w:pPr>
    </w:p>
    <w:p w:rsidR="002A332F" w:rsidRDefault="002A332F" w:rsidP="002A332F">
      <w:pPr>
        <w:jc w:val="both"/>
      </w:pPr>
    </w:p>
    <w:p w:rsidR="002A332F" w:rsidRDefault="002A332F" w:rsidP="002A332F">
      <w:r>
        <w:t>KLASA:</w:t>
      </w:r>
      <w:bookmarkStart w:id="0" w:name="Klasa"/>
      <w:r>
        <w:t xml:space="preserve"> </w:t>
      </w:r>
      <w:r>
        <w:fldChar w:fldCharType="begin">
          <w:ffData>
            <w:name w:val="Klasa"/>
            <w:enabled/>
            <w:calcOnExit w:val="0"/>
            <w:textInput>
              <w:default w:val="400-06/15-01/0014"/>
            </w:textInput>
          </w:ffData>
        </w:fldChar>
      </w:r>
      <w:r>
        <w:instrText xml:space="preserve"> FORMTEXT </w:instrText>
      </w:r>
      <w:r>
        <w:fldChar w:fldCharType="separate"/>
      </w:r>
      <w:r>
        <w:t>400-06/15-01/0014</w:t>
      </w:r>
      <w:r>
        <w:fldChar w:fldCharType="end"/>
      </w:r>
      <w:bookmarkEnd w:id="0"/>
    </w:p>
    <w:p w:rsidR="002A332F" w:rsidRDefault="002A332F" w:rsidP="002A332F">
      <w:r>
        <w:t>URBROJ:</w:t>
      </w:r>
      <w:bookmarkStart w:id="1" w:name="Urbroj"/>
      <w:r>
        <w:t xml:space="preserve">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2A332F" w:rsidRDefault="002A332F" w:rsidP="002A332F">
      <w:r>
        <w:t xml:space="preserve">Koprivnica, </w:t>
      </w:r>
      <w:bookmarkStart w:id="2" w:name="Datum"/>
      <w:r>
        <w:fldChar w:fldCharType="begin">
          <w:ffData>
            <w:name w:val="Datum"/>
            <w:enabled/>
            <w:calcOnExit w:val="0"/>
            <w:textInput>
              <w:default w:val="17. lipnj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17. lipnja 2016.</w:t>
      </w:r>
      <w:r>
        <w:fldChar w:fldCharType="end"/>
      </w:r>
      <w:bookmarkEnd w:id="2"/>
    </w:p>
    <w:p w:rsidR="002A332F" w:rsidRDefault="002A332F" w:rsidP="002A332F">
      <w:pPr>
        <w:ind w:left="4860"/>
      </w:pPr>
    </w:p>
    <w:p w:rsidR="002A332F" w:rsidRDefault="002A332F" w:rsidP="002A332F">
      <w:pPr>
        <w:jc w:val="both"/>
      </w:pPr>
    </w:p>
    <w:p w:rsidR="002A332F" w:rsidRDefault="002A332F" w:rsidP="002A332F">
      <w:pPr>
        <w:jc w:val="center"/>
      </w:pPr>
      <w:r>
        <w:t>GRADSKO VIJEĆE</w:t>
      </w:r>
    </w:p>
    <w:p w:rsidR="002A332F" w:rsidRDefault="002A332F" w:rsidP="002A332F">
      <w:pPr>
        <w:jc w:val="center"/>
      </w:pPr>
      <w:r>
        <w:t>GRADA KOPRIVNICE</w:t>
      </w:r>
    </w:p>
    <w:p w:rsidR="002A332F" w:rsidRDefault="002A332F" w:rsidP="002A332F">
      <w:pPr>
        <w:jc w:val="center"/>
      </w:pPr>
    </w:p>
    <w:p w:rsidR="002A332F" w:rsidRDefault="002A332F" w:rsidP="002A332F"/>
    <w:p w:rsidR="002A332F" w:rsidRDefault="002A332F" w:rsidP="002A332F">
      <w:pPr>
        <w:ind w:left="5040"/>
        <w:jc w:val="center"/>
      </w:pPr>
      <w:r>
        <w:t>PREDSJEDNIK:</w:t>
      </w:r>
    </w:p>
    <w:p w:rsidR="002A332F" w:rsidRDefault="002A332F" w:rsidP="002A332F">
      <w:pPr>
        <w:ind w:left="5040"/>
        <w:jc w:val="center"/>
      </w:pPr>
    </w:p>
    <w:p w:rsidR="002A332F" w:rsidRDefault="002A332F" w:rsidP="002A332F">
      <w:pPr>
        <w:ind w:left="5040"/>
        <w:jc w:val="center"/>
      </w:pPr>
      <w:r>
        <w:t xml:space="preserve">          Zoran </w:t>
      </w:r>
      <w:proofErr w:type="spellStart"/>
      <w:r>
        <w:t>Gošek</w:t>
      </w:r>
      <w:proofErr w:type="spellEnd"/>
      <w:r>
        <w:t>, dipl. ing</w:t>
      </w:r>
    </w:p>
    <w:p w:rsidR="002A332F" w:rsidRDefault="002A332F" w:rsidP="002A332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A332F" w:rsidRDefault="00802866" w:rsidP="002A332F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</w:t>
      </w:r>
      <w:r w:rsidR="002A332F">
        <w:rPr>
          <w:rFonts w:ascii="Times New Roman" w:hAnsi="Times New Roman"/>
          <w:b/>
          <w:sz w:val="24"/>
          <w:szCs w:val="24"/>
        </w:rPr>
        <w:t>BRAZLOŽENJE</w:t>
      </w:r>
    </w:p>
    <w:p w:rsidR="002A332F" w:rsidRDefault="002A332F" w:rsidP="002A332F">
      <w:pPr>
        <w:ind w:firstLine="708"/>
        <w:jc w:val="both"/>
      </w:pPr>
      <w:r>
        <w:t>Temeljem Nacionalne strategije stvaranja poticajnog okruženja za razvoj civilnog društva od 2012. do 2016. godine koju je Vlada Republike Hrvatske donijela 12. srpnja 2012. godine, i Zakona o udrugama („Narodne novine“ broj 74/14.), jedinice lokalne samouprave financiraju i ugovaraju provedbu programa i projekata od interesa za opće dobre na temelju provedenog javnog poziva, odnosno natječaja ili na temelju posebnog propisa o financiranju javnih potreba.</w:t>
      </w:r>
    </w:p>
    <w:p w:rsidR="002A332F" w:rsidRDefault="002A332F" w:rsidP="002A332F">
      <w:pPr>
        <w:ind w:firstLine="708"/>
        <w:jc w:val="both"/>
      </w:pPr>
      <w:r>
        <w:t xml:space="preserve">Temeljem iskazanih potreba građana i dosadašnjih aktivnosti udruga, najvažnija područja djelovanja udruga su rad s djecom i mladima, promicanje obiteljskih vrijednosti, rad sa starijim osobama, rad s hrvatskim braniteljima iz Domovinskog rata i članovima njihovih obitelji, socijalna skrb, unapređenje kvalitete života osoba s invaliditetom, zaštita potrošača, zaštita okoliša i prirode, razvoj kapaciteta udruga, promicanje i zaštita ljudskih prava i sloboda, zaštita i uzgoj životinja, tradicionalne manifestacije, očuvanje tradicije i običaja, unaprjeđenje kvalitete rada udruga građana, afirmacija, unaprjeđenje </w:t>
      </w:r>
      <w:proofErr w:type="spellStart"/>
      <w:r>
        <w:t>volonterizma</w:t>
      </w:r>
      <w:proofErr w:type="spellEnd"/>
      <w:r>
        <w:t xml:space="preserve"> i drugi svjetski rat i civilni invalidi rata.</w:t>
      </w:r>
    </w:p>
    <w:p w:rsidR="002A332F" w:rsidRDefault="002A332F" w:rsidP="002A332F">
      <w:pPr>
        <w:ind w:firstLine="708"/>
        <w:jc w:val="both"/>
      </w:pPr>
      <w:r>
        <w:t>Područja djelovanja promicanje zdravog načina života i zaštite zdravlja i rad s osobama narušenog duševnog zdravlja brišu se s obzirom da se ista nalaze u Programu javnih potreba u socijalnoj skrbi i zdravstvu Grada Koprivnice u 2016. godini.</w:t>
      </w:r>
      <w:r w:rsidR="00825EA2">
        <w:t xml:space="preserve"> Kako po objavljenom javnom pozivu nisu realizirana planirana sredstva ist</w:t>
      </w:r>
      <w:r w:rsidR="00AE42B4">
        <w:t>a</w:t>
      </w:r>
      <w:bookmarkStart w:id="3" w:name="_GoBack"/>
      <w:bookmarkEnd w:id="3"/>
      <w:r w:rsidR="00825EA2">
        <w:t xml:space="preserve"> su smanjenja i preusmjerena na ostale javne potrebe Grada Koprivnice.</w:t>
      </w:r>
    </w:p>
    <w:p w:rsidR="002A332F" w:rsidRDefault="002A332F" w:rsidP="002A332F">
      <w:pPr>
        <w:ind w:firstLine="708"/>
        <w:jc w:val="both"/>
      </w:pPr>
      <w:r>
        <w:t>Obzirom na važnost aktivnosti udruga građana, predlaže se Gradskom vijeću Grada Koprivnice donošenje Programa o izmjeni Programa javnih potreba u području djelovanja udruga građana Grada Koprivnice za 2016. godinu.</w:t>
      </w:r>
    </w:p>
    <w:p w:rsidR="002A332F" w:rsidRDefault="002A332F" w:rsidP="002A33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A332F" w:rsidTr="002A332F">
        <w:tc>
          <w:tcPr>
            <w:tcW w:w="4644" w:type="dxa"/>
          </w:tcPr>
          <w:p w:rsidR="002A332F" w:rsidRDefault="002A332F">
            <w:pPr>
              <w:jc w:val="both"/>
            </w:pPr>
            <w:r>
              <w:t>Nositelj izrade:</w:t>
            </w:r>
          </w:p>
          <w:p w:rsidR="002A332F" w:rsidRDefault="002A332F">
            <w:pPr>
              <w:jc w:val="both"/>
            </w:pPr>
          </w:p>
        </w:tc>
        <w:tc>
          <w:tcPr>
            <w:tcW w:w="4644" w:type="dxa"/>
            <w:hideMark/>
          </w:tcPr>
          <w:p w:rsidR="002A332F" w:rsidRDefault="002A332F">
            <w:pPr>
              <w:jc w:val="both"/>
            </w:pPr>
            <w:r>
              <w:t xml:space="preserve">                    Predlagatelj akta:</w:t>
            </w:r>
          </w:p>
        </w:tc>
      </w:tr>
      <w:tr w:rsidR="002A332F" w:rsidTr="002A332F">
        <w:tc>
          <w:tcPr>
            <w:tcW w:w="4644" w:type="dxa"/>
          </w:tcPr>
          <w:p w:rsidR="002A332F" w:rsidRDefault="002A332F">
            <w:pPr>
              <w:jc w:val="both"/>
            </w:pPr>
            <w:r>
              <w:t>Upravni odjel za društvene djelatnosti i europske poslove</w:t>
            </w:r>
          </w:p>
          <w:p w:rsidR="002A332F" w:rsidRDefault="002A332F">
            <w:pPr>
              <w:jc w:val="both"/>
            </w:pPr>
          </w:p>
          <w:p w:rsidR="002A332F" w:rsidRDefault="002A332F">
            <w:pPr>
              <w:jc w:val="both"/>
            </w:pPr>
            <w:r>
              <w:t>Pročelnik:</w:t>
            </w:r>
          </w:p>
          <w:p w:rsidR="002A332F" w:rsidRDefault="002A332F">
            <w:pPr>
              <w:jc w:val="both"/>
            </w:pPr>
          </w:p>
        </w:tc>
        <w:tc>
          <w:tcPr>
            <w:tcW w:w="4644" w:type="dxa"/>
          </w:tcPr>
          <w:p w:rsidR="002A332F" w:rsidRDefault="002A332F">
            <w:pPr>
              <w:jc w:val="both"/>
              <w:rPr>
                <w:bCs/>
              </w:rPr>
            </w:pPr>
          </w:p>
          <w:p w:rsidR="002A332F" w:rsidRDefault="002A332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Zamjenik koji obnaša </w:t>
            </w:r>
          </w:p>
          <w:p w:rsidR="002A332F" w:rsidRDefault="002A332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25EA2">
              <w:rPr>
                <w:bCs/>
              </w:rPr>
              <w:t xml:space="preserve"> </w:t>
            </w:r>
            <w:r>
              <w:rPr>
                <w:bCs/>
              </w:rPr>
              <w:t>dužnost gradonačelnika</w:t>
            </w:r>
          </w:p>
          <w:p w:rsidR="002A332F" w:rsidRDefault="002A332F">
            <w:pPr>
              <w:jc w:val="both"/>
            </w:pPr>
          </w:p>
        </w:tc>
      </w:tr>
      <w:tr w:rsidR="002A332F" w:rsidTr="002A332F">
        <w:tc>
          <w:tcPr>
            <w:tcW w:w="4644" w:type="dxa"/>
            <w:hideMark/>
          </w:tcPr>
          <w:p w:rsidR="002A332F" w:rsidRDefault="002A332F">
            <w:pPr>
              <w:jc w:val="both"/>
            </w:pPr>
            <w:r>
              <w:t xml:space="preserve">Darko </w:t>
            </w:r>
            <w:proofErr w:type="spellStart"/>
            <w:r>
              <w:t>Ledinski</w:t>
            </w:r>
            <w:proofErr w:type="spellEnd"/>
            <w:r>
              <w:t>, prof.</w:t>
            </w:r>
            <w:r>
              <w:tab/>
            </w:r>
          </w:p>
        </w:tc>
        <w:tc>
          <w:tcPr>
            <w:tcW w:w="4644" w:type="dxa"/>
            <w:hideMark/>
          </w:tcPr>
          <w:p w:rsidR="002A332F" w:rsidRDefault="002A332F">
            <w:pPr>
              <w:jc w:val="both"/>
            </w:pPr>
            <w:r>
              <w:t xml:space="preserve">                  </w:t>
            </w:r>
            <w:proofErr w:type="spellStart"/>
            <w:r>
              <w:t>Mišel</w:t>
            </w:r>
            <w:proofErr w:type="spellEnd"/>
            <w:r>
              <w:t xml:space="preserve"> Jakšić, dipl. oec.</w:t>
            </w:r>
          </w:p>
        </w:tc>
      </w:tr>
    </w:tbl>
    <w:p w:rsidR="002A332F" w:rsidRDefault="002A332F" w:rsidP="002A332F">
      <w:pPr>
        <w:jc w:val="both"/>
      </w:pPr>
    </w:p>
    <w:p w:rsidR="002A332F" w:rsidRDefault="002A332F" w:rsidP="002A332F"/>
    <w:p w:rsidR="002A332F" w:rsidRDefault="002A332F" w:rsidP="002A332F">
      <w:pPr>
        <w:ind w:left="4860"/>
      </w:pPr>
    </w:p>
    <w:p w:rsidR="002A332F" w:rsidRDefault="002A332F" w:rsidP="002A332F"/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0"/>
    <w:rsid w:val="001C6F10"/>
    <w:rsid w:val="002A332F"/>
    <w:rsid w:val="003124FE"/>
    <w:rsid w:val="00802866"/>
    <w:rsid w:val="00825EA2"/>
    <w:rsid w:val="00AE42B4"/>
    <w:rsid w:val="00B43295"/>
    <w:rsid w:val="00D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Kristina Cvitić</cp:lastModifiedBy>
  <cp:revision>5</cp:revision>
  <dcterms:created xsi:type="dcterms:W3CDTF">2016-06-21T06:10:00Z</dcterms:created>
  <dcterms:modified xsi:type="dcterms:W3CDTF">2016-06-21T06:16:00Z</dcterms:modified>
</cp:coreProperties>
</file>