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6" w:rsidRDefault="00E93676" w:rsidP="00E93676">
      <w:pPr>
        <w:tabs>
          <w:tab w:val="left" w:pos="377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UPUTE ZA PROVEDBU III Saziva Dječjeg gradskog vijeća </w:t>
      </w:r>
      <w:bookmarkStart w:id="0" w:name="_GoBack"/>
      <w:bookmarkEnd w:id="0"/>
      <w:r>
        <w:rPr>
          <w:rFonts w:ascii="Arial" w:hAnsi="Arial" w:cs="Arial"/>
          <w:i/>
          <w:sz w:val="28"/>
          <w:szCs w:val="28"/>
        </w:rPr>
        <w:t>grada Koprivnice</w:t>
      </w:r>
    </w:p>
    <w:p w:rsidR="00E72344" w:rsidRPr="00E93676" w:rsidRDefault="00E72344" w:rsidP="00E72344">
      <w:pPr>
        <w:tabs>
          <w:tab w:val="left" w:pos="3770"/>
        </w:tabs>
        <w:rPr>
          <w:rFonts w:ascii="Arial" w:hAnsi="Arial" w:cs="Arial"/>
          <w:i/>
          <w:sz w:val="28"/>
          <w:szCs w:val="28"/>
        </w:rPr>
      </w:pPr>
      <w:r w:rsidRPr="00E93676">
        <w:rPr>
          <w:rFonts w:ascii="Arial" w:hAnsi="Arial" w:cs="Arial"/>
          <w:i/>
          <w:sz w:val="28"/>
          <w:szCs w:val="28"/>
        </w:rPr>
        <w:t xml:space="preserve">Molimo Vas da se pridržavate Hodograma aktivnosti kako bi na vrijeme i </w:t>
      </w:r>
      <w:r w:rsidR="00CF0919" w:rsidRPr="00E93676">
        <w:rPr>
          <w:rFonts w:ascii="Arial" w:hAnsi="Arial" w:cs="Arial"/>
          <w:i/>
          <w:sz w:val="28"/>
          <w:szCs w:val="28"/>
        </w:rPr>
        <w:t xml:space="preserve">s </w:t>
      </w:r>
      <w:r w:rsidRPr="00E93676">
        <w:rPr>
          <w:rFonts w:ascii="Arial" w:hAnsi="Arial" w:cs="Arial"/>
          <w:i/>
          <w:sz w:val="28"/>
          <w:szCs w:val="28"/>
        </w:rPr>
        <w:t>radošću organizirali i proveli III. Izbore za Dječjeg gradonačelnika grada Koprivnice.</w:t>
      </w:r>
    </w:p>
    <w:p w:rsidR="00E72344" w:rsidRDefault="00E72344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E93676">
        <w:rPr>
          <w:rFonts w:ascii="Arial" w:hAnsi="Arial" w:cs="Arial"/>
          <w:i/>
          <w:sz w:val="24"/>
          <w:szCs w:val="24"/>
        </w:rPr>
        <w:t>U izborima za Dječje Gradsko vijeće imaju pravo sudjelovati sva djeca upisana u  4., 5., 6. i 7. razred osnovnih škola:   OŠ "Antun Nemčić</w:t>
      </w:r>
      <w:r w:rsidRPr="009F50B9">
        <w:rPr>
          <w:rFonts w:ascii="Arial" w:hAnsi="Arial" w:cs="Arial"/>
          <w:sz w:val="24"/>
          <w:szCs w:val="24"/>
        </w:rPr>
        <w:t xml:space="preserve"> Gostovinski" Koprivnica, OŠ "Braće Radić" Koprivnica, OŠ "Đuro Ester" Koprivnica,  te učenici Centra za  odgoj, obrazovanje i re</w:t>
      </w:r>
      <w:r w:rsidR="00CF0919">
        <w:rPr>
          <w:rFonts w:ascii="Arial" w:hAnsi="Arial" w:cs="Arial"/>
          <w:sz w:val="24"/>
          <w:szCs w:val="24"/>
        </w:rPr>
        <w:t>habilitaciju "Podravsko sunce" .</w:t>
      </w:r>
    </w:p>
    <w:p w:rsidR="00CF0919" w:rsidRPr="009F50B9" w:rsidRDefault="00CF0919" w:rsidP="00CF0919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D74616" w:rsidRPr="009F50B9" w:rsidRDefault="00E72344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Izbori se odvijaju </w:t>
      </w:r>
      <w:r w:rsidRPr="009F50B9">
        <w:rPr>
          <w:rFonts w:ascii="Arial" w:hAnsi="Arial" w:cs="Arial"/>
          <w:sz w:val="24"/>
          <w:szCs w:val="24"/>
        </w:rPr>
        <w:t>među razrednim odjeljenjima</w:t>
      </w:r>
      <w:r w:rsidRPr="009F50B9">
        <w:rPr>
          <w:rFonts w:ascii="Arial" w:hAnsi="Arial" w:cs="Arial"/>
          <w:sz w:val="24"/>
          <w:szCs w:val="24"/>
        </w:rPr>
        <w:t xml:space="preserve"> 4.,5.,6. i 7. razreda kako bi se osigurala  zastupljenost svih generacija. </w:t>
      </w:r>
    </w:p>
    <w:p w:rsidR="00E72344" w:rsidRPr="009F50B9" w:rsidRDefault="00E72344" w:rsidP="00CF0919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Lista kandidata objavljuje se na oglasnoj ploči u predvorju školskih zgrada/ WEB stranicama škola</w:t>
      </w:r>
      <w:r w:rsidRPr="009F50B9">
        <w:rPr>
          <w:rFonts w:ascii="Arial" w:hAnsi="Arial" w:cs="Arial"/>
          <w:sz w:val="24"/>
          <w:szCs w:val="24"/>
        </w:rPr>
        <w:t>.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D74616" w:rsidRPr="009F50B9" w:rsidRDefault="00D74616" w:rsidP="00D74616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Učenici svoju kandidaturu dostavljaju voditelju Vijeća učenika škole tj. odrasloj osobi koja koordinira ili nadzire rad Vijeća učenika</w:t>
      </w:r>
      <w:r w:rsidRPr="009F50B9">
        <w:rPr>
          <w:rFonts w:ascii="Arial" w:hAnsi="Arial" w:cs="Arial"/>
          <w:sz w:val="24"/>
          <w:szCs w:val="24"/>
        </w:rPr>
        <w:t>.</w:t>
      </w:r>
    </w:p>
    <w:p w:rsidR="003C08EF" w:rsidRPr="009F50B9" w:rsidRDefault="003C08EF" w:rsidP="003C08EF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Školski birački odbor sastavlja razrednu listu kandidata  abecednim redom te je objavljuje jedan dan nakon isteka roka za kandidiranje na školskoj oglasnoj ploči.</w:t>
      </w:r>
    </w:p>
    <w:p w:rsidR="003C08EF" w:rsidRPr="009F50B9" w:rsidRDefault="003C08EF" w:rsidP="003C08EF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CF0919" w:rsidRPr="00CF0919" w:rsidRDefault="00D74616" w:rsidP="00D74616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color w:val="000000"/>
          <w:sz w:val="24"/>
          <w:szCs w:val="24"/>
        </w:rPr>
        <w:t>Vijećnici Dječjeg gradskog vijeća biraju se tajnim glasovanjem uz prisustvo jednog razrednika iz svake generacije koji jamči pravilnost izbora.</w:t>
      </w:r>
    </w:p>
    <w:p w:rsidR="00CF0919" w:rsidRPr="00CF0919" w:rsidRDefault="00CF0919" w:rsidP="00CF091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74616" w:rsidRPr="009F50B9" w:rsidRDefault="00D74616" w:rsidP="00D74616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color w:val="000000"/>
          <w:sz w:val="24"/>
          <w:szCs w:val="24"/>
        </w:rPr>
        <w:t xml:space="preserve"> Rezultati glasovanja unose se u zapisnik koji potpisuju članovi Izborne komisije i razrednik</w:t>
      </w:r>
    </w:p>
    <w:p w:rsidR="00E72344" w:rsidRPr="009F50B9" w:rsidRDefault="009F50B9" w:rsidP="00D74616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  <w:r w:rsidRPr="009F50B9">
        <w:rPr>
          <w:rFonts w:ascii="Arial" w:hAnsi="Arial" w:cs="Arial"/>
          <w:b/>
          <w:sz w:val="24"/>
          <w:szCs w:val="24"/>
        </w:rPr>
        <w:t>Članovi Izborne</w:t>
      </w:r>
      <w:r w:rsidR="00D74616" w:rsidRPr="009F50B9">
        <w:rPr>
          <w:rFonts w:ascii="Arial" w:hAnsi="Arial" w:cs="Arial"/>
          <w:b/>
          <w:sz w:val="24"/>
          <w:szCs w:val="24"/>
        </w:rPr>
        <w:t xml:space="preserve"> komisije su Voditelj učeničkoga vijeća, jedan razrednik razrednih odjeljenja od 4. – 7. razreda. </w:t>
      </w:r>
      <w:r w:rsidR="00E72344" w:rsidRPr="009F50B9">
        <w:rPr>
          <w:rFonts w:ascii="Arial" w:hAnsi="Arial" w:cs="Arial"/>
          <w:b/>
          <w:sz w:val="24"/>
          <w:szCs w:val="24"/>
        </w:rPr>
        <w:t xml:space="preserve"> </w:t>
      </w:r>
      <w:r w:rsidRPr="009F50B9">
        <w:rPr>
          <w:rFonts w:ascii="Arial" w:hAnsi="Arial" w:cs="Arial"/>
          <w:b/>
          <w:sz w:val="24"/>
          <w:szCs w:val="24"/>
        </w:rPr>
        <w:t>i dva člana Učeničkog vijeća škole i jedan član DGV_Koprivnica iz prethodnog saziva.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E72344" w:rsidRPr="009F50B9" w:rsidRDefault="00E72344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U slučaju istog broja glasova dvoje ili više kandidata iz iste generacije, izbori se ponavljaju između tih kandidata odmah nakon prebrojavanja glasova.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E72344" w:rsidRPr="009F50B9" w:rsidRDefault="00E72344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Potrebne uvjete (prostor, vrijeme) za provođenje izbora osiguravaju škole.</w:t>
      </w:r>
    </w:p>
    <w:p w:rsidR="00E72344" w:rsidRPr="00CF0919" w:rsidRDefault="009F50B9" w:rsidP="00E72344">
      <w:pPr>
        <w:pStyle w:val="NormalWeb"/>
        <w:numPr>
          <w:ilvl w:val="0"/>
          <w:numId w:val="1"/>
        </w:numPr>
        <w:tabs>
          <w:tab w:val="left" w:pos="3770"/>
        </w:tabs>
        <w:jc w:val="both"/>
        <w:rPr>
          <w:rFonts w:ascii="Arial" w:hAnsi="Arial" w:cs="Arial"/>
        </w:rPr>
      </w:pPr>
      <w:r w:rsidRPr="00CF0919">
        <w:rPr>
          <w:rFonts w:ascii="Arial" w:hAnsi="Arial" w:cs="Arial"/>
          <w:color w:val="000000"/>
        </w:rPr>
        <w:t>Materijale za izbore (informativni letci, upute za provedbu izbora, obrasce za kandidaturu, glasačke listiće i zapisnik o glasovanju) osigurava  Grad Koprivnica.</w:t>
      </w:r>
    </w:p>
    <w:p w:rsidR="00E72344" w:rsidRPr="009F50B9" w:rsidRDefault="00E72344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Uz listu kandidata na školskoj se oglasnoj ploči (po mogućnosti i na internetskoj stranici škole) objavljuju također i sve prihvaćene kandidature u pisanom obliku, kako bi se osiguralo javno predstavljanje kandidata i potakla predizborna promidžba u izbornoj jedinici (školi) kojoj pripadaju.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E72344" w:rsidRDefault="00E72344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Članovi Školskog biračkog odbora pripremaju popis birača, izborne listiće i glasačke kutije, pod nadzorom predsjednika Biračkog odbora. </w:t>
      </w:r>
    </w:p>
    <w:p w:rsidR="00CF0919" w:rsidRPr="00CF0919" w:rsidRDefault="00CF0919" w:rsidP="00CF0919">
      <w:pPr>
        <w:pStyle w:val="ListParagraph"/>
        <w:rPr>
          <w:rFonts w:ascii="Arial" w:hAnsi="Arial" w:cs="Arial"/>
          <w:sz w:val="24"/>
          <w:szCs w:val="24"/>
        </w:rPr>
      </w:pPr>
    </w:p>
    <w:p w:rsidR="00CF0919" w:rsidRPr="009F50B9" w:rsidRDefault="00CF0919" w:rsidP="00E7234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birački odbor bira svaka škola tj. Učeničko vijeće svake škole za sebe.</w:t>
      </w:r>
    </w:p>
    <w:p w:rsidR="00E72344" w:rsidRDefault="00E72344" w:rsidP="00A53514">
      <w:pPr>
        <w:pStyle w:val="ListParagraph"/>
        <w:numPr>
          <w:ilvl w:val="0"/>
          <w:numId w:val="1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Popis birača sastavlja se temeljem podataka koje predsjedniku Odbora dostavljaju razrednici – </w:t>
      </w:r>
      <w:r w:rsidRPr="009F50B9">
        <w:rPr>
          <w:rFonts w:ascii="Arial" w:hAnsi="Arial" w:cs="Arial"/>
          <w:b/>
          <w:sz w:val="24"/>
          <w:szCs w:val="24"/>
        </w:rPr>
        <w:t>svaki razrednik za svoj razredni odjel</w:t>
      </w:r>
      <w:r w:rsidRPr="009F50B9">
        <w:rPr>
          <w:rFonts w:ascii="Arial" w:hAnsi="Arial" w:cs="Arial"/>
          <w:sz w:val="24"/>
          <w:szCs w:val="24"/>
        </w:rPr>
        <w:t xml:space="preserve">. </w:t>
      </w:r>
    </w:p>
    <w:p w:rsidR="00A53514" w:rsidRPr="009F50B9" w:rsidRDefault="00A53514" w:rsidP="00A5351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ako naravno ima kandidatura ) 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  <w:r w:rsidRPr="009F50B9">
        <w:rPr>
          <w:rFonts w:ascii="Arial" w:hAnsi="Arial" w:cs="Arial"/>
          <w:b/>
          <w:sz w:val="24"/>
          <w:szCs w:val="24"/>
        </w:rPr>
        <w:t>Popis birača za svaki razredni odjel, supotpisuju razrednik razrednog odjela i predsjednik Školskog biračkog odbora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E72344" w:rsidRPr="009F50B9" w:rsidRDefault="00E72344" w:rsidP="00E72344">
      <w:pPr>
        <w:pStyle w:val="ListParagraph"/>
        <w:tabs>
          <w:tab w:val="left" w:pos="3770"/>
        </w:tabs>
        <w:jc w:val="center"/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PROVEDBA IZBORA</w:t>
      </w:r>
    </w:p>
    <w:p w:rsidR="00E72344" w:rsidRPr="009F50B9" w:rsidRDefault="00E72344" w:rsidP="00E72344">
      <w:pPr>
        <w:pStyle w:val="ListParagraph"/>
        <w:tabs>
          <w:tab w:val="left" w:pos="3770"/>
        </w:tabs>
        <w:jc w:val="center"/>
        <w:rPr>
          <w:rFonts w:ascii="Arial" w:hAnsi="Arial" w:cs="Arial"/>
          <w:sz w:val="24"/>
          <w:szCs w:val="24"/>
        </w:rPr>
      </w:pPr>
    </w:p>
    <w:p w:rsidR="00E72344" w:rsidRP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Na dan izbora u školskom se predvorju (ili nekom drugom školskom prostoru koji odredi ravnateljica/ravnatelj) postavljaju stolovi i stolci za birače te zaseban stol sa stolcima za članove Školskog biračkog odbora. </w:t>
      </w:r>
    </w:p>
    <w:p w:rsidR="00E72344" w:rsidRP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Zapečaćene glasačke kutije, popis birača i izborni listići - postavljaju se na stol za kojim sjede članovi Školskog biračkog odbora. </w:t>
      </w:r>
    </w:p>
    <w:p w:rsidR="00E72344" w:rsidRP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b/>
          <w:sz w:val="24"/>
          <w:szCs w:val="24"/>
        </w:rPr>
        <w:t>Tajnost glasovanja osigurat će paravanom odijeljeni birački stolovi</w:t>
      </w:r>
      <w:r w:rsidRPr="009F50B9">
        <w:rPr>
          <w:rFonts w:ascii="Arial" w:hAnsi="Arial" w:cs="Arial"/>
          <w:sz w:val="24"/>
          <w:szCs w:val="24"/>
        </w:rPr>
        <w:t xml:space="preserve">. </w:t>
      </w:r>
    </w:p>
    <w:p w:rsid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Predsjednik Odbora čuva izborne listiće do otvaranja birališta.</w:t>
      </w:r>
    </w:p>
    <w:p w:rsidR="00E72344" w:rsidRP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 Pod njegovim se nadzorom uručuju izborni listići isključivo biračima s pravom glasa, odnosno onima koji se nalaze na popisu birača.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 Svi razrednici razrednih odjela od 4. do 7. razreda moraju biti nazočni prilikom </w:t>
      </w:r>
      <w:r w:rsidRPr="009F50B9">
        <w:rPr>
          <w:rFonts w:ascii="Arial" w:hAnsi="Arial" w:cs="Arial"/>
          <w:sz w:val="24"/>
          <w:szCs w:val="24"/>
          <w:u w:val="single"/>
        </w:rPr>
        <w:t>glasovanja njihovih razrednih odjela</w:t>
      </w:r>
      <w:r w:rsidRPr="009F50B9">
        <w:rPr>
          <w:rFonts w:ascii="Arial" w:hAnsi="Arial" w:cs="Arial"/>
          <w:sz w:val="24"/>
          <w:szCs w:val="24"/>
        </w:rPr>
        <w:t xml:space="preserve">.  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>Svaki se birač prilikom preuzimanja izbornog listića mora identificirati.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</w:p>
    <w:p w:rsidR="00E72344" w:rsidRP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 Prilikom davanja izbornog listića, član Odbora dužan je označiti ime birača kojemu je uručio listić, tako što će zaokružiti redni broj ispred imena na popisu birača. </w:t>
      </w:r>
    </w:p>
    <w:p w:rsidR="00E72344" w:rsidRPr="009F50B9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Izborni listić je valjan, ako je na njemu zaokružen redni broj ispred imena samo jednoga kandidata. </w:t>
      </w:r>
    </w:p>
    <w:p w:rsidR="00E72344" w:rsidRPr="009F50B9" w:rsidRDefault="00E72344" w:rsidP="00E72344">
      <w:pPr>
        <w:pStyle w:val="ListParagraph"/>
        <w:numPr>
          <w:ilvl w:val="0"/>
          <w:numId w:val="2"/>
        </w:numPr>
        <w:tabs>
          <w:tab w:val="left" w:pos="3770"/>
        </w:tabs>
        <w:rPr>
          <w:rFonts w:ascii="Arial" w:hAnsi="Arial" w:cs="Arial"/>
          <w:sz w:val="24"/>
          <w:szCs w:val="24"/>
        </w:rPr>
      </w:pPr>
      <w:r w:rsidRPr="009F50B9">
        <w:rPr>
          <w:rFonts w:ascii="Arial" w:hAnsi="Arial" w:cs="Arial"/>
          <w:sz w:val="24"/>
          <w:szCs w:val="24"/>
        </w:rPr>
        <w:t xml:space="preserve">Izborni listić na kojemu je zaokruženo više kandidata, ili je na njemu nešto napisano, odnosno nacrtano - Školski birački odbor proglasit će nevažećim.   </w:t>
      </w:r>
    </w:p>
    <w:p w:rsidR="00E72344" w:rsidRDefault="00E72344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  <w:r w:rsidRPr="009F50B9">
        <w:rPr>
          <w:rFonts w:ascii="Arial" w:hAnsi="Arial" w:cs="Arial"/>
          <w:b/>
          <w:sz w:val="24"/>
          <w:szCs w:val="24"/>
        </w:rPr>
        <w:t>Kandidati iz 4., 5., 6. i 7.razreda s najviše dobivenih glasova stječu status odabranih vijećnika u Dječjem gradskom vijeću grada Koprivnice</w:t>
      </w:r>
    </w:p>
    <w:p w:rsidR="008B653A" w:rsidRDefault="008B653A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</w:p>
    <w:p w:rsidR="008B653A" w:rsidRDefault="008B653A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</w:p>
    <w:p w:rsidR="008B653A" w:rsidRDefault="008B653A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sve upite nazvati: koordinatoricu III Saziva Dječjeg gradskog vijeća grada Koprivnice, Suzanu Hergotić,</w:t>
      </w:r>
    </w:p>
    <w:p w:rsidR="008B653A" w:rsidRDefault="008B653A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broj mobitela:  098681676</w:t>
      </w:r>
    </w:p>
    <w:p w:rsidR="008B653A" w:rsidRDefault="008B653A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Popis kandidata</w:t>
      </w:r>
      <w:r w:rsidR="008C45B9">
        <w:rPr>
          <w:rFonts w:ascii="Arial" w:hAnsi="Arial" w:cs="Arial"/>
          <w:b/>
          <w:sz w:val="24"/>
          <w:szCs w:val="24"/>
        </w:rPr>
        <w:t xml:space="preserve"> tj. odabranih vijećnika iz svake škole obecednim redom</w:t>
      </w:r>
      <w:r>
        <w:rPr>
          <w:rFonts w:ascii="Arial" w:hAnsi="Arial" w:cs="Arial"/>
          <w:b/>
          <w:sz w:val="24"/>
          <w:szCs w:val="24"/>
        </w:rPr>
        <w:t xml:space="preserve"> sa njihovim životpisom za III Saziv Dječjeg gradskog vijeća grada Koprivnice poslati na e – mail: </w:t>
      </w:r>
      <w:hyperlink r:id="rId6" w:history="1">
        <w:r w:rsidRPr="0032546B">
          <w:rPr>
            <w:rStyle w:val="Hyperlink"/>
            <w:rFonts w:ascii="Arial" w:hAnsi="Arial" w:cs="Arial"/>
            <w:b/>
            <w:sz w:val="24"/>
            <w:szCs w:val="24"/>
          </w:rPr>
          <w:t>suzzane.zupanic@gmail.com</w:t>
        </w:r>
      </w:hyperlink>
    </w:p>
    <w:p w:rsidR="008B653A" w:rsidRPr="009F50B9" w:rsidRDefault="008B653A" w:rsidP="00E72344">
      <w:pPr>
        <w:pStyle w:val="ListParagraph"/>
        <w:tabs>
          <w:tab w:val="left" w:pos="3770"/>
        </w:tabs>
        <w:rPr>
          <w:rFonts w:ascii="Arial" w:hAnsi="Arial" w:cs="Arial"/>
          <w:b/>
          <w:sz w:val="24"/>
          <w:szCs w:val="24"/>
        </w:rPr>
      </w:pPr>
    </w:p>
    <w:p w:rsidR="000814BE" w:rsidRPr="009F50B9" w:rsidRDefault="000814BE">
      <w:pPr>
        <w:rPr>
          <w:rFonts w:ascii="Arial" w:hAnsi="Arial" w:cs="Arial"/>
          <w:sz w:val="24"/>
          <w:szCs w:val="24"/>
        </w:rPr>
      </w:pPr>
    </w:p>
    <w:sectPr w:rsidR="000814BE" w:rsidRPr="009F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3448"/>
    <w:multiLevelType w:val="hybridMultilevel"/>
    <w:tmpl w:val="8A64A50E"/>
    <w:lvl w:ilvl="0" w:tplc="A0AC5B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856167E"/>
    <w:multiLevelType w:val="hybridMultilevel"/>
    <w:tmpl w:val="80B40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44"/>
    <w:rsid w:val="000814BE"/>
    <w:rsid w:val="00180A29"/>
    <w:rsid w:val="003C08EF"/>
    <w:rsid w:val="008B653A"/>
    <w:rsid w:val="008C45B9"/>
    <w:rsid w:val="009F50B9"/>
    <w:rsid w:val="00A53514"/>
    <w:rsid w:val="00CF0919"/>
    <w:rsid w:val="00D74616"/>
    <w:rsid w:val="00E36555"/>
    <w:rsid w:val="00E72344"/>
    <w:rsid w:val="00E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4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44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4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rsid w:val="009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B6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4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44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4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rsid w:val="009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B6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zane.zupan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2015-04-22T08:53:00Z</dcterms:created>
  <dcterms:modified xsi:type="dcterms:W3CDTF">2015-04-22T08:54:00Z</dcterms:modified>
</cp:coreProperties>
</file>