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E32AD3" w:rsidRPr="00E32AD3" w:rsidRDefault="007C719B" w:rsidP="00E32AD3">
            <w:pPr>
              <w:rPr>
                <w:rFonts w:ascii="Times New Roman" w:hAnsi="Times New Roman" w:cs="Times New Roman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D3" w:rsidRPr="00E32AD3">
              <w:rPr>
                <w:rFonts w:ascii="Times New Roman" w:eastAsia="Times New Roman" w:hAnsi="Times New Roman" w:cs="Times New Roman"/>
              </w:rPr>
              <w:t xml:space="preserve">Programa o </w:t>
            </w:r>
            <w:r w:rsidR="00E32AD3" w:rsidRPr="00E32AD3">
              <w:rPr>
                <w:rFonts w:ascii="Times New Roman" w:hAnsi="Times New Roman" w:cs="Times New Roman"/>
              </w:rPr>
              <w:t xml:space="preserve"> izmjenama Programa javnih potreba u socijalnoj skrbi i zdravstvu </w:t>
            </w:r>
            <w:r w:rsidR="00E32AD3">
              <w:rPr>
                <w:rFonts w:ascii="Times New Roman" w:hAnsi="Times New Roman" w:cs="Times New Roman"/>
              </w:rPr>
              <w:t xml:space="preserve"> </w:t>
            </w:r>
            <w:r w:rsidR="00E32AD3" w:rsidRPr="00E32AD3">
              <w:rPr>
                <w:rFonts w:ascii="Times New Roman" w:hAnsi="Times New Roman" w:cs="Times New Roman"/>
              </w:rPr>
              <w:t xml:space="preserve">Grada Koprivnice za 2015. godinu </w:t>
            </w:r>
          </w:p>
          <w:p w:rsidR="00512F2E" w:rsidRPr="004B5FF1" w:rsidRDefault="00512F2E" w:rsidP="00E3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D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E32AD3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32AD3" w:rsidRPr="00E32AD3" w:rsidRDefault="002B044B" w:rsidP="00E32AD3">
            <w:pPr>
              <w:rPr>
                <w:rFonts w:ascii="Times New Roman" w:hAnsi="Times New Roman" w:cs="Times New Roman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E32AD3" w:rsidRPr="00E32AD3">
              <w:rPr>
                <w:rFonts w:ascii="Times New Roman" w:eastAsia="Times New Roman" w:hAnsi="Times New Roman" w:cs="Times New Roman"/>
              </w:rPr>
              <w:t xml:space="preserve">Programa o </w:t>
            </w:r>
            <w:r w:rsidR="00E32AD3" w:rsidRPr="00E32AD3">
              <w:rPr>
                <w:rFonts w:ascii="Times New Roman" w:hAnsi="Times New Roman" w:cs="Times New Roman"/>
              </w:rPr>
              <w:t xml:space="preserve"> izmjenama Programa javnih potreba u socijalnoj skrbi i zdravstvu Grada Koprivnice za 2015. </w:t>
            </w:r>
            <w:r w:rsidR="00E32AD3">
              <w:rPr>
                <w:rFonts w:ascii="Times New Roman" w:hAnsi="Times New Roman" w:cs="Times New Roman"/>
              </w:rPr>
              <w:t>g</w:t>
            </w:r>
            <w:r w:rsidR="00E32AD3" w:rsidRPr="00E32AD3">
              <w:rPr>
                <w:rFonts w:ascii="Times New Roman" w:hAnsi="Times New Roman" w:cs="Times New Roman"/>
              </w:rPr>
              <w:t>odinu</w:t>
            </w:r>
            <w:r w:rsidR="00E32AD3">
              <w:rPr>
                <w:rFonts w:ascii="Times New Roman" w:hAnsi="Times New Roman" w:cs="Times New Roman"/>
              </w:rPr>
              <w:t>.</w:t>
            </w:r>
            <w:r w:rsidR="00E32AD3" w:rsidRPr="00E32AD3">
              <w:rPr>
                <w:rFonts w:ascii="Times New Roman" w:hAnsi="Times New Roman" w:cs="Times New Roman"/>
              </w:rPr>
              <w:t xml:space="preserve"> </w:t>
            </w: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494C" w:rsidRPr="00CC6972" w:rsidRDefault="00E32AD3" w:rsidP="002F494C">
            <w:pPr>
              <w:jc w:val="both"/>
              <w:rPr>
                <w:rFonts w:ascii="Times New Roman" w:hAnsi="Times New Roman" w:cs="Times New Roman"/>
              </w:rPr>
            </w:pPr>
            <w:r w:rsidRPr="00CC6972">
              <w:rPr>
                <w:rFonts w:ascii="Times New Roman" w:hAnsi="Times New Roman" w:cs="Times New Roman"/>
              </w:rPr>
              <w:t>Socijalni program Grada Koprivnice</w:t>
            </w:r>
            <w:r>
              <w:rPr>
                <w:rFonts w:ascii="Times New Roman" w:hAnsi="Times New Roman" w:cs="Times New Roman"/>
              </w:rPr>
              <w:t xml:space="preserve"> provodi se s ciljem </w:t>
            </w:r>
            <w:r w:rsidRPr="00CC6972">
              <w:rPr>
                <w:rFonts w:ascii="Times New Roman" w:hAnsi="Times New Roman" w:cs="Times New Roman"/>
              </w:rPr>
              <w:t xml:space="preserve">pružanja određenih oblika pomoći i socijalnih usluga građanima koji su se, uslijed osobnih, obiteljskih, gospodarskih i drugih nepovoljnih okolnosti, našli u stanju socijalno-zaštitne potrebe, na rubu socijalne isključenosti. Po povoljnijim kriterijima je osigurano zbrinjavanje osjetljivijih skupina građana, kao što su stradalnici Domovinskog rata, osobe s invaliditetom i djeca s poteškoćama u razvoju, osobe teže narušenog zdravlja, starije osobe, nezaposleni, teže </w:t>
            </w:r>
            <w:proofErr w:type="spellStart"/>
            <w:r w:rsidRPr="00CC6972">
              <w:rPr>
                <w:rFonts w:ascii="Times New Roman" w:hAnsi="Times New Roman" w:cs="Times New Roman"/>
              </w:rPr>
              <w:t>zapošljivi</w:t>
            </w:r>
            <w:proofErr w:type="spellEnd"/>
            <w:r w:rsidRPr="00CC6972">
              <w:rPr>
                <w:rFonts w:ascii="Times New Roman" w:hAnsi="Times New Roman" w:cs="Times New Roman"/>
              </w:rPr>
              <w:t xml:space="preserve">, umirovljenici, te obitelji s više djece. </w:t>
            </w:r>
            <w:r w:rsidR="002F494C" w:rsidRPr="00CC6972">
              <w:rPr>
                <w:rFonts w:ascii="Times New Roman" w:hAnsi="Times New Roman" w:cs="Times New Roman"/>
              </w:rPr>
              <w:t xml:space="preserve">Troškovi Socijalnog programa su povećani obzirom da su se počele provoditi određene nove socijalne usluge, a očekuje se i povećanje broja korisnika određenih pomoći, poput troškova prehrane u školskoj kuhinji djece koja polaze osnovne škole izvan područja Grada Koprivnice, korištenja usluga dadilje za čuvanje, brigu i skrb o djeci predškolske dobi, kao i paketa namirnica i higijenskih potrepština. </w:t>
            </w:r>
          </w:p>
          <w:p w:rsidR="00FF5E90" w:rsidRPr="00CC6972" w:rsidRDefault="002F494C" w:rsidP="00FF5E90">
            <w:pPr>
              <w:jc w:val="both"/>
              <w:rPr>
                <w:rFonts w:ascii="Times New Roman" w:hAnsi="Times New Roman" w:cs="Times New Roman"/>
              </w:rPr>
            </w:pPr>
            <w:r w:rsidRPr="00CC6972">
              <w:rPr>
                <w:rFonts w:ascii="Times New Roman" w:hAnsi="Times New Roman" w:cs="Times New Roman"/>
              </w:rPr>
              <w:t xml:space="preserve">Obzirom na iskazane potrebe za djelatnicima u području komunalnih poslova, potrebno je povećati sredstva planirana za zapošljavanje teže </w:t>
            </w:r>
            <w:proofErr w:type="spellStart"/>
            <w:r w:rsidRPr="00CC6972">
              <w:rPr>
                <w:rFonts w:ascii="Times New Roman" w:hAnsi="Times New Roman" w:cs="Times New Roman"/>
              </w:rPr>
              <w:t>zapošljivih</w:t>
            </w:r>
            <w:proofErr w:type="spellEnd"/>
            <w:r w:rsidRPr="00CC6972">
              <w:rPr>
                <w:rFonts w:ascii="Times New Roman" w:hAnsi="Times New Roman" w:cs="Times New Roman"/>
              </w:rPr>
              <w:t xml:space="preserve"> skupina građana u okviru programa javnih radova.</w:t>
            </w:r>
            <w:r w:rsidR="00FF5E90" w:rsidRPr="00CC6972">
              <w:rPr>
                <w:rFonts w:ascii="Times New Roman" w:hAnsi="Times New Roman" w:cs="Times New Roman"/>
              </w:rPr>
              <w:t xml:space="preserve"> </w:t>
            </w:r>
            <w:r w:rsidR="00FF5E90">
              <w:rPr>
                <w:rFonts w:ascii="Times New Roman" w:hAnsi="Times New Roman" w:cs="Times New Roman"/>
              </w:rPr>
              <w:t xml:space="preserve">S obzirom da </w:t>
            </w:r>
            <w:r w:rsidR="00FF5E90" w:rsidRPr="00CC6972">
              <w:rPr>
                <w:rFonts w:ascii="Times New Roman" w:hAnsi="Times New Roman" w:cs="Times New Roman"/>
              </w:rPr>
              <w:t xml:space="preserve">Sveučilište Sjever, Sveučilišni centar Koprivnica, polazi  znatan broj </w:t>
            </w:r>
            <w:r w:rsidR="00FF5E90">
              <w:rPr>
                <w:rFonts w:ascii="Times New Roman" w:hAnsi="Times New Roman" w:cs="Times New Roman"/>
              </w:rPr>
              <w:t xml:space="preserve">studenata koji </w:t>
            </w:r>
            <w:r w:rsidR="00FF5E90" w:rsidRPr="00CC6972">
              <w:rPr>
                <w:rFonts w:ascii="Times New Roman" w:hAnsi="Times New Roman" w:cs="Times New Roman"/>
              </w:rPr>
              <w:t>svakodnevno pu</w:t>
            </w:r>
            <w:r w:rsidR="00FF5E90">
              <w:rPr>
                <w:rFonts w:ascii="Times New Roman" w:hAnsi="Times New Roman" w:cs="Times New Roman"/>
              </w:rPr>
              <w:t>tuju iz okolnih gradova i naselja, d</w:t>
            </w:r>
            <w:r w:rsidR="00FF5E90" w:rsidRPr="00CC6972">
              <w:rPr>
                <w:rFonts w:ascii="Times New Roman" w:hAnsi="Times New Roman" w:cs="Times New Roman"/>
              </w:rPr>
              <w:t>islociranost Sveučilišta otežava mobilnost studenata, stoga se u akademskoj godini 2015/2016. planira organiziranje gradskog prijevoza za studente od autobusnog i željezničkog kolodvora do Sveučilišta, što će proširiti usluge i povećati troškove prijevoza redovnih studenata. Obzirom da se navedeni troškovi ne odnose više samo na prijevoz studenata željeznicom, već i na prijevoz na području Grada Koprivnice, promijenjen je naziv aktivnosti i sada glasi „Sufinanciranje prijevoza željeznicom i autobusom“.</w:t>
            </w:r>
          </w:p>
          <w:p w:rsidR="00FF5E90" w:rsidRPr="00CC6972" w:rsidRDefault="00FF5E90" w:rsidP="00FF5E90">
            <w:pPr>
              <w:jc w:val="both"/>
              <w:rPr>
                <w:rFonts w:ascii="Times New Roman" w:hAnsi="Times New Roman" w:cs="Times New Roman"/>
              </w:rPr>
            </w:pPr>
            <w:r w:rsidRPr="00CC6972">
              <w:rPr>
                <w:rFonts w:ascii="Times New Roman" w:hAnsi="Times New Roman" w:cs="Times New Roman"/>
              </w:rPr>
              <w:t xml:space="preserve">Hrvatski ratni vojni invalidi Domovinskog rata, te članovi obitelji smrtno stradalih hrvatskih branitelja iz Domovinskog rata mogu biti oslobođeni plaćanja troškova komunalnog doprinosa u postupku „legaliziranja“ stambenih objekata sukladno uvjetima utvrđenim Zakonom o pravima hrvatskih branitelja iz Domovinskog rata i članova njihovih obitelji („Narodne novine“ br. 174/04., 92/05., 02/07., 107/07., 65/09., 137/09., 146/10., 55/11., 140/12., 33/13., 148/13. i 92/14.), stoga su se povećali troškovi stambenog zbrinjavanja stradalnika </w:t>
            </w:r>
            <w:r w:rsidRPr="00CC6972">
              <w:rPr>
                <w:rFonts w:ascii="Times New Roman" w:hAnsi="Times New Roman" w:cs="Times New Roman"/>
              </w:rPr>
              <w:lastRenderedPageBreak/>
              <w:t xml:space="preserve">Domovinskog rata.  U okviru programa zdravstva ukupna sredstva se povećavaju za 63.000,00 kn, obzirom da je iskazana zainteresiranost za cijepljenje djevojčica protiv HP virusa tijekom 2015. godine, a počela je i realizacija novog programa za  obitelji djece s teškoćama u razvoju, „Rastimo zajedno plus“, što iziskuje i dodatne troškove. Obzirom da se ovim programom proširuju usluge za djecu s poteškoćama u razvoju i njihove roditelji, naziv aktivnosti je promijenjen i sada glasi „Podrška obiteljima djece s teškoćama u razvoju“. </w:t>
            </w:r>
          </w:p>
          <w:p w:rsidR="00CC1E03" w:rsidRPr="00FF5E90" w:rsidRDefault="00CC1E03" w:rsidP="006219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FF5E90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FF5E90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</w:t>
            </w:r>
            <w:r w:rsidR="004347BE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FF5E90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FF5E9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FF5E90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</w:t>
            </w:r>
            <w:r w:rsidR="000E1573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aest dana te je</w:t>
            </w:r>
            <w:r w:rsidR="00CC66E4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FF5E90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FF5E90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FF5E90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FF5E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FF5E90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E1180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0B">
              <w:rPr>
                <w:rFonts w:ascii="Times New Roman" w:hAnsi="Times New Roman" w:cs="Times New Roman"/>
                <w:sz w:val="24"/>
                <w:szCs w:val="24"/>
              </w:rPr>
              <w:t xml:space="preserve">30. lipnja </w:t>
            </w:r>
            <w:r w:rsidR="00F91726" w:rsidRPr="00E1180B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CA" w:rsidRDefault="000455CA" w:rsidP="00AF63E9">
      <w:pPr>
        <w:spacing w:after="0" w:line="240" w:lineRule="auto"/>
      </w:pPr>
      <w:r>
        <w:separator/>
      </w:r>
    </w:p>
  </w:endnote>
  <w:endnote w:type="continuationSeparator" w:id="0">
    <w:p w:rsidR="000455CA" w:rsidRDefault="000455C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CA" w:rsidRDefault="000455CA" w:rsidP="00AF63E9">
      <w:pPr>
        <w:spacing w:after="0" w:line="240" w:lineRule="auto"/>
      </w:pPr>
      <w:r>
        <w:separator/>
      </w:r>
    </w:p>
  </w:footnote>
  <w:footnote w:type="continuationSeparator" w:id="0">
    <w:p w:rsidR="000455CA" w:rsidRDefault="000455C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455CA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B044B"/>
    <w:rsid w:val="002C6EC9"/>
    <w:rsid w:val="002E1335"/>
    <w:rsid w:val="002E54F8"/>
    <w:rsid w:val="002E788A"/>
    <w:rsid w:val="002F494C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0357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3276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275F4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1180B"/>
    <w:rsid w:val="00E32AD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5E9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9493-1EA9-4581-ABBE-A5270227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2015-06-24T11:23:00Z</dcterms:created>
  <dcterms:modified xsi:type="dcterms:W3CDTF">2015-06-26T11:24:00Z</dcterms:modified>
</cp:coreProperties>
</file>