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Na temelju članka 28. stavka 1. Zakona o komunalnom gospodarstvu („Narodne novine“ broj 36/95, 70/97, 128/99, 57/00, 129/00, 59/01, 26/03 - pročišćeni tekst, 82/04, 178/04, 38/09, 79/09, 153/09, 49/11, 84/11, 90/11, 144/12, 94/13, 153/13</w:t>
      </w:r>
      <w:r w:rsidR="00EE2B0F">
        <w:rPr>
          <w:rFonts w:ascii="Times New Roman" w:eastAsia="Times New Roman" w:hAnsi="Times New Roman" w:cs="Times New Roman"/>
          <w:lang w:eastAsia="hr-HR"/>
        </w:rPr>
        <w:t>,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147/14</w:t>
      </w:r>
      <w:r w:rsidR="005112A9">
        <w:rPr>
          <w:rFonts w:ascii="Times New Roman" w:eastAsia="Times New Roman" w:hAnsi="Times New Roman" w:cs="Times New Roman"/>
          <w:lang w:eastAsia="hr-HR"/>
        </w:rPr>
        <w:t xml:space="preserve"> i 36/1</w:t>
      </w:r>
      <w:bookmarkStart w:id="0" w:name="_GoBack"/>
      <w:bookmarkEnd w:id="0"/>
      <w:r w:rsidR="00EE2B0F">
        <w:rPr>
          <w:rFonts w:ascii="Times New Roman" w:eastAsia="Times New Roman" w:hAnsi="Times New Roman" w:cs="Times New Roman"/>
          <w:lang w:eastAsia="hr-HR"/>
        </w:rPr>
        <w:t>5.</w:t>
      </w:r>
      <w:r w:rsidRPr="00C14C75">
        <w:rPr>
          <w:rFonts w:ascii="Times New Roman" w:eastAsia="Times New Roman" w:hAnsi="Times New Roman" w:cs="Times New Roman"/>
          <w:lang w:eastAsia="hr-HR"/>
        </w:rPr>
        <w:t>) i članka 40. Statuta Grada Koprivnice („</w:t>
      </w:r>
      <w:r w:rsidRPr="00C14C75">
        <w:rPr>
          <w:rFonts w:ascii="Times New Roman" w:eastAsia="Times New Roman" w:hAnsi="Times New Roman" w:cs="Times New Roman"/>
          <w:spacing w:val="-2"/>
          <w:lang w:eastAsia="hr-HR"/>
        </w:rPr>
        <w:t>Glasnik Grada Koprivnice“ broj</w:t>
      </w:r>
      <w:r w:rsidR="0006421F" w:rsidRPr="00C14C75">
        <w:rPr>
          <w:rFonts w:ascii="Times New Roman" w:eastAsia="Times New Roman" w:hAnsi="Times New Roman" w:cs="Times New Roman"/>
          <w:lang w:eastAsia="hr-HR"/>
        </w:rPr>
        <w:t xml:space="preserve"> 4/09</w:t>
      </w:r>
      <w:r w:rsidRPr="00C14C75">
        <w:rPr>
          <w:rFonts w:ascii="Times New Roman" w:eastAsia="Times New Roman" w:hAnsi="Times New Roman" w:cs="Times New Roman"/>
          <w:lang w:eastAsia="hr-HR"/>
        </w:rPr>
        <w:t>, 1/12, 1/13 i 3/13 - pročišćeni tekst</w:t>
      </w:r>
      <w:r w:rsidRPr="00C14C75">
        <w:rPr>
          <w:rFonts w:ascii="Times New Roman" w:eastAsia="Times New Roman" w:hAnsi="Times New Roman" w:cs="Times New Roman"/>
          <w:spacing w:val="-2"/>
          <w:lang w:eastAsia="hr-HR"/>
        </w:rPr>
        <w:t>)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Gradsko vijeće Grada Koprivnice na 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___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_____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 201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5</w:t>
      </w:r>
      <w:r w:rsidRPr="00C14C75">
        <w:rPr>
          <w:rFonts w:ascii="Times New Roman" w:eastAsia="Times New Roman" w:hAnsi="Times New Roman" w:cs="Times New Roman"/>
          <w:lang w:eastAsia="hr-HR"/>
        </w:rPr>
        <w:t>. godine, donijelo je</w:t>
      </w:r>
    </w:p>
    <w:p w:rsidR="00C76421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752B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 xml:space="preserve">PROGRAM </w:t>
      </w:r>
      <w:r w:rsidR="0037752B" w:rsidRPr="00C14C75">
        <w:rPr>
          <w:rFonts w:ascii="Times New Roman" w:eastAsia="Times New Roman" w:hAnsi="Times New Roman" w:cs="Times New Roman"/>
          <w:b/>
          <w:lang w:eastAsia="hr-HR"/>
        </w:rPr>
        <w:t xml:space="preserve">o izmjenama </w:t>
      </w:r>
    </w:p>
    <w:p w:rsidR="00C76421" w:rsidRPr="00C14C75" w:rsidRDefault="0037752B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 xml:space="preserve">Programa </w:t>
      </w:r>
      <w:r w:rsidR="00C76421" w:rsidRPr="00C14C75">
        <w:rPr>
          <w:rFonts w:ascii="Times New Roman" w:eastAsia="Times New Roman" w:hAnsi="Times New Roman" w:cs="Times New Roman"/>
          <w:b/>
          <w:lang w:eastAsia="hr-HR"/>
        </w:rPr>
        <w:t xml:space="preserve">održavanja komunalne infrastrukture 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 xml:space="preserve">za djelatnosti koje se financiraju iz sredstava komunalne naknade 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u Gradu Koprivnici za 2015. godinu</w:t>
      </w:r>
    </w:p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11158" w:rsidRPr="00C14C75" w:rsidRDefault="00111158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I.</w:t>
      </w:r>
    </w:p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76421" w:rsidRPr="00C14C75" w:rsidRDefault="00C76421" w:rsidP="00377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="0037752B" w:rsidRPr="00C14C75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C14C75">
        <w:rPr>
          <w:rFonts w:ascii="Times New Roman" w:eastAsia="Times New Roman" w:hAnsi="Times New Roman" w:cs="Times New Roman"/>
          <w:lang w:eastAsia="hr-HR"/>
        </w:rPr>
        <w:t>Program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u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održavanja komunalne infrastrukture za djelatnosti koje se financiraju iz sredstava komunalne naknade u Gradu Koprivnici za 2015. godinu (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„Glasnik Grada Koprivnice“ broj 7/14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) 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 xml:space="preserve">točka II.  Javna rasvjeta </w:t>
      </w:r>
      <w:r w:rsidR="00CF10A6" w:rsidRPr="00C14C75">
        <w:rPr>
          <w:rFonts w:ascii="Times New Roman" w:eastAsia="Times New Roman" w:hAnsi="Times New Roman" w:cs="Times New Roman"/>
          <w:lang w:eastAsia="hr-HR"/>
        </w:rPr>
        <w:t>m</w:t>
      </w:r>
      <w:r w:rsidR="0037752B" w:rsidRPr="00C14C75">
        <w:rPr>
          <w:rFonts w:ascii="Times New Roman" w:eastAsia="Times New Roman" w:hAnsi="Times New Roman" w:cs="Times New Roman"/>
          <w:lang w:eastAsia="hr-HR"/>
        </w:rPr>
        <w:t>ijenja se i glasi:</w:t>
      </w:r>
    </w:p>
    <w:p w:rsidR="0037752B" w:rsidRPr="00C14C75" w:rsidRDefault="0037752B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Javna rasvjeta</w:t>
      </w:r>
    </w:p>
    <w:p w:rsidR="00C76421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801"/>
      </w:tblGrid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Opis poslova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Procjena troškova</w:t>
            </w:r>
          </w:p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(kuna)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3C3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Troškovi električne energije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2.000.000,00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Javna rasvjeta 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održavanje uređaja i opreme javne rasvjete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zamjena dotrajalih stupova i rasvjetne armature 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nepredviđene rekonstrukcije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sanacije nakon šteta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modernizacija javne rasvjete u svrhu poboljšanja energetske učinkovitosti</w:t>
            </w:r>
          </w:p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usklađivanje postojeće javne rasvjete sa novom zakonskom regulativom o standardima upravljanja rasvijetljenošću 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1.000.000,00</w:t>
            </w:r>
          </w:p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F10A6" w:rsidRPr="00C14C75" w:rsidRDefault="00CF10A6" w:rsidP="00CF10A6">
            <w:pPr>
              <w:spacing w:after="0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:rsidR="00CF10A6" w:rsidRPr="00C14C75" w:rsidRDefault="00CF10A6" w:rsidP="00CF10A6">
            <w:pPr>
              <w:spacing w:after="0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Upravljanje javnom rasvjetom</w:t>
            </w:r>
          </w:p>
        </w:tc>
        <w:tc>
          <w:tcPr>
            <w:tcW w:w="2801" w:type="dxa"/>
            <w:shd w:val="clear" w:color="auto" w:fill="auto"/>
          </w:tcPr>
          <w:p w:rsidR="00CF10A6" w:rsidRPr="00C14C75" w:rsidRDefault="003D0B09" w:rsidP="00CF10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15</w:t>
            </w:r>
            <w:r w:rsidR="00CF10A6" w:rsidRPr="00C14C75">
              <w:rPr>
                <w:rFonts w:ascii="Times New Roman" w:hAnsi="Times New Roman" w:cs="Times New Roman"/>
              </w:rPr>
              <w:t>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F10A6" w:rsidRPr="00C14C75" w:rsidRDefault="00CF10A6" w:rsidP="00CF10A6">
            <w:pPr>
              <w:spacing w:after="0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:rsidR="00CF10A6" w:rsidRPr="00C14C75" w:rsidRDefault="00CF10A6" w:rsidP="00CF10A6">
            <w:pPr>
              <w:spacing w:after="0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Programski alat za održavanje i upravljanje javnom rasvjetom</w:t>
            </w:r>
          </w:p>
        </w:tc>
        <w:tc>
          <w:tcPr>
            <w:tcW w:w="2801" w:type="dxa"/>
            <w:shd w:val="clear" w:color="auto" w:fill="auto"/>
          </w:tcPr>
          <w:p w:rsidR="00CF10A6" w:rsidRPr="00C14C75" w:rsidRDefault="00CF10A6" w:rsidP="00CF10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100.000,00</w:t>
            </w:r>
          </w:p>
        </w:tc>
      </w:tr>
      <w:tr w:rsidR="00CF10A6" w:rsidRPr="00C14C75" w:rsidTr="004E0239">
        <w:tc>
          <w:tcPr>
            <w:tcW w:w="1008" w:type="dxa"/>
            <w:shd w:val="clear" w:color="auto" w:fill="auto"/>
          </w:tcPr>
          <w:p w:rsidR="00CF10A6" w:rsidRPr="00C14C75" w:rsidRDefault="00CF10A6" w:rsidP="00CF1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shd w:val="clear" w:color="auto" w:fill="auto"/>
          </w:tcPr>
          <w:p w:rsidR="00CF10A6" w:rsidRPr="00C14C75" w:rsidRDefault="00CF10A6" w:rsidP="00CF10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14C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CF10A6" w:rsidRPr="00C14C75" w:rsidRDefault="00CF10A6" w:rsidP="003D0B0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14C75">
              <w:rPr>
                <w:rFonts w:ascii="Times New Roman" w:hAnsi="Times New Roman" w:cs="Times New Roman"/>
                <w:b/>
              </w:rPr>
              <w:t>3.</w:t>
            </w:r>
            <w:r w:rsidR="003D0B09" w:rsidRPr="00C14C75">
              <w:rPr>
                <w:rFonts w:ascii="Times New Roman" w:hAnsi="Times New Roman" w:cs="Times New Roman"/>
                <w:b/>
              </w:rPr>
              <w:t>25</w:t>
            </w:r>
            <w:r w:rsidRPr="00C14C75">
              <w:rPr>
                <w:rFonts w:ascii="Times New Roman" w:hAnsi="Times New Roman" w:cs="Times New Roman"/>
                <w:b/>
              </w:rPr>
              <w:t>0.000,00</w:t>
            </w:r>
          </w:p>
        </w:tc>
      </w:tr>
    </w:tbl>
    <w:p w:rsidR="00C76421" w:rsidRPr="00C14C75" w:rsidRDefault="00C76421" w:rsidP="00CF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A3646" w:rsidRPr="00C14C75" w:rsidRDefault="00EA3646" w:rsidP="00EA364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 xml:space="preserve">Točka III. </w:t>
      </w:r>
      <w:r w:rsidR="00C76421" w:rsidRPr="00C14C75">
        <w:rPr>
          <w:rFonts w:ascii="Times New Roman" w:eastAsia="Times New Roman" w:hAnsi="Times New Roman" w:cs="Times New Roman"/>
          <w:lang w:eastAsia="hr-HR"/>
        </w:rPr>
        <w:t>Održavanje i upravljanje nerazvrstanim cestama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mijenja se i glasi:</w:t>
      </w:r>
    </w:p>
    <w:p w:rsidR="00B827DA" w:rsidRPr="00C14C75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827DA" w:rsidRPr="00C14C75" w:rsidRDefault="00B827DA" w:rsidP="00B827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Održavanje i upravljanje nerazvrstanim cestama</w:t>
      </w:r>
    </w:p>
    <w:p w:rsidR="00B827DA" w:rsidRPr="00C14C75" w:rsidRDefault="00B827DA" w:rsidP="00B827DA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color w:val="1F497D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801"/>
      </w:tblGrid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Opis poslova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Procjena troškova</w:t>
            </w:r>
          </w:p>
          <w:p w:rsidR="00B827DA" w:rsidRPr="00C14C75" w:rsidRDefault="00B827DA" w:rsidP="007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(kuna)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Godišnje održavanje nerazvrstanih cesta 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9.460.000,00 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1.1.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Pregled cesta i prethodni radovi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šljunčanih cesta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1.500.000,00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1.3.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asfaltiranih cesta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krpanje i sanacija udarnih rupa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C14C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sanacija linijskih uzdužnih i poprečnih pukotina na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cesti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-strojno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frezanje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dotrajalih asfaltiranih površina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C14C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popravak rubnjaka uključivo i rušenje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betonskog temelja rubnjaka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izrada nosivog sloja asfalta za potrebe održavanja cesta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izrada završnog sloja asfalta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-postava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tlakavaca</w:t>
            </w:r>
            <w:proofErr w:type="spellEnd"/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korekcija visine poklopaca i ugradnja slivnika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2.000.000,00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1.4.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bankina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700.000,00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1.5.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cestovnih građevina, prometnih i drugih površina na pripadajućem zemljištu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održavanje nadstrešnica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C14C75">
              <w:rPr>
                <w:rFonts w:ascii="Times New Roman" w:eastAsia="Times New Roman" w:hAnsi="Times New Roman" w:cs="Times New Roman"/>
                <w:lang w:val="en-US"/>
              </w:rPr>
              <w:t xml:space="preserve"> n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abava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, doprema i ugradnja betonskih elemenata i opločenja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850.000,00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1.6.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Oborinska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odvodnja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zacjevljenje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kanala i izrada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oborinske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kanalizacije 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čišćenje i ispiranje slivnika, izrada slivnika za prihvat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oborinskih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voda, dobava i ugradnja rešetki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održavanje cestovnih jaraka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iskop kanala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oborinske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odvodnje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- čišćenje postojećih kanala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oborinske</w:t>
            </w:r>
            <w:proofErr w:type="spellEnd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odvodnje</w:t>
            </w:r>
          </w:p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- održavanje pumpnih stanica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1.900.000,00</w:t>
            </w:r>
          </w:p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1.7.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i obnova prometne signalizacije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1.000.000,00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1.8.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Ostali radovi i hitne intervencije u održavanju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1.210.000,00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Zimska služba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2.000.000,00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semafora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Upravljanje nerazvrstanim cestama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5. 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Modernizacija i povećanje energetske učinkovitosti semafora –natječaj FZOEU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Izrada projektne dokumentacije i vršenje usluge nadzora za poslove održavanja nerazvrstanih cesta i odvodnje atmosferskih voda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Poslovi evidentiranja cesta u katastarskom </w:t>
            </w:r>
            <w:proofErr w:type="spellStart"/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operatu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Programski alat za održavanje i upravljanje održavanjem nerazvrstanih cesta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B827DA" w:rsidRPr="00C14C75" w:rsidTr="00791E71">
        <w:tc>
          <w:tcPr>
            <w:tcW w:w="1008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79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B827DA" w:rsidRPr="00C14C75" w:rsidRDefault="00B827DA" w:rsidP="007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b/>
                <w:lang w:eastAsia="hr-HR"/>
              </w:rPr>
              <w:t>12.660.000,00</w:t>
            </w:r>
          </w:p>
        </w:tc>
      </w:tr>
    </w:tbl>
    <w:p w:rsidR="00B827DA" w:rsidRPr="00C14C75" w:rsidRDefault="00B827DA" w:rsidP="00B8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EA3646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III</w:t>
      </w:r>
      <w:r w:rsidR="00C76421" w:rsidRPr="00C14C7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EA3646" w:rsidP="00EA36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Točka V. Veterinarski </w:t>
      </w:r>
      <w:r w:rsidR="00E93EED" w:rsidRPr="00C14C75">
        <w:rPr>
          <w:rFonts w:ascii="Times New Roman" w:eastAsia="Times New Roman" w:hAnsi="Times New Roman" w:cs="Times New Roman"/>
          <w:lang w:eastAsia="hr-HR"/>
        </w:rPr>
        <w:t xml:space="preserve">i sanitarni </w:t>
      </w:r>
      <w:r w:rsidRPr="00C14C75">
        <w:rPr>
          <w:rFonts w:ascii="Times New Roman" w:eastAsia="Times New Roman" w:hAnsi="Times New Roman" w:cs="Times New Roman"/>
          <w:lang w:eastAsia="hr-HR"/>
        </w:rPr>
        <w:t>poslovi mijenja se i glasi: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C76421" w:rsidP="00C7642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 xml:space="preserve">Veterinarski </w:t>
      </w:r>
      <w:r w:rsidR="00346512" w:rsidRPr="00C14C75">
        <w:rPr>
          <w:rFonts w:ascii="Times New Roman" w:eastAsia="Times New Roman" w:hAnsi="Times New Roman" w:cs="Times New Roman"/>
          <w:b/>
          <w:lang w:eastAsia="hr-HR"/>
        </w:rPr>
        <w:t xml:space="preserve">i sanitarni </w:t>
      </w:r>
      <w:r w:rsidRPr="00C14C75">
        <w:rPr>
          <w:rFonts w:ascii="Times New Roman" w:eastAsia="Times New Roman" w:hAnsi="Times New Roman" w:cs="Times New Roman"/>
          <w:b/>
          <w:lang w:eastAsia="hr-HR"/>
        </w:rPr>
        <w:t>poslovi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801"/>
      </w:tblGrid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Opis poslova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Procjena troškova</w:t>
            </w:r>
          </w:p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(kuna)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EA3646" w:rsidP="0045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Veterinarski poslovi </w:t>
            </w:r>
            <w:r w:rsidR="004567EF" w:rsidRPr="00C14C75">
              <w:rPr>
                <w:rFonts w:ascii="Times New Roman" w:eastAsia="Times New Roman" w:hAnsi="Times New Roman" w:cs="Times New Roman"/>
                <w:lang w:eastAsia="hr-HR"/>
              </w:rPr>
              <w:t>skupljanja</w:t>
            </w:r>
            <w:r w:rsidR="00306A50"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06A50" w:rsidRPr="00C14C75">
              <w:rPr>
                <w:rFonts w:ascii="Times New Roman" w:eastAsia="Times New Roman" w:hAnsi="Times New Roman" w:cs="Times New Roman"/>
                <w:bCs/>
                <w:lang w:eastAsia="hr-HR"/>
              </w:rPr>
              <w:t>izgubljenih  i napuštenih životinja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306A50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  <w:r w:rsidR="00EA3646" w:rsidRPr="00C14C7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687235" w:rsidRPr="00C14C75" w:rsidRDefault="00687235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:rsidR="00687235" w:rsidRPr="00C14C75" w:rsidRDefault="00687235" w:rsidP="00687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Sanitarno komunalni poslovi</w:t>
            </w:r>
          </w:p>
        </w:tc>
        <w:tc>
          <w:tcPr>
            <w:tcW w:w="2801" w:type="dxa"/>
            <w:shd w:val="clear" w:color="auto" w:fill="auto"/>
          </w:tcPr>
          <w:p w:rsidR="00687235" w:rsidRPr="00C14C75" w:rsidRDefault="00687235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180.000,00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687235" w:rsidRPr="00C14C75" w:rsidRDefault="00687235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79" w:type="dxa"/>
            <w:shd w:val="clear" w:color="auto" w:fill="auto"/>
          </w:tcPr>
          <w:p w:rsidR="00687235" w:rsidRPr="00C14C75" w:rsidRDefault="00687235" w:rsidP="0084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687235" w:rsidRPr="00C14C75" w:rsidRDefault="00687235" w:rsidP="0084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b/>
                <w:lang w:eastAsia="hr-HR"/>
              </w:rPr>
              <w:t>500.000,00</w:t>
            </w:r>
          </w:p>
        </w:tc>
      </w:tr>
    </w:tbl>
    <w:p w:rsidR="004F7DE9" w:rsidRPr="00C14C75" w:rsidRDefault="004F7DE9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F7DE9" w:rsidRPr="00C14C75" w:rsidRDefault="004F7DE9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EA14DC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IV</w:t>
      </w:r>
      <w:r w:rsidR="00C76421" w:rsidRPr="00C14C7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76421" w:rsidRPr="00C14C75" w:rsidRDefault="00EA14DC" w:rsidP="00EA14D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Točka VI. Ostali poslovi održavanja komunalne infrastrukture mijenja se i glasi:</w:t>
      </w:r>
    </w:p>
    <w:p w:rsidR="00EA14DC" w:rsidRPr="00C14C75" w:rsidRDefault="00EA14DC" w:rsidP="00EA14D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C76421" w:rsidRPr="00C14C75" w:rsidRDefault="00C76421" w:rsidP="00C7642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Ostali poslovi održavanja komunalne infrastrukture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9"/>
        <w:gridCol w:w="2801"/>
      </w:tblGrid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Redni broj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Opis poslova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Procjena troškova</w:t>
            </w:r>
          </w:p>
          <w:p w:rsidR="00C76421" w:rsidRPr="00C14C75" w:rsidRDefault="00C76421" w:rsidP="00C7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(kuna)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Uređenje dječjih igrališta 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Božićno i novogodišnje uređenje grada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Informatički sustav i mjere sigurnosti u prometu </w:t>
            </w: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zelenih otoka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Sanacija divljih deponija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E130F6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 10</w:t>
            </w:r>
            <w:r w:rsidR="00C76421" w:rsidRPr="00C14C7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Glomazni otpad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150.000,00</w:t>
            </w:r>
          </w:p>
        </w:tc>
      </w:tr>
      <w:tr w:rsidR="004F7DE9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EA14DC" w:rsidRPr="00C14C75" w:rsidTr="004E0239">
        <w:tc>
          <w:tcPr>
            <w:tcW w:w="1008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79" w:type="dxa"/>
            <w:shd w:val="clear" w:color="auto" w:fill="auto"/>
          </w:tcPr>
          <w:p w:rsidR="00C76421" w:rsidRPr="00C14C75" w:rsidRDefault="00C76421" w:rsidP="00C76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C76421" w:rsidRPr="00C14C75" w:rsidRDefault="00E130F6" w:rsidP="00C7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b/>
                <w:lang w:eastAsia="hr-HR"/>
              </w:rPr>
              <w:t>77</w:t>
            </w:r>
            <w:r w:rsidR="00C76421" w:rsidRPr="00C14C75">
              <w:rPr>
                <w:rFonts w:ascii="Times New Roman" w:eastAsia="Times New Roman" w:hAnsi="Times New Roman" w:cs="Times New Roman"/>
                <w:b/>
                <w:lang w:eastAsia="hr-HR"/>
              </w:rPr>
              <w:t>0.000,00</w:t>
            </w:r>
          </w:p>
        </w:tc>
      </w:tr>
    </w:tbl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V.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A14DC" w:rsidRPr="00C14C75" w:rsidRDefault="00C76421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="008C5A8D" w:rsidRPr="00C14C75">
        <w:rPr>
          <w:rFonts w:ascii="Times New Roman" w:eastAsia="Times New Roman" w:hAnsi="Times New Roman" w:cs="Times New Roman"/>
          <w:lang w:eastAsia="hr-HR"/>
        </w:rPr>
        <w:t>T</w:t>
      </w:r>
      <w:r w:rsidR="00EA14DC" w:rsidRPr="00C14C75">
        <w:rPr>
          <w:rFonts w:ascii="Times New Roman" w:eastAsia="Times New Roman" w:hAnsi="Times New Roman" w:cs="Times New Roman"/>
          <w:lang w:eastAsia="hr-HR"/>
        </w:rPr>
        <w:t>očk</w:t>
      </w:r>
      <w:r w:rsidR="008C5A8D" w:rsidRPr="00C14C75">
        <w:rPr>
          <w:rFonts w:ascii="Times New Roman" w:eastAsia="Times New Roman" w:hAnsi="Times New Roman" w:cs="Times New Roman"/>
          <w:lang w:eastAsia="hr-HR"/>
        </w:rPr>
        <w:t>a</w:t>
      </w:r>
      <w:r w:rsidR="00EA14DC" w:rsidRPr="00C14C75">
        <w:rPr>
          <w:rFonts w:ascii="Times New Roman" w:eastAsia="Times New Roman" w:hAnsi="Times New Roman" w:cs="Times New Roman"/>
          <w:lang w:eastAsia="hr-HR"/>
        </w:rPr>
        <w:t xml:space="preserve"> VIII. mijenja se i glasi:</w:t>
      </w:r>
    </w:p>
    <w:p w:rsidR="007D3D9B" w:rsidRPr="00C14C75" w:rsidRDefault="007D3D9B" w:rsidP="00C764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D3D9B" w:rsidRPr="00C14C75" w:rsidRDefault="00767F20" w:rsidP="00767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="00EA14DC" w:rsidRPr="00C14C75">
        <w:rPr>
          <w:rFonts w:ascii="Times New Roman" w:eastAsia="Times New Roman" w:hAnsi="Times New Roman" w:cs="Times New Roman"/>
          <w:lang w:eastAsia="hr-HR"/>
        </w:rPr>
        <w:t>„</w:t>
      </w:r>
      <w:r w:rsidR="007D3D9B" w:rsidRPr="00C14C75">
        <w:rPr>
          <w:rFonts w:ascii="Times New Roman" w:eastAsia="Times New Roman" w:hAnsi="Times New Roman" w:cs="Times New Roman"/>
          <w:lang w:eastAsia="hr-HR"/>
        </w:rPr>
        <w:t>Procjena troškova za djelatnosti navedene u ovom Programu iznos</w:t>
      </w:r>
      <w:r w:rsidR="0015381D" w:rsidRPr="00C14C75">
        <w:rPr>
          <w:rFonts w:ascii="Times New Roman" w:eastAsia="Times New Roman" w:hAnsi="Times New Roman" w:cs="Times New Roman"/>
          <w:lang w:eastAsia="hr-HR"/>
        </w:rPr>
        <w:t>i</w:t>
      </w:r>
      <w:r w:rsidR="007D3D9B" w:rsidRPr="00C14C75">
        <w:rPr>
          <w:rFonts w:ascii="Times New Roman" w:eastAsia="Times New Roman" w:hAnsi="Times New Roman" w:cs="Times New Roman"/>
          <w:lang w:eastAsia="hr-HR"/>
        </w:rPr>
        <w:t xml:space="preserve"> ukupno 20.980.000,00 kuna, a rekapitulacija</w:t>
      </w:r>
      <w:r w:rsidR="001818DD" w:rsidRPr="00C14C75">
        <w:rPr>
          <w:rFonts w:ascii="Times New Roman" w:eastAsia="Times New Roman" w:hAnsi="Times New Roman" w:cs="Times New Roman"/>
          <w:lang w:eastAsia="hr-HR"/>
        </w:rPr>
        <w:t xml:space="preserve"> radova s procjenom troškova</w:t>
      </w:r>
      <w:r w:rsidR="007D3D9B" w:rsidRPr="00C14C75">
        <w:rPr>
          <w:rFonts w:ascii="Times New Roman" w:eastAsia="Times New Roman" w:hAnsi="Times New Roman" w:cs="Times New Roman"/>
          <w:lang w:eastAsia="hr-HR"/>
        </w:rPr>
        <w:t xml:space="preserve"> je slijedeća:</w:t>
      </w:r>
    </w:p>
    <w:p w:rsidR="007D3D9B" w:rsidRPr="00C14C75" w:rsidRDefault="007D3D9B" w:rsidP="007D3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5541"/>
        <w:gridCol w:w="2835"/>
      </w:tblGrid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Opis poslova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Procjena troškova</w:t>
            </w:r>
          </w:p>
          <w:p w:rsidR="007D3D9B" w:rsidRPr="00C14C75" w:rsidRDefault="007D3D9B" w:rsidP="008E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(kuna)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Javna rasvjeta 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3.250.000,00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i upravljanje nerazvrstanih cesta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12.660.000,00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767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Održavanje javnih površina i čistoće javnih površina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3.800.000,00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Veterinarski i sanitarni poslovi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500.000,00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Ostali poslo</w:t>
            </w:r>
            <w:r w:rsidR="0015381D" w:rsidRPr="00C14C75">
              <w:rPr>
                <w:rFonts w:ascii="Times New Roman" w:eastAsia="Times New Roman" w:hAnsi="Times New Roman" w:cs="Times New Roman"/>
                <w:lang w:eastAsia="hr-HR"/>
              </w:rPr>
              <w:t>vi održavanja komunalne infrast</w:t>
            </w: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rukture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 xml:space="preserve">  770.000,00</w:t>
            </w:r>
          </w:p>
        </w:tc>
      </w:tr>
      <w:tr w:rsidR="004F7DE9" w:rsidRPr="00C14C75" w:rsidTr="00767F20">
        <w:tc>
          <w:tcPr>
            <w:tcW w:w="946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541" w:type="dxa"/>
            <w:shd w:val="clear" w:color="auto" w:fill="auto"/>
          </w:tcPr>
          <w:p w:rsidR="007D3D9B" w:rsidRPr="00C14C75" w:rsidRDefault="007D3D9B" w:rsidP="008E3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lang w:eastAsia="hr-HR"/>
              </w:rPr>
              <w:t>Ukupno:</w:t>
            </w:r>
          </w:p>
        </w:tc>
        <w:tc>
          <w:tcPr>
            <w:tcW w:w="2835" w:type="dxa"/>
            <w:shd w:val="clear" w:color="auto" w:fill="auto"/>
          </w:tcPr>
          <w:p w:rsidR="007D3D9B" w:rsidRPr="00C14C75" w:rsidRDefault="007D3D9B" w:rsidP="007D3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14C75">
              <w:rPr>
                <w:rFonts w:ascii="Times New Roman" w:eastAsia="Times New Roman" w:hAnsi="Times New Roman" w:cs="Times New Roman"/>
                <w:b/>
                <w:lang w:eastAsia="hr-HR"/>
              </w:rPr>
              <w:t>20.980.000,00</w:t>
            </w:r>
          </w:p>
        </w:tc>
      </w:tr>
    </w:tbl>
    <w:p w:rsidR="00767F20" w:rsidRPr="00C14C75" w:rsidRDefault="00767F20" w:rsidP="007D3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7D3D9B" w:rsidRPr="00C14C75" w:rsidRDefault="007D3D9B" w:rsidP="0076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Izvori financiranja za djelatnosti iz prethodnog stavk</w:t>
      </w:r>
      <w:r w:rsidR="002D3408" w:rsidRPr="00C14C75">
        <w:rPr>
          <w:rFonts w:ascii="Times New Roman" w:eastAsia="Times New Roman" w:hAnsi="Times New Roman" w:cs="Times New Roman"/>
          <w:lang w:eastAsia="hr-HR"/>
        </w:rPr>
        <w:t>a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su slijedeći:</w:t>
      </w:r>
    </w:p>
    <w:p w:rsidR="007D3D9B" w:rsidRPr="00C14C75" w:rsidRDefault="007D3D9B" w:rsidP="007D3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-</w:t>
      </w:r>
      <w:r w:rsidRPr="00C14C75">
        <w:rPr>
          <w:rFonts w:ascii="Times New Roman" w:eastAsia="Times New Roman" w:hAnsi="Times New Roman" w:cs="Times New Roman"/>
          <w:lang w:eastAsia="hr-HR"/>
        </w:rPr>
        <w:tab/>
        <w:t xml:space="preserve">sredstva komunalne naknade u iznosu 20.500.000,00 kuna, </w:t>
      </w:r>
    </w:p>
    <w:p w:rsidR="007D3D9B" w:rsidRPr="00C14C75" w:rsidRDefault="007D3D9B" w:rsidP="007D3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-</w:t>
      </w:r>
      <w:r w:rsidRPr="00C14C75">
        <w:rPr>
          <w:rFonts w:ascii="Times New Roman" w:eastAsia="Times New Roman" w:hAnsi="Times New Roman" w:cs="Times New Roman"/>
          <w:lang w:eastAsia="hr-HR"/>
        </w:rPr>
        <w:tab/>
        <w:t>cijena komunalne usluge u iznosu 400.000,00</w:t>
      </w:r>
      <w:r w:rsidR="00FD4091" w:rsidRPr="00C14C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kuna, </w:t>
      </w:r>
    </w:p>
    <w:p w:rsidR="007D3D9B" w:rsidRPr="00C14C75" w:rsidRDefault="007D3D9B" w:rsidP="007D3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-</w:t>
      </w:r>
      <w:r w:rsidRPr="00C14C75">
        <w:rPr>
          <w:rFonts w:ascii="Times New Roman" w:eastAsia="Times New Roman" w:hAnsi="Times New Roman" w:cs="Times New Roman"/>
          <w:lang w:eastAsia="hr-HR"/>
        </w:rPr>
        <w:tab/>
        <w:t>Fond za zaštitu okoliša i energetsku učinkovitost u iznosu 80.000,00 kuna.</w:t>
      </w:r>
    </w:p>
    <w:p w:rsidR="007D3D9B" w:rsidRPr="00C14C75" w:rsidRDefault="007D3D9B" w:rsidP="007D3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Iz cijene komunalne usluge financira se održavanje zelenih otoka, glomazni otpad i sanacija divljih deponija, iz prihoda Fonda za zaštitu okoliša i energetsku učinkovitost financira se modernizacija i povećanje energetske učinkovitosti semafora, a svi ostali poslovi održavanja financiraju se iz sredstava komunalne naknade.</w:t>
      </w:r>
      <w:r w:rsidR="004F7DE9" w:rsidRPr="00C14C75">
        <w:rPr>
          <w:rFonts w:ascii="Times New Roman" w:eastAsia="Times New Roman" w:hAnsi="Times New Roman" w:cs="Times New Roman"/>
          <w:lang w:eastAsia="hr-HR"/>
        </w:rPr>
        <w:t>“</w:t>
      </w:r>
    </w:p>
    <w:p w:rsidR="00C76421" w:rsidRPr="00C14C75" w:rsidRDefault="00C76421" w:rsidP="00C7642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</w:rPr>
      </w:pPr>
    </w:p>
    <w:p w:rsidR="00C76421" w:rsidRPr="00C14C75" w:rsidRDefault="009F0A08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4C75">
        <w:rPr>
          <w:rFonts w:ascii="Times New Roman" w:eastAsia="Times New Roman" w:hAnsi="Times New Roman" w:cs="Times New Roman"/>
          <w:b/>
          <w:lang w:eastAsia="hr-HR"/>
        </w:rPr>
        <w:t>VI</w:t>
      </w:r>
      <w:r w:rsidR="00C76421" w:rsidRPr="00C14C7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C14C75" w:rsidRDefault="00C76421" w:rsidP="00C76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Ovaj Program</w:t>
      </w:r>
      <w:r w:rsidR="003D6A0D" w:rsidRPr="00C14C75">
        <w:rPr>
          <w:rFonts w:ascii="Times New Roman" w:eastAsia="Times New Roman" w:hAnsi="Times New Roman" w:cs="Times New Roman"/>
          <w:lang w:eastAsia="hr-HR"/>
        </w:rPr>
        <w:t xml:space="preserve"> o izmjenama 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D6A0D" w:rsidRPr="00C14C75">
        <w:rPr>
          <w:rFonts w:ascii="Times New Roman" w:eastAsia="Times New Roman" w:hAnsi="Times New Roman" w:cs="Times New Roman"/>
          <w:lang w:eastAsia="hr-HR"/>
        </w:rPr>
        <w:t xml:space="preserve">Programa održavanja komunalne infrastrukture za djelatnosti koje se financiraju iz sredstava komunalne naknade u Gradu Koprivnici za 2015. godinu </w:t>
      </w:r>
      <w:r w:rsidR="00EA14DC" w:rsidRPr="00C14C75">
        <w:rPr>
          <w:rFonts w:ascii="Times New Roman" w:eastAsia="Times New Roman" w:hAnsi="Times New Roman" w:cs="Times New Roman"/>
          <w:lang w:eastAsia="hr-HR"/>
        </w:rPr>
        <w:t xml:space="preserve">stupa na snagu </w:t>
      </w:r>
      <w:r w:rsidR="000D4993" w:rsidRPr="00C14C75">
        <w:rPr>
          <w:rFonts w:ascii="Times New Roman" w:eastAsia="Times New Roman" w:hAnsi="Times New Roman" w:cs="Times New Roman"/>
          <w:lang w:eastAsia="hr-HR"/>
        </w:rPr>
        <w:t>osmi</w:t>
      </w:r>
      <w:r w:rsidR="00EA14DC" w:rsidRPr="00C14C75">
        <w:rPr>
          <w:rFonts w:ascii="Times New Roman" w:eastAsia="Times New Roman" w:hAnsi="Times New Roman" w:cs="Times New Roman"/>
          <w:lang w:eastAsia="hr-HR"/>
        </w:rPr>
        <w:t xml:space="preserve"> dan od dana objave u</w:t>
      </w:r>
      <w:r w:rsidRPr="00C14C75">
        <w:rPr>
          <w:rFonts w:ascii="Times New Roman" w:eastAsia="Times New Roman" w:hAnsi="Times New Roman" w:cs="Times New Roman"/>
          <w:lang w:eastAsia="hr-HR"/>
        </w:rPr>
        <w:t xml:space="preserve"> „Glasniku Grada Koprivnice</w:t>
      </w:r>
      <w:r w:rsidR="00EA14DC" w:rsidRPr="00C14C75">
        <w:rPr>
          <w:rFonts w:ascii="Times New Roman" w:eastAsia="Times New Roman" w:hAnsi="Times New Roman" w:cs="Times New Roman"/>
          <w:lang w:eastAsia="hr-HR"/>
        </w:rPr>
        <w:t>“</w:t>
      </w:r>
      <w:r w:rsidR="0097260F" w:rsidRPr="00C14C75">
        <w:rPr>
          <w:rFonts w:ascii="Times New Roman" w:eastAsia="Times New Roman" w:hAnsi="Times New Roman" w:cs="Times New Roman"/>
          <w:lang w:eastAsia="hr-HR"/>
        </w:rPr>
        <w:t>.</w:t>
      </w:r>
    </w:p>
    <w:p w:rsidR="00C76421" w:rsidRPr="00C14C75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76421" w:rsidRPr="00EE2B0F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EE2B0F">
        <w:rPr>
          <w:rFonts w:ascii="Times New Roman" w:eastAsia="Times New Roman" w:hAnsi="Times New Roman" w:cs="Times New Roman"/>
          <w:lang w:eastAsia="hr-HR"/>
        </w:rPr>
        <w:t>GRADSKO VIJEĆE</w:t>
      </w:r>
    </w:p>
    <w:p w:rsidR="00C76421" w:rsidRPr="00EE2B0F" w:rsidRDefault="00C76421" w:rsidP="00C764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EE2B0F">
        <w:rPr>
          <w:rFonts w:ascii="Times New Roman" w:eastAsia="Times New Roman" w:hAnsi="Times New Roman" w:cs="Times New Roman"/>
          <w:lang w:eastAsia="hr-HR"/>
        </w:rPr>
        <w:t>GRADA KOPRIVNICE</w:t>
      </w:r>
    </w:p>
    <w:p w:rsidR="00C76421" w:rsidRPr="00C14C75" w:rsidRDefault="00C76421" w:rsidP="00C7642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C14C75">
        <w:rPr>
          <w:rFonts w:ascii="Times New Roman" w:eastAsia="Times New Roman" w:hAnsi="Times New Roman" w:cs="Times New Roman"/>
          <w:lang w:val="pl-PL"/>
        </w:rPr>
        <w:t>KLASA: 363-01/14-01/0036</w:t>
      </w:r>
    </w:p>
    <w:p w:rsidR="00C76421" w:rsidRPr="00C14C75" w:rsidRDefault="00C76421" w:rsidP="00C7642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C14C75">
        <w:rPr>
          <w:rFonts w:ascii="Times New Roman" w:eastAsia="Times New Roman" w:hAnsi="Times New Roman" w:cs="Times New Roman"/>
          <w:lang w:val="pl-PL"/>
        </w:rPr>
        <w:t>URBROJ: 2137/01-06/1-1</w:t>
      </w:r>
      <w:r w:rsidR="007B3F69" w:rsidRPr="00C14C75">
        <w:rPr>
          <w:rFonts w:ascii="Times New Roman" w:eastAsia="Times New Roman" w:hAnsi="Times New Roman" w:cs="Times New Roman"/>
          <w:lang w:val="pl-PL"/>
        </w:rPr>
        <w:t>5</w:t>
      </w:r>
      <w:r w:rsidRPr="00C14C75">
        <w:rPr>
          <w:rFonts w:ascii="Times New Roman" w:eastAsia="Times New Roman" w:hAnsi="Times New Roman" w:cs="Times New Roman"/>
          <w:lang w:val="pl-PL"/>
        </w:rPr>
        <w:t>-</w:t>
      </w:r>
      <w:r w:rsidR="00EA14DC" w:rsidRPr="00C14C75">
        <w:rPr>
          <w:rFonts w:ascii="Times New Roman" w:eastAsia="Times New Roman" w:hAnsi="Times New Roman" w:cs="Times New Roman"/>
          <w:lang w:val="pl-PL"/>
        </w:rPr>
        <w:t>3</w:t>
      </w:r>
    </w:p>
    <w:p w:rsidR="00C76421" w:rsidRPr="00C14C75" w:rsidRDefault="00C76421" w:rsidP="00C7642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C14C75">
        <w:rPr>
          <w:rFonts w:ascii="Times New Roman" w:eastAsia="Times New Roman" w:hAnsi="Times New Roman" w:cs="Times New Roman"/>
          <w:lang w:val="pl-PL"/>
        </w:rPr>
        <w:t xml:space="preserve">Koprivnica,  </w:t>
      </w:r>
      <w:r w:rsidR="00EE2B0F">
        <w:rPr>
          <w:rFonts w:ascii="Times New Roman" w:eastAsia="Times New Roman" w:hAnsi="Times New Roman" w:cs="Times New Roman"/>
          <w:lang w:val="pl-PL"/>
        </w:rPr>
        <w:t>________2015.</w:t>
      </w:r>
    </w:p>
    <w:p w:rsidR="00C76421" w:rsidRPr="00C14C75" w:rsidRDefault="00C76421" w:rsidP="00C7642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>PREDSJEDNIK:</w:t>
      </w:r>
    </w:p>
    <w:p w:rsidR="008336C1" w:rsidRPr="00C14C75" w:rsidRDefault="00C76421" w:rsidP="003D0B0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</w:r>
      <w:r w:rsidRPr="00C14C75">
        <w:rPr>
          <w:rFonts w:ascii="Times New Roman" w:eastAsia="Times New Roman" w:hAnsi="Times New Roman" w:cs="Times New Roman"/>
          <w:lang w:eastAsia="hr-HR"/>
        </w:rPr>
        <w:tab/>
        <w:t xml:space="preserve">Zoran </w:t>
      </w:r>
      <w:proofErr w:type="spellStart"/>
      <w:r w:rsidRPr="00C14C75">
        <w:rPr>
          <w:rFonts w:ascii="Times New Roman" w:eastAsia="Times New Roman" w:hAnsi="Times New Roman" w:cs="Times New Roman"/>
          <w:lang w:eastAsia="hr-HR"/>
        </w:rPr>
        <w:t>Gošek</w:t>
      </w:r>
      <w:proofErr w:type="spellEnd"/>
      <w:r w:rsidRPr="00C14C7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C14C75">
        <w:rPr>
          <w:rFonts w:ascii="Times New Roman" w:eastAsia="Times New Roman" w:hAnsi="Times New Roman" w:cs="Times New Roman"/>
          <w:lang w:eastAsia="hr-HR"/>
        </w:rPr>
        <w:t>dipl.ing</w:t>
      </w:r>
      <w:proofErr w:type="spellEnd"/>
      <w:r w:rsidRPr="00C14C75">
        <w:rPr>
          <w:rFonts w:ascii="Times New Roman" w:eastAsia="Times New Roman" w:hAnsi="Times New Roman" w:cs="Times New Roman"/>
          <w:lang w:eastAsia="hr-HR"/>
        </w:rPr>
        <w:t>.</w:t>
      </w:r>
    </w:p>
    <w:p w:rsidR="00DD7459" w:rsidRPr="00C14C75" w:rsidRDefault="00DD7459">
      <w:pPr>
        <w:rPr>
          <w:rFonts w:ascii="Times New Roman" w:eastAsia="Times New Roman" w:hAnsi="Times New Roman" w:cs="Times New Roman"/>
          <w:lang w:eastAsia="hr-HR"/>
        </w:rPr>
      </w:pPr>
      <w:r w:rsidRPr="00C14C75">
        <w:rPr>
          <w:rFonts w:ascii="Times New Roman" w:eastAsia="Times New Roman" w:hAnsi="Times New Roman" w:cs="Times New Roman"/>
          <w:lang w:eastAsia="hr-HR"/>
        </w:rPr>
        <w:br w:type="page"/>
      </w:r>
    </w:p>
    <w:p w:rsidR="00DD7459" w:rsidRPr="00D60739" w:rsidRDefault="00DD7459" w:rsidP="00DD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60739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:rsidR="00DD7459" w:rsidRPr="00C14C75" w:rsidRDefault="00DD7459" w:rsidP="00DD7459">
      <w:pPr>
        <w:spacing w:after="0" w:line="240" w:lineRule="auto"/>
        <w:rPr>
          <w:rFonts w:ascii="Times New Roman" w:hAnsi="Times New Roman" w:cs="Times New Roman"/>
        </w:rPr>
      </w:pPr>
    </w:p>
    <w:p w:rsidR="00DD7459" w:rsidRPr="00C14C75" w:rsidRDefault="00DD7459" w:rsidP="00DD7459">
      <w:pPr>
        <w:spacing w:after="0" w:line="240" w:lineRule="auto"/>
        <w:rPr>
          <w:rFonts w:ascii="Times New Roman" w:hAnsi="Times New Roman" w:cs="Times New Roman"/>
        </w:rPr>
      </w:pPr>
    </w:p>
    <w:p w:rsidR="00DD7459" w:rsidRPr="00C14C75" w:rsidRDefault="00DD7459" w:rsidP="00DD74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Na temelju članka 28. stavka 1. Zakona o komunalnom gospodarstvu Gradsko vijeće Grada Koprivnice donijelo je Program održavanja komunalne infrastrukture za djelatnosti koje se financiraju iz sredstava komunalne naknade u Gradu Koprivnici za 2015. godinu. Programom je predviđeno ukupno 20.560.000,00 kuna, a ovim Programom o izmjenama Programa  održavanja komunalne infrastrukture za djelatnosti koje se financiraju iz sredstava komunalne naknade u Gradu Koprivnici za 2015. godinu (u daljnjem tekstu: Program o izmjenama Programa) sredstva se povećavaju na 20.980.000,00 kuna. </w:t>
      </w:r>
    </w:p>
    <w:p w:rsidR="00DD7459" w:rsidRPr="00C14C75" w:rsidRDefault="00DD7459" w:rsidP="00DD7459">
      <w:pPr>
        <w:spacing w:after="0" w:line="240" w:lineRule="auto"/>
        <w:rPr>
          <w:rFonts w:ascii="Times New Roman" w:hAnsi="Times New Roman" w:cs="Times New Roman"/>
        </w:rPr>
      </w:pPr>
    </w:p>
    <w:p w:rsidR="00DD7459" w:rsidRPr="00C14C75" w:rsidRDefault="00DD7459" w:rsidP="00DD74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Sredstva namijenjena Programom održavanja za javnu rasvjetu povećana su sa 3.000.000,00 kuna na 3.250.000,00 kuna. To povećanje proizašlo je dodavanjem novih stavki koje su potrebne za poslove upravljanja i održavanja sustava javne rasvjete na području grada Koprivnice. Dosadašnjim ulaganjima u obnovu javne rasvjete energetski učinkovitim rasvjetnim tijelima poboljšan je sustav. U cilju postizanja dodatne učinkovitosti unutar samog upravljanja javnom rasvjetom, planira se izrada akcijskih planova, uvođenje daljnjih sustava optimizacije, a za što je nužno formirati sveobuhvatnu evidenciju postojeće javne rasvjete s dodatnim podacima i mogućnostima praćenja te upravljanja njenom učinkovitosti. Uz formiranje i praćenje sveobuhvatne evidencije javne rasvjete te upravljanje njenom učinkovitošću, upravljanje javnom rasvjetom podrazumijeva i poslove izdavanje posebnih uvjeta u svojstvu javnopravnog tijela te ostalih poslova vezanih uz regulativu prostornog uređenja i gradnje.  Provođenje ovih poslova najvećim je dijelom vezano uz elektrotehničku struku.  Grad Koprivnica ne raspolaže sa kadrovima te struke, pa će za potrebe upravljanja javnom rasvjetom Grad Koprivnica sklopiti ugovor o upravljanju sa tvrtkom registriranom za obavljanje takve komunalne djelatnosti. </w:t>
      </w:r>
    </w:p>
    <w:p w:rsidR="00DD7459" w:rsidRPr="00C14C75" w:rsidRDefault="00DD7459" w:rsidP="00DD7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ab/>
        <w:t xml:space="preserve">Za dodatno povećanje učinkovitosti samim upravljanjem javnom rasvjetom, nužno je izvršiti nabavu odgovarajućeg programskog alata, kompjuterske aplikacije za vođenje evidencije, praćenje poslova održavanja i upravljanja sustavom javne rasvjete na području Grada Koprivnice. </w:t>
      </w:r>
    </w:p>
    <w:p w:rsidR="00DD7459" w:rsidRPr="00C14C75" w:rsidRDefault="00DD7459" w:rsidP="00EC53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Ukupna sredstva planirana za „Održavanje nerazvrstanih cesta“ povećana su sa 12.460.000,00 kuna na 12.660.000,00 kuna. Ukupno povećani iznos sredstava je 200.000,00 kuna. </w:t>
      </w:r>
    </w:p>
    <w:p w:rsidR="00DD7459" w:rsidRPr="00C14C75" w:rsidRDefault="00DD7459" w:rsidP="00EC53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>Unutar ove točke Programa o izmjenama Programa izvršena je u manjem dijelu  preraspodjela ranije planiranih sredstava, u skladu s uočenim potrebama od početka 2015. godine. Unutar toga umanjene su neke stavke za koje je to ocijenjeno odgovarajućim u odnosu na obim poslova. Stavka upravljanja nerazvrstanim cestama povišena je iz razloga povećanja obima poslova koji se odrađuju u okviru upravljanja nerazvrstanim cestama u svojstvu javnopravnog tijela, a sve u skladu sa Zakonom o cestama i sada važećim Pravilnikom o održavanju cesta.</w:t>
      </w:r>
    </w:p>
    <w:p w:rsidR="00DD7459" w:rsidRPr="00C14C75" w:rsidRDefault="00DD7459" w:rsidP="00DD7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ab/>
        <w:t xml:space="preserve">U cilju transparentnosti dosadašnja stavka „Izrada projektne dokumentacije za poslove održavanja i upravljanja nerazvrstanim cestama i odvodnje atmosferskih voda, evidentiranje cesta u katastarskom </w:t>
      </w:r>
      <w:proofErr w:type="spellStart"/>
      <w:r w:rsidRPr="00C14C75">
        <w:rPr>
          <w:rFonts w:ascii="Times New Roman" w:hAnsi="Times New Roman" w:cs="Times New Roman"/>
        </w:rPr>
        <w:t>operatu</w:t>
      </w:r>
      <w:proofErr w:type="spellEnd"/>
      <w:r w:rsidRPr="00C14C75">
        <w:rPr>
          <w:rFonts w:ascii="Times New Roman" w:hAnsi="Times New Roman" w:cs="Times New Roman"/>
        </w:rPr>
        <w:t xml:space="preserve">“, razdijeljena je na dvije aktivnosti. </w:t>
      </w:r>
    </w:p>
    <w:p w:rsidR="00DD7459" w:rsidRPr="00C14C75" w:rsidRDefault="00DD7459" w:rsidP="00EC53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>Aktivnost naziva „Izrada projektne dokumentacije i vršenja usluge nadzora za poslove održavanja nerazvrstanih cesta i odvodnje atmosferskih voda“ sa iznosom sredstava od 150.000,00 kuna odnosi se na poslove i troškove koji su nužni za obavljanje poslova održavanje nerazvrstanih cesta sukladno Pravilniku o održavanju cesta i Zakonu o cestama. Vezani su najvećim dijelom na nove odredbe i obveze koje proizlaze iz Pravilnika o održavanju cesta, a koje reguliraju obvezu izrade projektne dokumentacije i vršenja stručnog nadzora kod izvanrednog održavanja cesta.</w:t>
      </w:r>
    </w:p>
    <w:p w:rsidR="00DD7459" w:rsidRPr="00C14C75" w:rsidRDefault="00DD7459" w:rsidP="00EC53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Aktivnost „Poslovi evidentiranja cesta u katastarskom </w:t>
      </w:r>
      <w:proofErr w:type="spellStart"/>
      <w:r w:rsidRPr="00C14C75">
        <w:rPr>
          <w:rFonts w:ascii="Times New Roman" w:hAnsi="Times New Roman" w:cs="Times New Roman"/>
        </w:rPr>
        <w:t>operatu</w:t>
      </w:r>
      <w:proofErr w:type="spellEnd"/>
      <w:r w:rsidRPr="00C14C75">
        <w:rPr>
          <w:rFonts w:ascii="Times New Roman" w:hAnsi="Times New Roman" w:cs="Times New Roman"/>
        </w:rPr>
        <w:t xml:space="preserve">“ sa planiranim sredstvima u iznosu od 200.000,00 kuna odnosi se na poslove evidentiranja postojećih prometnica u skladu sa Zakonom o cestama, a obuhvaća geodetske i druge poslove nužne za obavljanje evidentiranja postojećih prometnica u katastarskom </w:t>
      </w:r>
      <w:proofErr w:type="spellStart"/>
      <w:r w:rsidRPr="00C14C75">
        <w:rPr>
          <w:rFonts w:ascii="Times New Roman" w:hAnsi="Times New Roman" w:cs="Times New Roman"/>
        </w:rPr>
        <w:t>operatu</w:t>
      </w:r>
      <w:proofErr w:type="spellEnd"/>
      <w:r w:rsidRPr="00C14C75">
        <w:rPr>
          <w:rFonts w:ascii="Times New Roman" w:hAnsi="Times New Roman" w:cs="Times New Roman"/>
        </w:rPr>
        <w:t>.</w:t>
      </w:r>
    </w:p>
    <w:p w:rsidR="00DD7459" w:rsidRPr="00C14C75" w:rsidRDefault="00DD7459" w:rsidP="00DD7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ab/>
        <w:t xml:space="preserve">U Programu o izmjenama Programa dodana je nova stavka „Programski alat za održavanje i upravljanje održavanjem nerazvrstanih cesta“ u planiranom iznosu od 150.000,00 kuna. Stavka obuhvaća nabavu </w:t>
      </w:r>
      <w:proofErr w:type="spellStart"/>
      <w:r w:rsidRPr="00C14C75">
        <w:rPr>
          <w:rFonts w:ascii="Times New Roman" w:hAnsi="Times New Roman" w:cs="Times New Roman"/>
        </w:rPr>
        <w:t>georeferencirane</w:t>
      </w:r>
      <w:proofErr w:type="spellEnd"/>
      <w:r w:rsidRPr="00C14C75">
        <w:rPr>
          <w:rFonts w:ascii="Times New Roman" w:hAnsi="Times New Roman" w:cs="Times New Roman"/>
        </w:rPr>
        <w:t xml:space="preserve"> kompjuterske aplikacije za vođenje sveobuhvatne evidencije i praćenje poslova koje se provode unutar upravljanja nerazvrstanim cestama na području Grada Koprivnice.</w:t>
      </w:r>
    </w:p>
    <w:p w:rsidR="00DD7459" w:rsidRPr="00C14C75" w:rsidRDefault="00DD7459" w:rsidP="00DD7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ab/>
        <w:t>Nužnost formiranja sveobuhvatnih evidencija  javne rasvjete i nerazvrstanih cesta, što uvjetuje nabavu odgovarajućih kompjuterskih aplikacija, uz navedene razloge vezana je i uz potrebu dodatnih aktivnosti koje je potrebno provoditi vezano uz upravljanje nekretninama u vlasništvu Grada, povezano sa ostalim evidencijama koje provodi Grad (financijske i sl.), a koju zahtijeva nova regulativa.</w:t>
      </w:r>
    </w:p>
    <w:p w:rsidR="00DD7459" w:rsidRPr="00C14C75" w:rsidRDefault="00DD7459" w:rsidP="00DD7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lastRenderedPageBreak/>
        <w:tab/>
        <w:t>Navedena povećanja sredstava za održavanje javne rasvjete i održavanje nerazvrstanih cesta, kao što je vidljivo iz navedenog, uglavnom su prouzrokovana obvezama koje proizlaze iz izmjena i dopuna regulative, kojima se detaljnije uređuju postupci upravljanja i održavanja, a za čije provođenje je nužno uvođenje dodatnih aktivnosti, nabava programskih alata i novih poslova.</w:t>
      </w:r>
    </w:p>
    <w:p w:rsidR="003F1424" w:rsidRPr="00C14C75" w:rsidRDefault="003F1424" w:rsidP="00DD7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D51" w:rsidRDefault="0028608B" w:rsidP="00E54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U dijelu Programa </w:t>
      </w:r>
      <w:r w:rsidR="00DA364F" w:rsidRPr="00DA364F">
        <w:rPr>
          <w:rFonts w:ascii="Times New Roman" w:hAnsi="Times New Roman" w:cs="Times New Roman"/>
        </w:rPr>
        <w:t xml:space="preserve">o izmjenama Programa </w:t>
      </w:r>
      <w:r w:rsidRPr="00C14C75">
        <w:rPr>
          <w:rFonts w:ascii="Times New Roman" w:hAnsi="Times New Roman" w:cs="Times New Roman"/>
        </w:rPr>
        <w:t>koji se odnosi na veterinarske i sanitarne poslove</w:t>
      </w:r>
      <w:r w:rsidR="00E54B69" w:rsidRPr="00C14C75">
        <w:rPr>
          <w:rFonts w:ascii="Times New Roman" w:hAnsi="Times New Roman" w:cs="Times New Roman"/>
        </w:rPr>
        <w:t>,</w:t>
      </w:r>
      <w:r w:rsidRPr="00C14C75">
        <w:rPr>
          <w:rFonts w:ascii="Times New Roman" w:hAnsi="Times New Roman" w:cs="Times New Roman"/>
        </w:rPr>
        <w:t xml:space="preserve"> </w:t>
      </w:r>
      <w:r w:rsidR="00E54B69" w:rsidRPr="00C14C75">
        <w:rPr>
          <w:rFonts w:ascii="Times New Roman" w:hAnsi="Times New Roman" w:cs="Times New Roman"/>
        </w:rPr>
        <w:t xml:space="preserve">poslovi </w:t>
      </w:r>
      <w:r w:rsidRPr="00C14C75">
        <w:rPr>
          <w:rFonts w:ascii="Times New Roman" w:hAnsi="Times New Roman" w:cs="Times New Roman"/>
        </w:rPr>
        <w:t xml:space="preserve">se razdjeljuju na </w:t>
      </w:r>
      <w:r w:rsidR="00E54B69" w:rsidRPr="00C14C75">
        <w:rPr>
          <w:rFonts w:ascii="Times New Roman" w:hAnsi="Times New Roman" w:cs="Times New Roman"/>
        </w:rPr>
        <w:t xml:space="preserve">sanitarno komunalne poslove i </w:t>
      </w:r>
      <w:r w:rsidR="00E54B69" w:rsidRPr="00C14C75">
        <w:rPr>
          <w:rFonts w:ascii="Times New Roman" w:eastAsia="Times New Roman" w:hAnsi="Times New Roman" w:cs="Times New Roman"/>
          <w:lang w:eastAsia="hr-HR"/>
        </w:rPr>
        <w:t xml:space="preserve">veterinarske poslove skupljanja </w:t>
      </w:r>
      <w:r w:rsidR="00E54B69" w:rsidRPr="00C14C75">
        <w:rPr>
          <w:rFonts w:ascii="Times New Roman" w:eastAsia="Times New Roman" w:hAnsi="Times New Roman" w:cs="Times New Roman"/>
          <w:bCs/>
          <w:lang w:eastAsia="hr-HR"/>
        </w:rPr>
        <w:t>izgubljenih i napuštenih životinja</w:t>
      </w:r>
      <w:r w:rsidR="00E54B69" w:rsidRPr="00C14C75">
        <w:rPr>
          <w:rFonts w:ascii="Times New Roman" w:hAnsi="Times New Roman" w:cs="Times New Roman"/>
        </w:rPr>
        <w:t xml:space="preserve"> koji uključuju i </w:t>
      </w:r>
      <w:r w:rsidRPr="00C14C75">
        <w:rPr>
          <w:rFonts w:ascii="Times New Roman" w:hAnsi="Times New Roman" w:cs="Times New Roman"/>
        </w:rPr>
        <w:t>hvatanj</w:t>
      </w:r>
      <w:r w:rsidR="00E54B69" w:rsidRPr="00C14C75">
        <w:rPr>
          <w:rFonts w:ascii="Times New Roman" w:hAnsi="Times New Roman" w:cs="Times New Roman"/>
        </w:rPr>
        <w:t>e</w:t>
      </w:r>
      <w:r w:rsidRPr="00C14C75">
        <w:rPr>
          <w:rFonts w:ascii="Times New Roman" w:hAnsi="Times New Roman" w:cs="Times New Roman"/>
        </w:rPr>
        <w:t xml:space="preserve"> izgubljenih i napuštenih životinja te skrb i veterinarsko-zdravstvenu zaštitu izgubljenih i napuštenih životinja. </w:t>
      </w:r>
    </w:p>
    <w:p w:rsidR="003F1424" w:rsidRPr="00C14C75" w:rsidRDefault="003F1424" w:rsidP="00E54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Ovim </w:t>
      </w:r>
      <w:r w:rsidR="00F76D51" w:rsidRPr="00F76D51">
        <w:rPr>
          <w:rFonts w:ascii="Times New Roman" w:hAnsi="Times New Roman" w:cs="Times New Roman"/>
        </w:rPr>
        <w:t>Programa o izmjenama Programa</w:t>
      </w:r>
      <w:r w:rsidRPr="00C14C75">
        <w:rPr>
          <w:rFonts w:ascii="Times New Roman" w:hAnsi="Times New Roman" w:cs="Times New Roman"/>
        </w:rPr>
        <w:t xml:space="preserve"> povećava </w:t>
      </w:r>
      <w:r w:rsidR="00F76D51">
        <w:rPr>
          <w:rFonts w:ascii="Times New Roman" w:hAnsi="Times New Roman" w:cs="Times New Roman"/>
        </w:rPr>
        <w:t xml:space="preserve">se </w:t>
      </w:r>
      <w:r w:rsidRPr="00C14C75">
        <w:rPr>
          <w:rFonts w:ascii="Times New Roman" w:hAnsi="Times New Roman" w:cs="Times New Roman"/>
        </w:rPr>
        <w:t xml:space="preserve">iznos planiran za sanacije divljih deponija, obzirom da planirani iznos od 30.000,00 kuna nije dovoljan za sanaciju </w:t>
      </w:r>
      <w:r w:rsidR="00F76D51">
        <w:rPr>
          <w:rFonts w:ascii="Times New Roman" w:hAnsi="Times New Roman" w:cs="Times New Roman"/>
        </w:rPr>
        <w:t xml:space="preserve">divlje </w:t>
      </w:r>
      <w:r w:rsidRPr="00C14C75">
        <w:rPr>
          <w:rFonts w:ascii="Times New Roman" w:hAnsi="Times New Roman" w:cs="Times New Roman"/>
        </w:rPr>
        <w:t xml:space="preserve">deponije u naselju Reka.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893D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>Zbog svega naprijed navedenog predlaže se donošenje predmetnog Programa.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              Nositelj izrade akta:                                                                Predlagatelj  akta: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Upravni odjel za komunalno gospodarstvo, </w:t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="00893DB5" w:rsidRPr="00C14C75">
        <w:rPr>
          <w:rFonts w:ascii="Times New Roman" w:hAnsi="Times New Roman" w:cs="Times New Roman"/>
        </w:rPr>
        <w:tab/>
      </w:r>
      <w:r w:rsidR="00D60739">
        <w:rPr>
          <w:rFonts w:ascii="Times New Roman" w:hAnsi="Times New Roman" w:cs="Times New Roman"/>
        </w:rPr>
        <w:t xml:space="preserve"> </w:t>
      </w:r>
      <w:r w:rsidRPr="00C14C75">
        <w:rPr>
          <w:rFonts w:ascii="Times New Roman" w:hAnsi="Times New Roman" w:cs="Times New Roman"/>
        </w:rPr>
        <w:t>Gradonačelnica: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 prostorno uređenje i zaštitu okoliša                                    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                     Pročelnica:</w:t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  <w:t xml:space="preserve">       </w:t>
      </w:r>
      <w:r w:rsidR="00893DB5" w:rsidRPr="00C14C75">
        <w:rPr>
          <w:rFonts w:ascii="Times New Roman" w:hAnsi="Times New Roman" w:cs="Times New Roman"/>
        </w:rPr>
        <w:tab/>
      </w:r>
      <w:r w:rsidR="00D60739">
        <w:rPr>
          <w:rFonts w:ascii="Times New Roman" w:hAnsi="Times New Roman" w:cs="Times New Roman"/>
        </w:rPr>
        <w:t xml:space="preserve">      </w:t>
      </w:r>
      <w:r w:rsidRPr="00C14C75">
        <w:rPr>
          <w:rFonts w:ascii="Times New Roman" w:hAnsi="Times New Roman" w:cs="Times New Roman"/>
        </w:rPr>
        <w:t xml:space="preserve">Vesna </w:t>
      </w:r>
      <w:proofErr w:type="spellStart"/>
      <w:r w:rsidRPr="00C14C75">
        <w:rPr>
          <w:rFonts w:ascii="Times New Roman" w:hAnsi="Times New Roman" w:cs="Times New Roman"/>
        </w:rPr>
        <w:t>Želježnjak</w:t>
      </w:r>
      <w:proofErr w:type="spellEnd"/>
      <w:r w:rsidRPr="00C14C75">
        <w:rPr>
          <w:rFonts w:ascii="Times New Roman" w:hAnsi="Times New Roman" w:cs="Times New Roman"/>
        </w:rPr>
        <w:t xml:space="preserve">, </w:t>
      </w:r>
      <w:proofErr w:type="spellStart"/>
      <w:r w:rsidRPr="00C14C75">
        <w:rPr>
          <w:rFonts w:ascii="Times New Roman" w:hAnsi="Times New Roman" w:cs="Times New Roman"/>
        </w:rPr>
        <w:t>dipl.oec</w:t>
      </w:r>
      <w:proofErr w:type="spellEnd"/>
      <w:r w:rsidRPr="00C14C75">
        <w:rPr>
          <w:rFonts w:ascii="Times New Roman" w:hAnsi="Times New Roman" w:cs="Times New Roman"/>
        </w:rPr>
        <w:t>.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</w:t>
      </w:r>
      <w:r w:rsidR="00D60739">
        <w:rPr>
          <w:rFonts w:ascii="Times New Roman" w:hAnsi="Times New Roman" w:cs="Times New Roman"/>
        </w:rPr>
        <w:t xml:space="preserve">   </w:t>
      </w:r>
      <w:r w:rsidRPr="00C14C75">
        <w:rPr>
          <w:rFonts w:ascii="Times New Roman" w:hAnsi="Times New Roman" w:cs="Times New Roman"/>
        </w:rPr>
        <w:t xml:space="preserve">  Maja Ištvan Krapinec, dipl. ing. arh. 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</w:p>
    <w:p w:rsidR="00893DB5" w:rsidRPr="00C14C75" w:rsidRDefault="00893DB5" w:rsidP="00893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E34" w:rsidRDefault="00E70E34" w:rsidP="00E70E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F1424" w:rsidRPr="00C14C75">
        <w:rPr>
          <w:rFonts w:ascii="Times New Roman" w:hAnsi="Times New Roman" w:cs="Times New Roman"/>
        </w:rPr>
        <w:t xml:space="preserve">Upravni odjel za izgradnju grada </w:t>
      </w:r>
    </w:p>
    <w:p w:rsidR="003F1424" w:rsidRPr="00C14C75" w:rsidRDefault="00E70E3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F1424" w:rsidRPr="00C14C75">
        <w:rPr>
          <w:rFonts w:ascii="Times New Roman" w:hAnsi="Times New Roman" w:cs="Times New Roman"/>
        </w:rPr>
        <w:t xml:space="preserve">i upravljanje </w:t>
      </w:r>
      <w:r>
        <w:rPr>
          <w:rFonts w:ascii="Times New Roman" w:hAnsi="Times New Roman" w:cs="Times New Roman"/>
        </w:rPr>
        <w:t>nekretninama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                      Pročelnica:</w:t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</w:r>
      <w:r w:rsidRPr="00C14C75">
        <w:rPr>
          <w:rFonts w:ascii="Times New Roman" w:hAnsi="Times New Roman" w:cs="Times New Roman"/>
        </w:rPr>
        <w:tab/>
        <w:t xml:space="preserve">       </w:t>
      </w:r>
    </w:p>
    <w:p w:rsidR="003F1424" w:rsidRPr="00C14C75" w:rsidRDefault="003F1424" w:rsidP="003F1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C75">
        <w:rPr>
          <w:rFonts w:ascii="Times New Roman" w:hAnsi="Times New Roman" w:cs="Times New Roman"/>
        </w:rPr>
        <w:t xml:space="preserve">    </w:t>
      </w:r>
      <w:r w:rsidR="00EE2B0F">
        <w:rPr>
          <w:rFonts w:ascii="Times New Roman" w:hAnsi="Times New Roman" w:cs="Times New Roman"/>
        </w:rPr>
        <w:t xml:space="preserve">  </w:t>
      </w:r>
      <w:r w:rsidR="00E70E34">
        <w:rPr>
          <w:rFonts w:ascii="Times New Roman" w:hAnsi="Times New Roman" w:cs="Times New Roman"/>
        </w:rPr>
        <w:t xml:space="preserve"> </w:t>
      </w:r>
      <w:r w:rsidR="00D60739">
        <w:rPr>
          <w:rFonts w:ascii="Times New Roman" w:hAnsi="Times New Roman" w:cs="Times New Roman"/>
        </w:rPr>
        <w:t xml:space="preserve">    </w:t>
      </w:r>
      <w:r w:rsidR="00E70E34">
        <w:rPr>
          <w:rFonts w:ascii="Times New Roman" w:hAnsi="Times New Roman" w:cs="Times New Roman"/>
        </w:rPr>
        <w:t>Jasna Go</w:t>
      </w:r>
      <w:r w:rsidRPr="00C14C75">
        <w:rPr>
          <w:rFonts w:ascii="Times New Roman" w:hAnsi="Times New Roman" w:cs="Times New Roman"/>
        </w:rPr>
        <w:t xml:space="preserve">lubić, </w:t>
      </w:r>
      <w:proofErr w:type="spellStart"/>
      <w:r w:rsidRPr="00C14C75">
        <w:rPr>
          <w:rFonts w:ascii="Times New Roman" w:hAnsi="Times New Roman" w:cs="Times New Roman"/>
        </w:rPr>
        <w:t>dipl</w:t>
      </w:r>
      <w:proofErr w:type="spellEnd"/>
      <w:r w:rsidRPr="00C14C75">
        <w:rPr>
          <w:rFonts w:ascii="Times New Roman" w:hAnsi="Times New Roman" w:cs="Times New Roman"/>
        </w:rPr>
        <w:t xml:space="preserve">. ing. </w:t>
      </w:r>
      <w:proofErr w:type="spellStart"/>
      <w:r w:rsidRPr="00C14C75">
        <w:rPr>
          <w:rFonts w:ascii="Times New Roman" w:hAnsi="Times New Roman" w:cs="Times New Roman"/>
        </w:rPr>
        <w:t>građ</w:t>
      </w:r>
      <w:proofErr w:type="spellEnd"/>
      <w:r w:rsidRPr="00C14C75">
        <w:rPr>
          <w:rFonts w:ascii="Times New Roman" w:hAnsi="Times New Roman" w:cs="Times New Roman"/>
        </w:rPr>
        <w:t xml:space="preserve">.  </w:t>
      </w:r>
    </w:p>
    <w:p w:rsidR="003F1424" w:rsidRPr="00C14C75" w:rsidRDefault="003F1424" w:rsidP="00DD74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1424" w:rsidRPr="00C14C75" w:rsidSect="00C76421">
      <w:headerReference w:type="first" r:id="rId7"/>
      <w:footerReference w:type="first" r:id="rId8"/>
      <w:pgSz w:w="11906" w:h="16838" w:code="9"/>
      <w:pgMar w:top="1418" w:right="851" w:bottom="1418" w:left="1418" w:header="85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F2" w:rsidRDefault="001767F2">
      <w:pPr>
        <w:spacing w:after="0" w:line="240" w:lineRule="auto"/>
      </w:pPr>
      <w:r>
        <w:separator/>
      </w:r>
    </w:p>
  </w:endnote>
  <w:endnote w:type="continuationSeparator" w:id="0">
    <w:p w:rsidR="001767F2" w:rsidRDefault="0017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6" w:rsidRDefault="00315E2C">
    <w:pPr>
      <w:pStyle w:val="Podnoje"/>
      <w:jc w:val="center"/>
    </w:pPr>
    <w:r>
      <w:fldChar w:fldCharType="begin"/>
    </w:r>
    <w:r w:rsidR="00C76421">
      <w:instrText>PAGE   \* MERGEFORMAT</w:instrText>
    </w:r>
    <w:r>
      <w:fldChar w:fldCharType="separate"/>
    </w:r>
    <w:r w:rsidR="00D60739">
      <w:rPr>
        <w:noProof/>
      </w:rPr>
      <w:t>1</w:t>
    </w:r>
    <w:r>
      <w:fldChar w:fldCharType="end"/>
    </w:r>
  </w:p>
  <w:p w:rsidR="00F90366" w:rsidRDefault="001767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F2" w:rsidRDefault="001767F2">
      <w:pPr>
        <w:spacing w:after="0" w:line="240" w:lineRule="auto"/>
      </w:pPr>
      <w:r>
        <w:separator/>
      </w:r>
    </w:p>
  </w:footnote>
  <w:footnote w:type="continuationSeparator" w:id="0">
    <w:p w:rsidR="001767F2" w:rsidRDefault="0017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F8" w:rsidRPr="00A525F8" w:rsidRDefault="001767F2" w:rsidP="00A525F8">
    <w:pPr>
      <w:tabs>
        <w:tab w:val="center" w:pos="4320"/>
        <w:tab w:val="right" w:pos="8640"/>
      </w:tabs>
      <w:rPr>
        <w:sz w:val="24"/>
        <w:lang w:eastAsia="hr-HR"/>
      </w:rPr>
    </w:pPr>
  </w:p>
  <w:p w:rsidR="00A525F8" w:rsidRPr="00A525F8" w:rsidRDefault="001767F2" w:rsidP="00A525F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707"/>
    <w:multiLevelType w:val="hybridMultilevel"/>
    <w:tmpl w:val="1BB6983E"/>
    <w:lvl w:ilvl="0" w:tplc="97587B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21"/>
    <w:rsid w:val="000323F6"/>
    <w:rsid w:val="0006421F"/>
    <w:rsid w:val="0007321B"/>
    <w:rsid w:val="000D0364"/>
    <w:rsid w:val="000D4993"/>
    <w:rsid w:val="000E58AD"/>
    <w:rsid w:val="00111158"/>
    <w:rsid w:val="001156E4"/>
    <w:rsid w:val="00147B82"/>
    <w:rsid w:val="0015381D"/>
    <w:rsid w:val="001767F2"/>
    <w:rsid w:val="001818DD"/>
    <w:rsid w:val="001C414E"/>
    <w:rsid w:val="0020692F"/>
    <w:rsid w:val="00222715"/>
    <w:rsid w:val="00276E85"/>
    <w:rsid w:val="00283713"/>
    <w:rsid w:val="0028608B"/>
    <w:rsid w:val="002939B3"/>
    <w:rsid w:val="002B61FD"/>
    <w:rsid w:val="002D3408"/>
    <w:rsid w:val="00306A50"/>
    <w:rsid w:val="00315E2C"/>
    <w:rsid w:val="00346512"/>
    <w:rsid w:val="003555D8"/>
    <w:rsid w:val="00373403"/>
    <w:rsid w:val="0037752B"/>
    <w:rsid w:val="00393FFC"/>
    <w:rsid w:val="003C3C8E"/>
    <w:rsid w:val="003D0B09"/>
    <w:rsid w:val="003D6A0D"/>
    <w:rsid w:val="003E3D5E"/>
    <w:rsid w:val="003F1424"/>
    <w:rsid w:val="004567EF"/>
    <w:rsid w:val="004B3B30"/>
    <w:rsid w:val="004E53C3"/>
    <w:rsid w:val="004F7DE9"/>
    <w:rsid w:val="00504938"/>
    <w:rsid w:val="005112A9"/>
    <w:rsid w:val="0051568A"/>
    <w:rsid w:val="00523B08"/>
    <w:rsid w:val="005D44F1"/>
    <w:rsid w:val="00687235"/>
    <w:rsid w:val="00695235"/>
    <w:rsid w:val="006C7903"/>
    <w:rsid w:val="00767F20"/>
    <w:rsid w:val="00792FD1"/>
    <w:rsid w:val="00796E8F"/>
    <w:rsid w:val="007B3F69"/>
    <w:rsid w:val="007D3D9B"/>
    <w:rsid w:val="007F798A"/>
    <w:rsid w:val="008336C1"/>
    <w:rsid w:val="00860543"/>
    <w:rsid w:val="00866B93"/>
    <w:rsid w:val="00884924"/>
    <w:rsid w:val="00893DB5"/>
    <w:rsid w:val="008B36BF"/>
    <w:rsid w:val="008C5A8D"/>
    <w:rsid w:val="009678DA"/>
    <w:rsid w:val="0097260F"/>
    <w:rsid w:val="009F0A08"/>
    <w:rsid w:val="00A01517"/>
    <w:rsid w:val="00A46719"/>
    <w:rsid w:val="00A5405B"/>
    <w:rsid w:val="00A55D68"/>
    <w:rsid w:val="00A63945"/>
    <w:rsid w:val="00AE64C6"/>
    <w:rsid w:val="00AF1FD2"/>
    <w:rsid w:val="00B010A8"/>
    <w:rsid w:val="00B827DA"/>
    <w:rsid w:val="00BA2A3D"/>
    <w:rsid w:val="00BB3C37"/>
    <w:rsid w:val="00BC1026"/>
    <w:rsid w:val="00BE1B83"/>
    <w:rsid w:val="00BF1A41"/>
    <w:rsid w:val="00C14C75"/>
    <w:rsid w:val="00C32B54"/>
    <w:rsid w:val="00C66777"/>
    <w:rsid w:val="00C73CCD"/>
    <w:rsid w:val="00C76421"/>
    <w:rsid w:val="00CB281B"/>
    <w:rsid w:val="00CF10A6"/>
    <w:rsid w:val="00D410D0"/>
    <w:rsid w:val="00D60739"/>
    <w:rsid w:val="00D8433A"/>
    <w:rsid w:val="00DA364F"/>
    <w:rsid w:val="00DD5E44"/>
    <w:rsid w:val="00DD7459"/>
    <w:rsid w:val="00E130F6"/>
    <w:rsid w:val="00E54B69"/>
    <w:rsid w:val="00E70E34"/>
    <w:rsid w:val="00E93EED"/>
    <w:rsid w:val="00EA14DC"/>
    <w:rsid w:val="00EA3646"/>
    <w:rsid w:val="00EC531F"/>
    <w:rsid w:val="00EE2B0F"/>
    <w:rsid w:val="00EF768D"/>
    <w:rsid w:val="00F01063"/>
    <w:rsid w:val="00F07F53"/>
    <w:rsid w:val="00F45C92"/>
    <w:rsid w:val="00F63ED6"/>
    <w:rsid w:val="00F76D51"/>
    <w:rsid w:val="00FB603A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6421"/>
  </w:style>
  <w:style w:type="paragraph" w:styleId="Podnoje">
    <w:name w:val="footer"/>
    <w:basedOn w:val="Normal"/>
    <w:link w:val="PodnojeChar"/>
    <w:uiPriority w:val="99"/>
    <w:semiHidden/>
    <w:unhideWhenUsed/>
    <w:rsid w:val="00C7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6421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D0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6421"/>
  </w:style>
  <w:style w:type="paragraph" w:styleId="Podnoje">
    <w:name w:val="footer"/>
    <w:basedOn w:val="Normal"/>
    <w:link w:val="PodnojeChar"/>
    <w:uiPriority w:val="99"/>
    <w:semiHidden/>
    <w:unhideWhenUsed/>
    <w:rsid w:val="00C7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6421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D0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Đenis Sambol</cp:lastModifiedBy>
  <cp:revision>3</cp:revision>
  <cp:lastPrinted>2015-04-23T11:06:00Z</cp:lastPrinted>
  <dcterms:created xsi:type="dcterms:W3CDTF">2015-06-17T10:37:00Z</dcterms:created>
  <dcterms:modified xsi:type="dcterms:W3CDTF">2015-06-17T10:39:00Z</dcterms:modified>
</cp:coreProperties>
</file>