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69" w:rsidRDefault="00501369" w:rsidP="00501369">
      <w:pPr>
        <w:jc w:val="both"/>
      </w:pPr>
      <w:r w:rsidRPr="00E1422D">
        <w:t xml:space="preserve">Na temelju članka 59. Stavka 1. Zakona o </w:t>
      </w:r>
      <w:proofErr w:type="spellStart"/>
      <w:r w:rsidRPr="00E1422D">
        <w:t>rodiljnim</w:t>
      </w:r>
      <w:proofErr w:type="spellEnd"/>
      <w:r w:rsidRPr="00E1422D">
        <w:t xml:space="preserve"> i roditeljskim potporama (</w:t>
      </w:r>
      <w:r>
        <w:t>„N</w:t>
      </w:r>
      <w:r w:rsidRPr="00E1422D">
        <w:t>arodne novine“ broj 85/08</w:t>
      </w:r>
      <w:r>
        <w:t xml:space="preserve"> ,</w:t>
      </w:r>
      <w:r w:rsidRPr="00E1422D">
        <w:t xml:space="preserve"> 110/08</w:t>
      </w:r>
      <w:r>
        <w:t xml:space="preserve"> , 34/11 , 54/13  i 152/14 </w:t>
      </w:r>
      <w:r w:rsidRPr="00E1422D">
        <w:t>)</w:t>
      </w:r>
      <w:r>
        <w:t xml:space="preserve"> i članka 40. Statuta Grada Koprivnice („Glasnik Grada Koprivnice“ broj 4/09 , 1/12 , 1/13  i 3/13  – pročišćeni tekst), Gradsko vijeće Grada Koprivnice na ___________ sjednici održanoj  </w:t>
      </w:r>
      <w:bookmarkStart w:id="0" w:name="Datum"/>
      <w:r>
        <w:fldChar w:fldCharType="begin">
          <w:ffData>
            <w:name w:val="Datum"/>
            <w:enabled/>
            <w:calcOnExit w:val="0"/>
            <w:textInput>
              <w:default w:val="24. kolovoza 2016."/>
            </w:textInput>
          </w:ffData>
        </w:fldChar>
      </w:r>
      <w:r>
        <w:instrText xml:space="preserve"> FORMTEXT </w:instrText>
      </w:r>
      <w:r>
        <w:fldChar w:fldCharType="separate"/>
      </w:r>
      <w:r>
        <w:t>24. kolovoza 2016.</w:t>
      </w:r>
      <w:r>
        <w:fldChar w:fldCharType="end"/>
      </w:r>
      <w:bookmarkEnd w:id="0"/>
      <w:r>
        <w:t xml:space="preserve"> godine, donijelo je</w:t>
      </w:r>
    </w:p>
    <w:p w:rsidR="00501369" w:rsidRDefault="00501369" w:rsidP="00501369">
      <w:pPr>
        <w:ind w:firstLine="708"/>
        <w:jc w:val="both"/>
      </w:pPr>
    </w:p>
    <w:p w:rsidR="00501369" w:rsidRDefault="00501369" w:rsidP="002969FE">
      <w:pPr>
        <w:jc w:val="both"/>
      </w:pPr>
    </w:p>
    <w:p w:rsidR="00501369" w:rsidRDefault="00501369" w:rsidP="00501369">
      <w:pPr>
        <w:spacing w:after="100" w:afterAutospacing="1" w:line="0" w:lineRule="atLeast"/>
        <w:contextualSpacing/>
        <w:jc w:val="center"/>
        <w:rPr>
          <w:b/>
        </w:rPr>
      </w:pPr>
      <w:r w:rsidRPr="00124F59">
        <w:rPr>
          <w:b/>
        </w:rPr>
        <w:t xml:space="preserve">P R A V I L N I K </w:t>
      </w:r>
    </w:p>
    <w:p w:rsidR="00501369" w:rsidRDefault="009E21CE" w:rsidP="00501369">
      <w:pPr>
        <w:spacing w:after="100" w:afterAutospacing="1" w:line="0" w:lineRule="atLeast"/>
        <w:contextualSpacing/>
        <w:jc w:val="center"/>
        <w:rPr>
          <w:b/>
        </w:rPr>
      </w:pPr>
      <w:r>
        <w:rPr>
          <w:b/>
        </w:rPr>
        <w:t>o izmjenama</w:t>
      </w:r>
      <w:r w:rsidR="00501369">
        <w:rPr>
          <w:b/>
        </w:rPr>
        <w:t xml:space="preserve"> i dopuni Pravilnika o ostvarivanju prava na pomoć Grada Koprivnice </w:t>
      </w:r>
    </w:p>
    <w:p w:rsidR="00501369" w:rsidRDefault="00501369" w:rsidP="00501369">
      <w:pPr>
        <w:spacing w:after="100" w:afterAutospacing="1" w:line="0" w:lineRule="atLeast"/>
        <w:contextualSpacing/>
        <w:jc w:val="center"/>
        <w:rPr>
          <w:b/>
        </w:rPr>
      </w:pPr>
      <w:r>
        <w:rPr>
          <w:b/>
        </w:rPr>
        <w:t>za opremu novorođenog djeteta</w:t>
      </w:r>
    </w:p>
    <w:p w:rsidR="00501369" w:rsidRDefault="00501369" w:rsidP="00501369">
      <w:pPr>
        <w:jc w:val="center"/>
        <w:rPr>
          <w:b/>
        </w:rPr>
      </w:pPr>
    </w:p>
    <w:p w:rsidR="00501369" w:rsidRDefault="00501369" w:rsidP="00501369">
      <w:pPr>
        <w:jc w:val="center"/>
        <w:rPr>
          <w:b/>
        </w:rPr>
      </w:pPr>
      <w:r>
        <w:rPr>
          <w:b/>
        </w:rPr>
        <w:t>Članak 1.</w:t>
      </w:r>
    </w:p>
    <w:p w:rsidR="00501369" w:rsidRDefault="00501369" w:rsidP="00501369">
      <w:pPr>
        <w:jc w:val="center"/>
        <w:rPr>
          <w:b/>
        </w:rPr>
      </w:pPr>
    </w:p>
    <w:p w:rsidR="009E21CE" w:rsidRDefault="00501369" w:rsidP="00501369">
      <w:pPr>
        <w:spacing w:line="0" w:lineRule="atLeast"/>
        <w:contextualSpacing/>
        <w:jc w:val="both"/>
      </w:pPr>
      <w:r>
        <w:tab/>
      </w:r>
      <w:r w:rsidRPr="00124F59">
        <w:t>U</w:t>
      </w:r>
      <w:r>
        <w:t xml:space="preserve"> Pravilniku o ostvarivanju prava na pomoć Grada Koprivnice za opremu novorođenog djeteta („Glasnik Grada Koprivnice“ broj 2/10.),</w:t>
      </w:r>
      <w:r w:rsidR="009E21CE">
        <w:t xml:space="preserve"> u članku 2., stavku 1., brojka i riječ„1.000,00 kuna“ zamjenjuje se brojkom i riječju „1.500,00 kuna“.  </w:t>
      </w:r>
      <w:r>
        <w:t xml:space="preserve"> </w:t>
      </w:r>
    </w:p>
    <w:p w:rsidR="009E21CE" w:rsidRDefault="009E21CE" w:rsidP="00501369">
      <w:pPr>
        <w:spacing w:line="0" w:lineRule="atLeast"/>
        <w:contextualSpacing/>
        <w:jc w:val="both"/>
      </w:pPr>
    </w:p>
    <w:p w:rsidR="009E21CE" w:rsidRDefault="009E21CE" w:rsidP="009E21CE">
      <w:pPr>
        <w:jc w:val="center"/>
        <w:rPr>
          <w:b/>
        </w:rPr>
      </w:pPr>
      <w:r w:rsidRPr="00D608F2">
        <w:rPr>
          <w:b/>
        </w:rPr>
        <w:t>Članak 2.</w:t>
      </w:r>
    </w:p>
    <w:p w:rsidR="009E21CE" w:rsidRDefault="009E21CE" w:rsidP="00501369">
      <w:pPr>
        <w:spacing w:line="0" w:lineRule="atLeast"/>
        <w:contextualSpacing/>
        <w:jc w:val="both"/>
      </w:pPr>
    </w:p>
    <w:p w:rsidR="00501369" w:rsidRDefault="009E21CE" w:rsidP="009E21CE">
      <w:pPr>
        <w:spacing w:line="0" w:lineRule="atLeast"/>
        <w:ind w:firstLine="708"/>
        <w:contextualSpacing/>
        <w:jc w:val="both"/>
      </w:pPr>
      <w:r>
        <w:t>U</w:t>
      </w:r>
      <w:r w:rsidR="00501369" w:rsidRPr="00E53995">
        <w:t xml:space="preserve"> </w:t>
      </w:r>
      <w:r w:rsidR="00501369" w:rsidRPr="00124F59">
        <w:t xml:space="preserve">članku </w:t>
      </w:r>
      <w:r w:rsidR="00501369">
        <w:t>3., iza stavka 1.,  dodaje se novi stavak 2. koji glasi:</w:t>
      </w:r>
    </w:p>
    <w:p w:rsidR="00501369" w:rsidRDefault="00501369" w:rsidP="00501369">
      <w:pPr>
        <w:spacing w:line="0" w:lineRule="atLeast"/>
        <w:contextualSpacing/>
        <w:jc w:val="both"/>
      </w:pPr>
      <w:r>
        <w:tab/>
        <w:t>„Iznimno, pravo na pomoć iz članka 2. ovog Pravilnika mogu ostvariti i roditelji novorođenog djeteta, i to kako slijedi:</w:t>
      </w:r>
    </w:p>
    <w:p w:rsidR="00501369" w:rsidRDefault="00501369" w:rsidP="00501369">
      <w:pPr>
        <w:pStyle w:val="Odlomakpopisa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 kojih jedan </w:t>
      </w:r>
      <w:r w:rsidRPr="000507C6">
        <w:rPr>
          <w:rFonts w:ascii="Times New Roman" w:hAnsi="Times New Roman"/>
        </w:rPr>
        <w:t xml:space="preserve">od roditelja s kojima </w:t>
      </w:r>
      <w:r>
        <w:rPr>
          <w:rFonts w:ascii="Times New Roman" w:hAnsi="Times New Roman"/>
        </w:rPr>
        <w:t xml:space="preserve">dijete </w:t>
      </w:r>
      <w:r w:rsidRPr="000507C6">
        <w:rPr>
          <w:rFonts w:ascii="Times New Roman" w:hAnsi="Times New Roman"/>
        </w:rPr>
        <w:t>živ</w:t>
      </w:r>
      <w:r>
        <w:rPr>
          <w:rFonts w:ascii="Times New Roman" w:hAnsi="Times New Roman"/>
        </w:rPr>
        <w:t>i</w:t>
      </w:r>
      <w:r w:rsidRPr="000507C6">
        <w:rPr>
          <w:rFonts w:ascii="Times New Roman" w:hAnsi="Times New Roman"/>
        </w:rPr>
        <w:t xml:space="preserve"> u zajedničkom kućanstvu ima prijavljen boravak na području Grada Koprivnice, a kao porezni obveznik ima utvrđenu mjesnu određenost prema uobičajenom boravku</w:t>
      </w:r>
      <w:r>
        <w:rPr>
          <w:rFonts w:ascii="Times New Roman" w:hAnsi="Times New Roman"/>
        </w:rPr>
        <w:t>, odnosno Grad Koprivnicu,</w:t>
      </w:r>
    </w:p>
    <w:p w:rsidR="00501369" w:rsidRDefault="00501369" w:rsidP="00501369">
      <w:pPr>
        <w:pStyle w:val="Odlomakpopisa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</w:rPr>
      </w:pPr>
      <w:r w:rsidRPr="00124F59">
        <w:rPr>
          <w:rFonts w:ascii="Times New Roman" w:hAnsi="Times New Roman"/>
        </w:rPr>
        <w:t xml:space="preserve">od kojih jedan </w:t>
      </w:r>
      <w:r w:rsidRPr="000507C6">
        <w:rPr>
          <w:rFonts w:ascii="Times New Roman" w:hAnsi="Times New Roman"/>
        </w:rPr>
        <w:t xml:space="preserve">od roditelja s kojima </w:t>
      </w:r>
      <w:r>
        <w:rPr>
          <w:rFonts w:ascii="Times New Roman" w:hAnsi="Times New Roman"/>
        </w:rPr>
        <w:t xml:space="preserve">dijete </w:t>
      </w:r>
      <w:r w:rsidRPr="000507C6">
        <w:rPr>
          <w:rFonts w:ascii="Times New Roman" w:hAnsi="Times New Roman"/>
        </w:rPr>
        <w:t>živ</w:t>
      </w:r>
      <w:r>
        <w:rPr>
          <w:rFonts w:ascii="Times New Roman" w:hAnsi="Times New Roman"/>
        </w:rPr>
        <w:t>i</w:t>
      </w:r>
      <w:r w:rsidRPr="000507C6">
        <w:rPr>
          <w:rFonts w:ascii="Times New Roman" w:hAnsi="Times New Roman"/>
        </w:rPr>
        <w:t xml:space="preserve"> u zajedničkom kućanstvu </w:t>
      </w:r>
      <w:r w:rsidRPr="00124F59">
        <w:rPr>
          <w:rFonts w:ascii="Times New Roman" w:hAnsi="Times New Roman"/>
        </w:rPr>
        <w:t>ima status stranca ili osobe bez državljanstva s privremenim ili stalnim boravkom na području Grada Koprivnice.“</w:t>
      </w:r>
      <w:r>
        <w:rPr>
          <w:rFonts w:ascii="Times New Roman" w:hAnsi="Times New Roman"/>
        </w:rPr>
        <w:t>.</w:t>
      </w:r>
    </w:p>
    <w:p w:rsidR="00501369" w:rsidRPr="00124F59" w:rsidRDefault="00501369" w:rsidP="00501369">
      <w:pPr>
        <w:pStyle w:val="Odlomakpopisa"/>
        <w:spacing w:after="0" w:line="0" w:lineRule="atLeast"/>
        <w:jc w:val="both"/>
        <w:rPr>
          <w:rFonts w:ascii="Times New Roman" w:hAnsi="Times New Roman"/>
        </w:rPr>
      </w:pPr>
    </w:p>
    <w:p w:rsidR="00501369" w:rsidRDefault="009E21CE" w:rsidP="00501369">
      <w:pPr>
        <w:jc w:val="center"/>
        <w:rPr>
          <w:b/>
        </w:rPr>
      </w:pPr>
      <w:r>
        <w:rPr>
          <w:b/>
        </w:rPr>
        <w:t>Članak 3</w:t>
      </w:r>
      <w:r w:rsidR="00501369" w:rsidRPr="00D608F2">
        <w:rPr>
          <w:b/>
        </w:rPr>
        <w:t>.</w:t>
      </w:r>
    </w:p>
    <w:p w:rsidR="00501369" w:rsidRDefault="00501369" w:rsidP="00501369">
      <w:pPr>
        <w:jc w:val="center"/>
        <w:rPr>
          <w:b/>
        </w:rPr>
      </w:pPr>
    </w:p>
    <w:p w:rsidR="00501369" w:rsidRDefault="00501369" w:rsidP="00501369">
      <w:pPr>
        <w:spacing w:line="0" w:lineRule="atLeast"/>
        <w:contextualSpacing/>
        <w:jc w:val="both"/>
      </w:pPr>
      <w:r w:rsidRPr="00D608F2">
        <w:tab/>
        <w:t>U članku 4.</w:t>
      </w:r>
      <w:r>
        <w:t>,</w:t>
      </w:r>
      <w:r w:rsidRPr="00D608F2">
        <w:t xml:space="preserve"> </w:t>
      </w:r>
      <w:r>
        <w:t>s</w:t>
      </w:r>
      <w:r w:rsidRPr="00D608F2">
        <w:t>tavku 1</w:t>
      </w:r>
      <w:r>
        <w:t>,</w:t>
      </w:r>
      <w:r w:rsidRPr="00D608F2">
        <w:t xml:space="preserve">. </w:t>
      </w:r>
      <w:r>
        <w:t>u alineji 5., iza riječi „pomoći“, točka se za</w:t>
      </w:r>
      <w:r w:rsidR="002969FE">
        <w:t xml:space="preserve">mjenjuje zarezom te se  </w:t>
      </w:r>
      <w:r>
        <w:t xml:space="preserve">dodaje nova </w:t>
      </w:r>
      <w:r w:rsidRPr="00D608F2">
        <w:t>alineja 6</w:t>
      </w:r>
      <w:r>
        <w:t>.</w:t>
      </w:r>
      <w:r w:rsidRPr="00D608F2">
        <w:t xml:space="preserve"> koja glasi:</w:t>
      </w:r>
    </w:p>
    <w:p w:rsidR="00501369" w:rsidRPr="00D608F2" w:rsidRDefault="00501369" w:rsidP="00501369">
      <w:pPr>
        <w:spacing w:line="0" w:lineRule="atLeast"/>
        <w:contextualSpacing/>
        <w:jc w:val="both"/>
        <w:rPr>
          <w:b/>
        </w:rPr>
      </w:pPr>
      <w:r>
        <w:rPr>
          <w:b/>
        </w:rPr>
        <w:tab/>
      </w:r>
      <w:r w:rsidRPr="00D608F2">
        <w:t>„</w:t>
      </w:r>
      <w:r>
        <w:rPr>
          <w:b/>
        </w:rPr>
        <w:t xml:space="preserve">- </w:t>
      </w:r>
      <w:r w:rsidRPr="00D608F2">
        <w:t>d</w:t>
      </w:r>
      <w:r>
        <w:t>okaz o boravku i obrazac PK nadležne službe za utvrđivanje poreza na dohodak, za roditelja koji na području Grada Koprivnice ima prijavljen boravak.“.</w:t>
      </w:r>
    </w:p>
    <w:p w:rsidR="00501369" w:rsidRDefault="00501369" w:rsidP="00501369">
      <w:pPr>
        <w:jc w:val="both"/>
      </w:pPr>
    </w:p>
    <w:p w:rsidR="00501369" w:rsidRDefault="009E21CE" w:rsidP="00501369">
      <w:pPr>
        <w:jc w:val="center"/>
        <w:rPr>
          <w:b/>
        </w:rPr>
      </w:pPr>
      <w:r>
        <w:rPr>
          <w:b/>
        </w:rPr>
        <w:t>Članak 4</w:t>
      </w:r>
      <w:r w:rsidR="00501369" w:rsidRPr="00D72AB1">
        <w:rPr>
          <w:b/>
        </w:rPr>
        <w:t>.</w:t>
      </w:r>
    </w:p>
    <w:p w:rsidR="00501369" w:rsidRDefault="00501369" w:rsidP="00501369">
      <w:pPr>
        <w:jc w:val="center"/>
        <w:rPr>
          <w:b/>
        </w:rPr>
      </w:pPr>
    </w:p>
    <w:p w:rsidR="00501369" w:rsidRDefault="00501369" w:rsidP="00501369">
      <w:pPr>
        <w:jc w:val="both"/>
      </w:pPr>
      <w:r w:rsidRPr="00576557">
        <w:tab/>
        <w:t>Ovaj Pravilnik stupa na snagu osmog dana od dana objave u „Glasniku Grada Koprivnice“</w:t>
      </w:r>
      <w:r w:rsidR="002656BE">
        <w:t>, osim</w:t>
      </w:r>
      <w:r w:rsidR="00405FC9">
        <w:t xml:space="preserve"> odredbe </w:t>
      </w:r>
      <w:r w:rsidR="00373093">
        <w:t xml:space="preserve"> članka 1. ovog Pravilnika koja</w:t>
      </w:r>
      <w:bookmarkStart w:id="1" w:name="_GoBack"/>
      <w:bookmarkEnd w:id="1"/>
      <w:r w:rsidR="002656BE">
        <w:t xml:space="preserve"> stupa na snagu 01.01.2017. godine</w:t>
      </w:r>
      <w:r w:rsidRPr="00576557">
        <w:t>.</w:t>
      </w:r>
    </w:p>
    <w:p w:rsidR="00501369" w:rsidRPr="000507C6" w:rsidRDefault="00501369" w:rsidP="00501369">
      <w:pPr>
        <w:jc w:val="both"/>
      </w:pPr>
    </w:p>
    <w:p w:rsidR="00501369" w:rsidRPr="000507C6" w:rsidRDefault="00501369" w:rsidP="00501369">
      <w:pPr>
        <w:spacing w:line="0" w:lineRule="atLeast"/>
        <w:contextualSpacing/>
        <w:jc w:val="center"/>
      </w:pPr>
      <w:r w:rsidRPr="000507C6">
        <w:t>GRADSKO VIJEĆE</w:t>
      </w:r>
    </w:p>
    <w:p w:rsidR="00501369" w:rsidRPr="000507C6" w:rsidRDefault="00501369" w:rsidP="00501369">
      <w:pPr>
        <w:spacing w:line="0" w:lineRule="atLeast"/>
        <w:contextualSpacing/>
        <w:jc w:val="center"/>
      </w:pPr>
      <w:r w:rsidRPr="000507C6">
        <w:t>GRADA KOPRIVNICE</w:t>
      </w:r>
    </w:p>
    <w:p w:rsidR="00501369" w:rsidRDefault="00501369" w:rsidP="00501369">
      <w:pPr>
        <w:jc w:val="both"/>
      </w:pPr>
    </w:p>
    <w:p w:rsidR="00501369" w:rsidRDefault="00501369" w:rsidP="00501369">
      <w:pPr>
        <w:jc w:val="both"/>
      </w:pPr>
      <w:r>
        <w:t xml:space="preserve">KLASA: </w:t>
      </w:r>
      <w:bookmarkStart w:id="2" w:name="Klasa"/>
      <w:r>
        <w:fldChar w:fldCharType="begin">
          <w:ffData>
            <w:name w:val="Klasa"/>
            <w:enabled/>
            <w:calcOnExit w:val="0"/>
            <w:textInput>
              <w:default w:val="421-01/16-01/0001"/>
            </w:textInput>
          </w:ffData>
        </w:fldChar>
      </w:r>
      <w:r>
        <w:instrText xml:space="preserve"> FORMTEXT </w:instrText>
      </w:r>
      <w:r>
        <w:fldChar w:fldCharType="separate"/>
      </w:r>
      <w:r>
        <w:t>421-01/16-01/0001</w:t>
      </w:r>
      <w:r>
        <w:fldChar w:fldCharType="end"/>
      </w:r>
      <w:bookmarkEnd w:id="2"/>
    </w:p>
    <w:p w:rsidR="00501369" w:rsidRDefault="00501369" w:rsidP="00501369">
      <w:pPr>
        <w:jc w:val="both"/>
      </w:pPr>
      <w:r>
        <w:t xml:space="preserve">URBROJ: </w:t>
      </w:r>
      <w:bookmarkStart w:id="3" w:name="Urbroj"/>
      <w:r>
        <w:fldChar w:fldCharType="begin">
          <w:ffData>
            <w:name w:val="Urbroj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:rsidR="00501369" w:rsidRDefault="00501369" w:rsidP="00501369">
      <w:pPr>
        <w:jc w:val="both"/>
      </w:pPr>
      <w:r>
        <w:t>Koprivnica,</w:t>
      </w:r>
      <w:bookmarkStart w:id="4" w:name="Datum2"/>
      <w:r>
        <w:fldChar w:fldCharType="begin">
          <w:ffData>
            <w:name w:val="Datum2"/>
            <w:enabled/>
            <w:calcOnExit w:val="0"/>
            <w:textInput>
              <w:default w:val="24. kolovoza 2016."/>
            </w:textInput>
          </w:ffData>
        </w:fldChar>
      </w:r>
      <w:r>
        <w:instrText xml:space="preserve"> FORMTEXT </w:instrText>
      </w:r>
      <w:r>
        <w:fldChar w:fldCharType="separate"/>
      </w:r>
      <w:r>
        <w:t>24. kolovoza 2016.</w:t>
      </w:r>
      <w:r>
        <w:fldChar w:fldCharType="end"/>
      </w:r>
      <w:bookmarkEnd w:id="4"/>
    </w:p>
    <w:p w:rsidR="00501369" w:rsidRPr="002A3106" w:rsidRDefault="00501369" w:rsidP="00501369">
      <w:pPr>
        <w:jc w:val="both"/>
      </w:pPr>
    </w:p>
    <w:p w:rsidR="00501369" w:rsidRDefault="00501369" w:rsidP="00501369">
      <w:pPr>
        <w:jc w:val="both"/>
      </w:pPr>
    </w:p>
    <w:p w:rsidR="00501369" w:rsidRDefault="00501369" w:rsidP="00501369">
      <w:pPr>
        <w:jc w:val="both"/>
      </w:pPr>
    </w:p>
    <w:p w:rsidR="00501369" w:rsidRDefault="00501369" w:rsidP="00501369">
      <w:pPr>
        <w:tabs>
          <w:tab w:val="center" w:pos="6237"/>
        </w:tabs>
        <w:spacing w:line="0" w:lineRule="atLeast"/>
        <w:contextualSpacing/>
      </w:pPr>
      <w:r>
        <w:tab/>
        <w:t>PREDSJEDNIK:</w:t>
      </w:r>
    </w:p>
    <w:p w:rsidR="009E21CE" w:rsidRDefault="00501369" w:rsidP="009E21CE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Zoran </w:t>
      </w:r>
      <w:proofErr w:type="spellStart"/>
      <w:r>
        <w:t>Gošek</w:t>
      </w:r>
      <w:proofErr w:type="spellEnd"/>
      <w:r>
        <w:t>, dipl. ing.</w:t>
      </w:r>
    </w:p>
    <w:p w:rsidR="002969FE" w:rsidRDefault="002969FE" w:rsidP="00501369">
      <w:pPr>
        <w:jc w:val="center"/>
      </w:pPr>
    </w:p>
    <w:p w:rsidR="00501369" w:rsidRDefault="00501369" w:rsidP="00501369">
      <w:pPr>
        <w:jc w:val="center"/>
      </w:pPr>
      <w:r>
        <w:t>OBRAZLOŽENJE</w:t>
      </w:r>
    </w:p>
    <w:p w:rsidR="00501369" w:rsidRDefault="00501369" w:rsidP="00501369">
      <w:pPr>
        <w:jc w:val="center"/>
      </w:pPr>
    </w:p>
    <w:p w:rsidR="00501369" w:rsidRPr="000507C6" w:rsidRDefault="00501369" w:rsidP="00501369">
      <w:pPr>
        <w:jc w:val="center"/>
        <w:rPr>
          <w:b/>
        </w:rPr>
      </w:pPr>
      <w:r>
        <w:rPr>
          <w:b/>
        </w:rPr>
        <w:tab/>
      </w:r>
    </w:p>
    <w:p w:rsidR="00501369" w:rsidRDefault="00501369" w:rsidP="00501369">
      <w:pPr>
        <w:spacing w:after="100" w:afterAutospacing="1"/>
        <w:contextualSpacing/>
        <w:jc w:val="both"/>
      </w:pPr>
      <w:r w:rsidRPr="000507C6">
        <w:tab/>
      </w:r>
      <w:r>
        <w:t xml:space="preserve">Pravilnikom o ostvarivanju prava na pomoć Grada Koprivnice za opremu novorođenog djeteta („Glasnik Grada Koprivnice“ broj 2/10.) </w:t>
      </w:r>
      <w:r w:rsidRPr="00447220">
        <w:t>određeno je da pravo na navedenu pomoć mogu ostvariti</w:t>
      </w:r>
      <w:r>
        <w:t xml:space="preserve"> roditelji novorođenog djeteta koji imaju status državljana Republike Hrvatske s prebivalištem na području Grada Koprivnice, u roku 6 mjeseci od dana rođenja djeteta.</w:t>
      </w:r>
    </w:p>
    <w:p w:rsidR="00501369" w:rsidRDefault="00501369" w:rsidP="00501369">
      <w:pPr>
        <w:spacing w:after="100" w:afterAutospacing="1"/>
        <w:contextualSpacing/>
        <w:jc w:val="both"/>
      </w:pPr>
      <w:r>
        <w:tab/>
        <w:t>Nerijetko se događa da je obitelj nastanjena u Koprivnici, a samo jedan od roditelja iz određenih razloga ima prijavljeno prebivalište na području Grada Koprivnice, te ne ispunjava uvjete za ostvarivanje pomoći za opremu novorođenčeta.</w:t>
      </w:r>
    </w:p>
    <w:p w:rsidR="00501369" w:rsidRDefault="00501369" w:rsidP="00501369">
      <w:pPr>
        <w:spacing w:after="100" w:afterAutospacing="1"/>
        <w:contextualSpacing/>
        <w:jc w:val="both"/>
      </w:pPr>
      <w:r>
        <w:tab/>
        <w:t>U posljednje vrijeme je učestalije i da jedan od roditelja ima status stranca, a proces stjecanja državljanstva Republike Hrvatske je dugotrajan, te djeca niti u takvim slučajevima ne bi ostvarila navedenu potporu Grada Koprivnice.</w:t>
      </w:r>
    </w:p>
    <w:p w:rsidR="00501369" w:rsidRDefault="00501369" w:rsidP="00501369">
      <w:pPr>
        <w:spacing w:after="100" w:afterAutospacing="1" w:line="0" w:lineRule="atLeast"/>
        <w:contextualSpacing/>
        <w:jc w:val="both"/>
      </w:pPr>
      <w:r>
        <w:tab/>
      </w:r>
      <w:r w:rsidRPr="002E1733">
        <w:t xml:space="preserve">U svrhu izjednačavanja u ostvarivanju određenih prava sve djece koja žive na području Grada Koprivnice, a sukladno poticajnoj demografskoj politici temeljenoj na Strategiji razvoja Grada Koprivnice 2015.- 2020. </w:t>
      </w:r>
      <w:r>
        <w:t xml:space="preserve">(„Glasnik Grada Koprivnice“ broj 2/15) </w:t>
      </w:r>
      <w:r w:rsidRPr="002E1733">
        <w:t xml:space="preserve">u kojoj je jedna od horizontalnih tema poboljšanje demografske slike stanovništva, predlaže se donošenje </w:t>
      </w:r>
      <w:r>
        <w:t>Pravilnika o izmjeni i dopuni</w:t>
      </w:r>
      <w:r w:rsidRPr="001E2951">
        <w:t xml:space="preserve"> Pravilnika o ostvarivanju prava na pomoć Grada Koprivnice za opremu novorođenog djeteta</w:t>
      </w:r>
      <w:r>
        <w:t>.</w:t>
      </w:r>
    </w:p>
    <w:p w:rsidR="00501369" w:rsidRPr="008D4459" w:rsidRDefault="00501369" w:rsidP="00501369">
      <w:pPr>
        <w:spacing w:after="100" w:afterAutospacing="1" w:line="0" w:lineRule="atLeast"/>
        <w:contextualSpacing/>
        <w:jc w:val="both"/>
      </w:pPr>
      <w:r w:rsidRPr="008D4459">
        <w:tab/>
        <w:t>Sukladno svemu navedenom predlaže se Gradskom vijeću Grada Koprivnic</w:t>
      </w:r>
      <w:r w:rsidR="009E21CE">
        <w:t>e donošenje Pravilnika o izmjenama</w:t>
      </w:r>
      <w:r w:rsidRPr="008D4459">
        <w:t xml:space="preserve"> i dopuni Pravilnika o ostvarivanju prava na pomoć Grada Koprivnice za opremu novorođenog djeteta</w:t>
      </w:r>
      <w:r>
        <w:t>.</w:t>
      </w:r>
    </w:p>
    <w:p w:rsidR="00501369" w:rsidRDefault="00501369" w:rsidP="00501369">
      <w:pPr>
        <w:spacing w:after="100" w:afterAutospacing="1" w:line="0" w:lineRule="atLeast"/>
        <w:contextualSpacing/>
        <w:jc w:val="both"/>
      </w:pPr>
    </w:p>
    <w:p w:rsidR="00501369" w:rsidRDefault="00501369" w:rsidP="00501369">
      <w:pPr>
        <w:jc w:val="both"/>
        <w:rPr>
          <w:color w:val="FF0000"/>
        </w:rPr>
      </w:pPr>
    </w:p>
    <w:p w:rsidR="00501369" w:rsidRDefault="00501369" w:rsidP="00501369">
      <w:pPr>
        <w:spacing w:after="100" w:afterAutospacing="1"/>
        <w:contextualSpacing/>
        <w:jc w:val="both"/>
      </w:pPr>
    </w:p>
    <w:p w:rsidR="00501369" w:rsidRPr="008F2787" w:rsidRDefault="00501369" w:rsidP="00501369">
      <w:pPr>
        <w:jc w:val="both"/>
      </w:pPr>
      <w:r w:rsidRPr="008F2787">
        <w:t xml:space="preserve">Nositelj izrade akta: </w:t>
      </w:r>
      <w:r w:rsidRPr="008F2787">
        <w:tab/>
      </w:r>
      <w:r w:rsidRPr="008F2787">
        <w:tab/>
      </w:r>
      <w:r w:rsidRPr="008F2787">
        <w:tab/>
      </w:r>
      <w:r w:rsidRPr="008F2787">
        <w:tab/>
        <w:t xml:space="preserve">           </w:t>
      </w:r>
      <w:r>
        <w:tab/>
      </w:r>
      <w:r>
        <w:tab/>
        <w:t xml:space="preserve">           </w:t>
      </w:r>
      <w:r w:rsidRPr="008F2787">
        <w:t>Predlagatelj:</w:t>
      </w:r>
    </w:p>
    <w:p w:rsidR="00501369" w:rsidRDefault="00501369" w:rsidP="00501369">
      <w:pPr>
        <w:jc w:val="both"/>
      </w:pPr>
      <w:r w:rsidRPr="008F2787">
        <w:t xml:space="preserve">Upravni odjel za društvene djelatnosti    </w:t>
      </w:r>
      <w:r w:rsidRPr="008F2787">
        <w:tab/>
      </w:r>
      <w:r w:rsidRPr="008F2787">
        <w:tab/>
        <w:t xml:space="preserve">                       Zamjenik koji obnaša </w:t>
      </w:r>
    </w:p>
    <w:p w:rsidR="00501369" w:rsidRPr="008F2787" w:rsidRDefault="00501369" w:rsidP="00501369">
      <w:pPr>
        <w:jc w:val="both"/>
      </w:pPr>
      <w:r w:rsidRPr="008F2787">
        <w:tab/>
      </w:r>
      <w:r>
        <w:t>i europske poslove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8F2787">
        <w:t>dužnost gradonačelnika:</w:t>
      </w:r>
    </w:p>
    <w:p w:rsidR="00501369" w:rsidRPr="008F2787" w:rsidRDefault="00501369" w:rsidP="00501369">
      <w:pPr>
        <w:jc w:val="both"/>
      </w:pPr>
    </w:p>
    <w:p w:rsidR="00501369" w:rsidRPr="008F2787" w:rsidRDefault="00501369" w:rsidP="00501369">
      <w:pPr>
        <w:jc w:val="both"/>
      </w:pPr>
      <w:r w:rsidRPr="008F2787">
        <w:t xml:space="preserve">Pročelnik: Darko </w:t>
      </w:r>
      <w:proofErr w:type="spellStart"/>
      <w:r w:rsidRPr="008F2787">
        <w:t>Ledinski</w:t>
      </w:r>
      <w:proofErr w:type="spellEnd"/>
      <w:r w:rsidRPr="008F2787">
        <w:t xml:space="preserve">, prof.                                                    </w:t>
      </w:r>
      <w:r>
        <w:t xml:space="preserve"> </w:t>
      </w:r>
      <w:proofErr w:type="spellStart"/>
      <w:r w:rsidRPr="008F2787">
        <w:t>Mišel</w:t>
      </w:r>
      <w:proofErr w:type="spellEnd"/>
      <w:r w:rsidRPr="008F2787">
        <w:t xml:space="preserve"> Jakšić, dipl.</w:t>
      </w:r>
      <w:r>
        <w:t xml:space="preserve"> </w:t>
      </w:r>
      <w:r w:rsidRPr="008F2787">
        <w:t>oec.</w:t>
      </w:r>
    </w:p>
    <w:p w:rsidR="00501369" w:rsidRDefault="00501369" w:rsidP="00501369">
      <w:pPr>
        <w:jc w:val="both"/>
      </w:pPr>
    </w:p>
    <w:p w:rsidR="00501369" w:rsidRDefault="00501369" w:rsidP="00501369">
      <w:pPr>
        <w:ind w:firstLine="708"/>
        <w:jc w:val="both"/>
      </w:pPr>
    </w:p>
    <w:p w:rsidR="00501369" w:rsidRDefault="00501369" w:rsidP="00501369">
      <w:pPr>
        <w:ind w:firstLine="708"/>
        <w:jc w:val="both"/>
      </w:pPr>
    </w:p>
    <w:p w:rsidR="00501369" w:rsidRPr="00A070A5" w:rsidRDefault="00501369" w:rsidP="00501369">
      <w:pPr>
        <w:jc w:val="both"/>
      </w:pPr>
    </w:p>
    <w:p w:rsidR="00501369" w:rsidRPr="00247304" w:rsidRDefault="00501369" w:rsidP="00501369">
      <w:pPr>
        <w:jc w:val="both"/>
      </w:pPr>
    </w:p>
    <w:p w:rsidR="00501369" w:rsidRDefault="00501369" w:rsidP="00501369">
      <w:pPr>
        <w:jc w:val="both"/>
      </w:pPr>
    </w:p>
    <w:p w:rsidR="00501369" w:rsidRDefault="00501369" w:rsidP="00501369">
      <w:pPr>
        <w:jc w:val="both"/>
      </w:pPr>
    </w:p>
    <w:p w:rsidR="00501369" w:rsidRDefault="00501369" w:rsidP="00501369">
      <w:pPr>
        <w:jc w:val="both"/>
      </w:pPr>
    </w:p>
    <w:p w:rsidR="00501369" w:rsidRPr="00321F57" w:rsidRDefault="00501369" w:rsidP="00501369">
      <w:pPr>
        <w:jc w:val="both"/>
      </w:pPr>
      <w:r>
        <w:tab/>
      </w:r>
      <w:r>
        <w:tab/>
      </w:r>
      <w:r>
        <w:tab/>
      </w:r>
      <w:r>
        <w:tab/>
      </w:r>
    </w:p>
    <w:p w:rsidR="00501369" w:rsidRDefault="00501369" w:rsidP="00501369"/>
    <w:p w:rsidR="003124FE" w:rsidRDefault="003124FE"/>
    <w:sectPr w:rsidR="0031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25C33"/>
    <w:multiLevelType w:val="hybridMultilevel"/>
    <w:tmpl w:val="8A7677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40"/>
    <w:rsid w:val="002656BE"/>
    <w:rsid w:val="002969FE"/>
    <w:rsid w:val="003124FE"/>
    <w:rsid w:val="00373093"/>
    <w:rsid w:val="00405FC9"/>
    <w:rsid w:val="00501369"/>
    <w:rsid w:val="00823040"/>
    <w:rsid w:val="009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13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13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Potroško Kovačić</dc:creator>
  <cp:keywords/>
  <dc:description/>
  <cp:lastModifiedBy>Marija Potroško Kovačić</cp:lastModifiedBy>
  <cp:revision>7</cp:revision>
  <cp:lastPrinted>2016-08-24T12:34:00Z</cp:lastPrinted>
  <dcterms:created xsi:type="dcterms:W3CDTF">2016-08-24T11:57:00Z</dcterms:created>
  <dcterms:modified xsi:type="dcterms:W3CDTF">2016-08-24T12:38:00Z</dcterms:modified>
</cp:coreProperties>
</file>