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67" w:rsidRPr="004D0B67" w:rsidRDefault="004D0B67" w:rsidP="004D0B67">
      <w:pPr>
        <w:tabs>
          <w:tab w:val="left" w:pos="1440"/>
        </w:tabs>
        <w:jc w:val="both"/>
      </w:pPr>
      <w:r w:rsidRPr="004D0B67">
        <w:t>Na temelju članka 30. stavka 3. Zakona o komunalnom gospodarstvu (“Narodne novine” broj 36/95., 70/97., 128/99., 57/00., 129/00., 59/01., 26/03. – pročišćeni tekst¸ 82/04., 178/04., 38/09., 79/09., 153/09., 49/11., 84/11., 90/11.</w:t>
      </w:r>
      <w:r w:rsidRPr="004D0B67">
        <w:rPr>
          <w:bCs/>
        </w:rPr>
        <w:t>, 144/12., 94/13., 153/13., 147/14. i 36/15.</w:t>
      </w:r>
      <w:r w:rsidRPr="004D0B67">
        <w:t xml:space="preserve">), članka 33. Zakona o održivom gospodarenju otpadom („Narodne novine“ broj 94/13.) i članka 40. Statuta Grada Koprivnice (“Glasnik Grada Koprivnice” broj 4/09., 1/12., 1/13. i 3/13. – pročišćeni tekst) Gradsko vijeće Grada Koprivnice na 2. sjednici održanoj  </w:t>
      </w:r>
      <w:r w:rsidRPr="004D0B67">
        <w:softHyphen/>
      </w:r>
      <w:r w:rsidRPr="004D0B67">
        <w:softHyphen/>
      </w:r>
      <w:r w:rsidRPr="004D0B67">
        <w:softHyphen/>
      </w:r>
      <w:r w:rsidRPr="004D0B67">
        <w:softHyphen/>
      </w:r>
      <w:r w:rsidRPr="004D0B67">
        <w:softHyphen/>
      </w:r>
      <w:r w:rsidRPr="004D0B67">
        <w:softHyphen/>
      </w:r>
      <w:r w:rsidRPr="004D0B67">
        <w:softHyphen/>
      </w:r>
      <w:r w:rsidRPr="004D0B67">
        <w:softHyphen/>
      </w:r>
      <w:r w:rsidRPr="004D0B67">
        <w:softHyphen/>
        <w:t xml:space="preserve">_______ 2017. godine, donijelo je </w:t>
      </w:r>
    </w:p>
    <w:p w:rsidR="004D0B67" w:rsidRPr="004D0B67" w:rsidRDefault="004D0B67" w:rsidP="004D0B67">
      <w:pPr>
        <w:tabs>
          <w:tab w:val="left" w:pos="1440"/>
        </w:tabs>
        <w:jc w:val="both"/>
        <w:rPr>
          <w:color w:val="FF0000"/>
        </w:rPr>
      </w:pPr>
    </w:p>
    <w:p w:rsidR="004D0B67" w:rsidRPr="004D0B67" w:rsidRDefault="004D0B67" w:rsidP="004D0B67">
      <w:pPr>
        <w:pStyle w:val="Naslov"/>
        <w:rPr>
          <w:color w:val="FF0000"/>
          <w:sz w:val="24"/>
          <w:szCs w:val="24"/>
        </w:rPr>
      </w:pPr>
    </w:p>
    <w:p w:rsidR="004D0B67" w:rsidRPr="004D0B67" w:rsidRDefault="004D0B67" w:rsidP="004D0B67">
      <w:pPr>
        <w:jc w:val="center"/>
        <w:rPr>
          <w:b/>
        </w:rPr>
      </w:pPr>
      <w:r w:rsidRPr="004D0B67">
        <w:rPr>
          <w:b/>
          <w:lang w:eastAsia="en-US"/>
        </w:rPr>
        <w:t>P R O G R A M</w:t>
      </w:r>
      <w:r w:rsidR="00852F0B">
        <w:rPr>
          <w:b/>
          <w:lang w:eastAsia="en-US"/>
        </w:rPr>
        <w:t xml:space="preserve"> </w:t>
      </w:r>
    </w:p>
    <w:p w:rsidR="004D0B67" w:rsidRPr="004D0B67" w:rsidRDefault="004D0B67" w:rsidP="004D0B67">
      <w:pPr>
        <w:jc w:val="center"/>
        <w:rPr>
          <w:b/>
        </w:rPr>
      </w:pPr>
      <w:r w:rsidRPr="004D0B67">
        <w:rPr>
          <w:b/>
        </w:rPr>
        <w:t>o II. izmjenama Programa gradnje objekata i uređaja komunalne infrastrukture na području Grada Koprivnice za 2017. godinu</w:t>
      </w:r>
    </w:p>
    <w:p w:rsidR="004D0B67" w:rsidRPr="004D0B67" w:rsidRDefault="004D0B67" w:rsidP="004D0B67">
      <w:pPr>
        <w:jc w:val="center"/>
        <w:rPr>
          <w:b/>
          <w:color w:val="FF0000"/>
        </w:rPr>
      </w:pPr>
    </w:p>
    <w:p w:rsidR="004D0B67" w:rsidRPr="004D0B67" w:rsidRDefault="004D0B67" w:rsidP="004D0B67">
      <w:pPr>
        <w:jc w:val="both"/>
        <w:rPr>
          <w:color w:val="FF0000"/>
        </w:rPr>
      </w:pPr>
    </w:p>
    <w:p w:rsidR="004D0B67" w:rsidRPr="005C6006" w:rsidRDefault="004D0B67" w:rsidP="004D0B67">
      <w:pPr>
        <w:jc w:val="center"/>
        <w:rPr>
          <w:b/>
        </w:rPr>
      </w:pPr>
      <w:r w:rsidRPr="005C6006">
        <w:rPr>
          <w:b/>
        </w:rPr>
        <w:t>I.</w:t>
      </w:r>
    </w:p>
    <w:p w:rsidR="004D0B67" w:rsidRPr="005C6006" w:rsidRDefault="004D0B67" w:rsidP="004D0B67">
      <w:pPr>
        <w:jc w:val="center"/>
        <w:rPr>
          <w:b/>
        </w:rPr>
      </w:pPr>
    </w:p>
    <w:p w:rsidR="004D0B67" w:rsidRPr="005C6006" w:rsidRDefault="004D0B67" w:rsidP="004D0B67">
      <w:pPr>
        <w:pStyle w:val="Tijeloteksta"/>
        <w:jc w:val="both"/>
      </w:pPr>
      <w:r w:rsidRPr="005C6006">
        <w:rPr>
          <w:b/>
        </w:rPr>
        <w:tab/>
      </w:r>
      <w:r w:rsidRPr="005C6006">
        <w:t>U Programu gradnje objekata i uređaja komunalne infrastrukture na području Grada Koprivnice za 2017. godinu (“Glasnik Grada Koprivnice” broj 6/16</w:t>
      </w:r>
      <w:r w:rsidR="005C6006" w:rsidRPr="005C6006">
        <w:rPr>
          <w:lang w:val="hr-HR"/>
        </w:rPr>
        <w:t>. i 1/17.</w:t>
      </w:r>
      <w:r w:rsidRPr="005C6006">
        <w:t>) točka III. mijenja se i glasi:</w:t>
      </w:r>
    </w:p>
    <w:p w:rsidR="004D0B67" w:rsidRPr="004D0B67" w:rsidRDefault="004D0B67" w:rsidP="004D0B67">
      <w:pPr>
        <w:pStyle w:val="Tijeloteksta"/>
        <w:jc w:val="both"/>
        <w:rPr>
          <w:color w:val="FF0000"/>
        </w:rPr>
      </w:pPr>
    </w:p>
    <w:p w:rsidR="004D0B67" w:rsidRPr="004D0B67" w:rsidRDefault="004D0B67" w:rsidP="004D0B67">
      <w:pPr>
        <w:pStyle w:val="Tijeloteksta"/>
        <w:jc w:val="center"/>
      </w:pPr>
      <w:r w:rsidRPr="004D0B67">
        <w:rPr>
          <w:b/>
        </w:rPr>
        <w:t xml:space="preserve">„III. </w:t>
      </w:r>
    </w:p>
    <w:p w:rsidR="004D0B67" w:rsidRPr="004D0B67" w:rsidRDefault="004D0B67" w:rsidP="004D0B67">
      <w:pPr>
        <w:pStyle w:val="Tijeloteksta"/>
        <w:jc w:val="both"/>
        <w:rPr>
          <w:b/>
        </w:rPr>
      </w:pPr>
    </w:p>
    <w:p w:rsidR="004D0B67" w:rsidRPr="004D0B67" w:rsidRDefault="004D0B67" w:rsidP="004D0B67">
      <w:pPr>
        <w:numPr>
          <w:ilvl w:val="0"/>
          <w:numId w:val="2"/>
        </w:numPr>
        <w:jc w:val="both"/>
        <w:rPr>
          <w:b/>
          <w:bCs/>
        </w:rPr>
      </w:pPr>
      <w:r w:rsidRPr="004D0B67">
        <w:rPr>
          <w:b/>
          <w:bCs/>
        </w:rPr>
        <w:t>GRADNJA OBJEKATA I UREĐAJA KOMUNALNE INFRASTRUKTURE  ZA NERAZVRSTANE CESTE, STAZE, ODVODNJU OBORINSKIH VODA, JAVNE POVRŠINE, JAVNU RASVJETU I GROBLJA</w:t>
      </w:r>
    </w:p>
    <w:p w:rsidR="004D0B67" w:rsidRPr="004D0B67" w:rsidRDefault="004D0B67" w:rsidP="004D0B67">
      <w:pPr>
        <w:jc w:val="both"/>
        <w:rPr>
          <w:sz w:val="22"/>
          <w:szCs w:val="22"/>
        </w:rPr>
      </w:pPr>
    </w:p>
    <w:p w:rsidR="004D0B67" w:rsidRPr="004D0B67" w:rsidRDefault="004D0B67" w:rsidP="004D0B67">
      <w:pPr>
        <w:tabs>
          <w:tab w:val="left" w:pos="567"/>
          <w:tab w:val="right" w:pos="8505"/>
        </w:tabs>
        <w:rPr>
          <w:sz w:val="22"/>
          <w:szCs w:val="22"/>
        </w:rPr>
      </w:pPr>
    </w:p>
    <w:p w:rsidR="004D0B67" w:rsidRPr="004D0B67" w:rsidRDefault="004D0B67" w:rsidP="004D0B67">
      <w:pPr>
        <w:numPr>
          <w:ilvl w:val="0"/>
          <w:numId w:val="4"/>
        </w:numPr>
      </w:pPr>
      <w:r w:rsidRPr="004D0B67">
        <w:t xml:space="preserve">CESTE, STAZE, GRAĐEVINE OBORINSKE ODVODNJE I JAVNE POVRŠINE </w:t>
      </w:r>
    </w:p>
    <w:p w:rsidR="004D0B67" w:rsidRPr="004D0B67" w:rsidRDefault="004D0B67" w:rsidP="004D0B67"/>
    <w:p w:rsidR="004D0B67" w:rsidRPr="004D0B67" w:rsidRDefault="004D0B67" w:rsidP="004D0B67">
      <w:r w:rsidRPr="004D0B67">
        <w:t xml:space="preserve">Izrada projektne dokumentacije i izgradnja nerazvrstanih cesta, nogostupa, biciklističkih staza, parkirališta, građevina oborinske odvodnje i javnih površina u 2017. godini: </w:t>
      </w:r>
    </w:p>
    <w:p w:rsidR="004D0B67" w:rsidRPr="004D0B67" w:rsidRDefault="004D0B67" w:rsidP="004D0B67">
      <w:pPr>
        <w:rPr>
          <w:sz w:val="22"/>
          <w:szCs w:val="22"/>
        </w:rPr>
      </w:pPr>
    </w:p>
    <w:p w:rsidR="004D0B67" w:rsidRPr="004D0B67" w:rsidRDefault="004D0B67" w:rsidP="004D0B67">
      <w:pPr>
        <w:rPr>
          <w:sz w:val="22"/>
          <w:szCs w:val="22"/>
        </w:rPr>
      </w:pPr>
    </w:p>
    <w:p w:rsidR="004D0B67" w:rsidRPr="004D0B67" w:rsidRDefault="004D0B67" w:rsidP="004D0B67">
      <w:pPr>
        <w:tabs>
          <w:tab w:val="left" w:pos="567"/>
        </w:tabs>
        <w:rPr>
          <w:sz w:val="22"/>
          <w:szCs w:val="22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3259"/>
        <w:gridCol w:w="1985"/>
        <w:gridCol w:w="1559"/>
        <w:gridCol w:w="1708"/>
      </w:tblGrid>
      <w:tr w:rsidR="004D0B67" w:rsidRPr="004D0B67" w:rsidTr="004D0B67"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Red. broj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Naziv investicije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Opis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Provođenje investicije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Vrijednost   (kuna)</w:t>
            </w:r>
          </w:p>
        </w:tc>
      </w:tr>
      <w:tr w:rsidR="004D0B67" w:rsidRPr="004D0B67" w:rsidTr="004D0B67">
        <w:trPr>
          <w:trHeight w:val="64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b/>
              </w:rPr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Spojna cesta između naselja </w:t>
            </w:r>
            <w:proofErr w:type="spellStart"/>
            <w:r w:rsidRPr="004D0B67">
              <w:rPr>
                <w:sz w:val="22"/>
                <w:szCs w:val="22"/>
              </w:rPr>
              <w:t>Starigrad</w:t>
            </w:r>
            <w:proofErr w:type="spellEnd"/>
            <w:r w:rsidRPr="004D0B67">
              <w:rPr>
                <w:sz w:val="22"/>
                <w:szCs w:val="22"/>
              </w:rPr>
              <w:t xml:space="preserve"> i naselja Reka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(od mosta preko vodotoka Bistra Koprivnička u </w:t>
            </w:r>
            <w:proofErr w:type="spellStart"/>
            <w:r w:rsidRPr="004D0B67">
              <w:rPr>
                <w:sz w:val="22"/>
                <w:szCs w:val="22"/>
              </w:rPr>
              <w:t>Starigradu</w:t>
            </w:r>
            <w:proofErr w:type="spellEnd"/>
            <w:r w:rsidRPr="004D0B67">
              <w:rPr>
                <w:sz w:val="22"/>
                <w:szCs w:val="22"/>
              </w:rPr>
              <w:t xml:space="preserve"> do DC41 u Reki)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Početak radova  na izgradnji spojne prometnice sa stazama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Grad Koprivnica, 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916627">
            <w:pPr>
              <w:jc w:val="center"/>
            </w:pPr>
            <w:r>
              <w:rPr>
                <w:sz w:val="22"/>
                <w:szCs w:val="22"/>
              </w:rPr>
              <w:t>2.13</w:t>
            </w:r>
            <w:r w:rsidR="00833713">
              <w:rPr>
                <w:sz w:val="22"/>
                <w:szCs w:val="22"/>
              </w:rPr>
              <w:t>0</w:t>
            </w:r>
            <w:r w:rsidR="004D0B67" w:rsidRPr="004D0B67">
              <w:rPr>
                <w:sz w:val="22"/>
                <w:szCs w:val="22"/>
              </w:rPr>
              <w:t>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276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izgradnja prometne infrastrukture,  bolja prometna povezanost gradskih naselja na području Grada Koprivnice, povećavanje prometne sigurnosti, postizanje prometnog rasterećenja na ostalim gradskim prometnicama, smanjenje troškova održavanja, umrežavanje biciklističkih pravaca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    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skraćivanje putovanja, poboljšavanje životnih uvjeta na područjima mjesnih odbora, iskorištavanje sredstava europskih fondova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/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/>
        </w:tc>
      </w:tr>
      <w:tr w:rsidR="004D0B67" w:rsidRPr="004D0B67" w:rsidTr="004D0B67">
        <w:trPr>
          <w:trHeight w:val="64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Ulica hrvatske državnosti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 Koprivnici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Izvođenje radova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 rekonstrukciji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Grad Koprivnica, 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833713">
            <w:pPr>
              <w:jc w:val="center"/>
            </w:pPr>
            <w:r>
              <w:rPr>
                <w:sz w:val="22"/>
                <w:szCs w:val="22"/>
              </w:rPr>
              <w:t>3.3</w:t>
            </w:r>
            <w:r w:rsidR="004D0B67" w:rsidRPr="004D0B67">
              <w:rPr>
                <w:sz w:val="22"/>
                <w:szCs w:val="22"/>
              </w:rPr>
              <w:t>00.000,00</w:t>
            </w:r>
          </w:p>
        </w:tc>
      </w:tr>
      <w:tr w:rsidR="004D0B67" w:rsidRPr="004D0B67" w:rsidTr="004D0B67">
        <w:trPr>
          <w:trHeight w:val="1930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povećavanje  prometne sigurnosti, smanjenje troškova održavanja, umrežavanje biciklističkih pravaca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 ulice, poboljšanje uvjeta održive mobilnosti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1402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Radnička cesta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u naselju </w:t>
            </w:r>
            <w:proofErr w:type="spellStart"/>
            <w:r w:rsidRPr="004D0B67">
              <w:rPr>
                <w:sz w:val="22"/>
                <w:szCs w:val="22"/>
              </w:rPr>
              <w:t>Draganovec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Nastavak izrade projektne dokumentacije i izvođenje radova na rekonstrukciji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Grad Koprivnica, 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3.550.000,00     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2419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povećavanje prometne sigurnosti, smanjenje troškova održavanja, umrežavanje biciklističkih pravaca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održavanja, poboljšanje uvjeta održive mobilnosti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427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Ulica Voćarski put u Koprivnici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Nastavak  izrade projektne dokumentacije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i </w:t>
            </w:r>
            <w:r w:rsidR="00852F0B">
              <w:rPr>
                <w:sz w:val="22"/>
                <w:szCs w:val="22"/>
              </w:rPr>
              <w:t>početak izvođenja</w:t>
            </w:r>
            <w:r w:rsidRPr="004D0B67">
              <w:rPr>
                <w:sz w:val="22"/>
                <w:szCs w:val="22"/>
              </w:rPr>
              <w:t xml:space="preserve"> radova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na rekonstrukciji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Grad Koprivnica, 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500.000,00      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72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povećavanje prometne sigurnosti, smanjenje troškova održavanja, uređenje ulice       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55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Ulica </w:t>
            </w:r>
            <w:proofErr w:type="spellStart"/>
            <w:r w:rsidRPr="004D0B67">
              <w:rPr>
                <w:sz w:val="22"/>
                <w:szCs w:val="22"/>
              </w:rPr>
              <w:t>Močilski</w:t>
            </w:r>
            <w:proofErr w:type="spellEnd"/>
            <w:r w:rsidRPr="004D0B67">
              <w:rPr>
                <w:sz w:val="22"/>
                <w:szCs w:val="22"/>
              </w:rPr>
              <w:t xml:space="preserve"> odvojak I. u Koprivnici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1F" w:rsidRDefault="0057671F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Nastavak izrade projektne dokumentacije i </w:t>
            </w:r>
            <w:r w:rsidRPr="004D0B67">
              <w:rPr>
                <w:sz w:val="22"/>
                <w:szCs w:val="22"/>
              </w:rPr>
              <w:lastRenderedPageBreak/>
              <w:t>izvođenja radove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 rekonstrukciji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1F" w:rsidRDefault="0057671F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Grad Koprivnica, UO za </w:t>
            </w:r>
            <w:r w:rsidRPr="004D0B67">
              <w:rPr>
                <w:sz w:val="22"/>
                <w:szCs w:val="22"/>
              </w:rPr>
              <w:lastRenderedPageBreak/>
              <w:t>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Default="004D0B67">
            <w:pPr>
              <w:jc w:val="center"/>
            </w:pPr>
          </w:p>
          <w:p w:rsidR="005C6006" w:rsidRPr="004D0B67" w:rsidRDefault="005C6006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700.000,00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1699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povećavanje prometne sigurnosti, smanjenje troškova održavanja, uređenje ulice      </w:t>
            </w:r>
          </w:p>
          <w:p w:rsidR="004D0B67" w:rsidRPr="004D0B67" w:rsidRDefault="004D0B67">
            <w:r w:rsidRPr="004D0B67">
              <w:rPr>
                <w:sz w:val="18"/>
                <w:szCs w:val="18"/>
              </w:rPr>
              <w:t xml:space="preserve">            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383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Kolodvorska ulica u naselju Reka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Nastavak izrade projektne dokumentacije za rekonstrukciju ulice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AD4503" w:rsidRDefault="0057671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D0B67" w:rsidRPr="004D0B67">
              <w:rPr>
                <w:sz w:val="22"/>
                <w:szCs w:val="22"/>
              </w:rPr>
              <w:t>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382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  povećavanje prometne sigurnosti, smanjenje troškova održavanja, uređenje ulice      </w:t>
            </w: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održavanja, povećanje prometne sigurnosti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proofErr w:type="spellStart"/>
            <w:r w:rsidRPr="004D0B67">
              <w:rPr>
                <w:sz w:val="22"/>
                <w:szCs w:val="22"/>
              </w:rPr>
              <w:t>Lenišće</w:t>
            </w:r>
            <w:proofErr w:type="spellEnd"/>
            <w:r w:rsidRPr="004D0B67">
              <w:rPr>
                <w:sz w:val="22"/>
                <w:szCs w:val="22"/>
              </w:rPr>
              <w:t xml:space="preserve"> Zona B5 (nastavak opremanja komunalnom infrastrukturom)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i izvođenje radova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 nastavku izgradnje komunalne infrastrukture u stambenoj zoni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AD4503" w:rsidRDefault="00AC6EBC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4D0B67">
              <w:rPr>
                <w:sz w:val="22"/>
                <w:szCs w:val="22"/>
              </w:rPr>
              <w:t>0</w:t>
            </w:r>
            <w:r w:rsidR="004D0B67" w:rsidRPr="004D0B67">
              <w:rPr>
                <w:sz w:val="22"/>
                <w:szCs w:val="22"/>
              </w:rPr>
              <w:t>.000,00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     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izgradnja prometne infrastrukture u novoj stambenoj zoni, stvaranje preduvjeta za izgradnju građevina u stambenoj zoni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izgradnja novih prometnica, osiguranje sigurnosti prometa, izgradnja građevina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Dio Ulice Đure Estera i Franjevačke ulice - formiranje „Muzejskog trga“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100.000,00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smanjenje troškova održavanja, uređenje javnih površina u staroj gradskoj jezgri, smanjenje motornog  prometa u staroj gradskoj jezgri i užem centru grada</w:t>
            </w:r>
          </w:p>
          <w:p w:rsidR="004D0B67" w:rsidRPr="004D0B67" w:rsidRDefault="004D0B67">
            <w:pPr>
              <w:jc w:val="center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revitalizacija stare jezgre grada, povećanje prometne i opće sigurnosti, poboljšanje uvjeta i potencijala korištenja javnih površina, podizanje kvalitete vizualnog identiteta javnih površina u staroj gradskoj jezgri, smanjenje motornog  prometa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Zrinski trg i Trg bana Josipa Jelačića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AC6EBC">
            <w:pPr>
              <w:jc w:val="center"/>
            </w:pPr>
            <w:r>
              <w:rPr>
                <w:sz w:val="22"/>
                <w:szCs w:val="22"/>
              </w:rPr>
              <w:t>Izrada projektne dokumentacije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AD4503" w:rsidRDefault="004D0B6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D0B67">
              <w:rPr>
                <w:sz w:val="22"/>
                <w:szCs w:val="22"/>
              </w:rPr>
              <w:t>00.000,00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   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uređenje centralnih gradskih trgova, smanjenje troškova održavanja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poboljšanje uvjeta i potencijala korištenja centralnih gradskih trgova, podizanje kvalitete vizualnog identiteta glavnih gradskih trgova, manji troškovi održavanja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Ratarska ulic</w:t>
            </w:r>
            <w:r w:rsidR="00AC6EBC">
              <w:rPr>
                <w:sz w:val="22"/>
                <w:szCs w:val="22"/>
              </w:rPr>
              <w:t>a</w:t>
            </w:r>
            <w:r w:rsidRPr="004D0B67">
              <w:rPr>
                <w:sz w:val="22"/>
                <w:szCs w:val="22"/>
              </w:rPr>
              <w:t xml:space="preserve"> u naselju </w:t>
            </w:r>
            <w:proofErr w:type="spellStart"/>
            <w:r w:rsidRPr="004D0B67">
              <w:rPr>
                <w:sz w:val="22"/>
                <w:szCs w:val="22"/>
              </w:rPr>
              <w:t>Starigrad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Nastavak izrade projektne dokumentacije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AD4503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65.000,00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 povećavanje prometne sigurnosti, smanjenje troškova održavanja, uređenje ulice</w:t>
            </w:r>
          </w:p>
          <w:p w:rsidR="004D0B67" w:rsidRPr="004D0B67" w:rsidRDefault="004D0B67">
            <w:pPr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izgrađenost prometne mreže na području grada, prevencija i sprečavanje mogućih budućih prometnih nezgoda, manji troškovi održavanja, povećanje prometne sigurnosti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/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Spojna cesta između Ulice </w:t>
            </w:r>
            <w:proofErr w:type="spellStart"/>
            <w:r w:rsidRPr="004D0B67">
              <w:rPr>
                <w:sz w:val="22"/>
                <w:szCs w:val="22"/>
              </w:rPr>
              <w:t>Čarda</w:t>
            </w:r>
            <w:proofErr w:type="spellEnd"/>
            <w:r w:rsidRPr="004D0B67">
              <w:rPr>
                <w:sz w:val="22"/>
                <w:szCs w:val="22"/>
              </w:rPr>
              <w:t xml:space="preserve"> i </w:t>
            </w:r>
            <w:proofErr w:type="spellStart"/>
            <w:r w:rsidRPr="004D0B67">
              <w:rPr>
                <w:sz w:val="22"/>
                <w:szCs w:val="22"/>
              </w:rPr>
              <w:t>Peteranske</w:t>
            </w:r>
            <w:proofErr w:type="spellEnd"/>
            <w:r w:rsidRPr="004D0B67">
              <w:rPr>
                <w:sz w:val="22"/>
                <w:szCs w:val="22"/>
              </w:rPr>
              <w:t xml:space="preserve"> ceste u Koprivnici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i izvođenje radova na izgradnji spojne ceste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AD4503" w:rsidRDefault="00AC6EBC">
            <w:pPr>
              <w:jc w:val="center"/>
            </w:pPr>
            <w:r>
              <w:rPr>
                <w:sz w:val="22"/>
                <w:szCs w:val="22"/>
              </w:rPr>
              <w:t>1.15</w:t>
            </w:r>
            <w:r w:rsidR="004D0B67">
              <w:rPr>
                <w:sz w:val="22"/>
                <w:szCs w:val="22"/>
              </w:rPr>
              <w:t>0</w:t>
            </w:r>
            <w:r w:rsidR="004D0B67" w:rsidRPr="004D0B67">
              <w:rPr>
                <w:sz w:val="22"/>
                <w:szCs w:val="22"/>
              </w:rPr>
              <w:t>.000,00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    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stvaranje uvjeta za osiguravanje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bolje prometne povezanosti poslovne zone i  protočnosti uz  povećavanje cjelokupne prometne sigurnosti, osiguravanje prometnog priključka za formiranje buduće, prostornim planovima definirane stambene zone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tabs>
                <w:tab w:val="left" w:pos="567"/>
                <w:tab w:val="right" w:pos="8505"/>
              </w:tabs>
              <w:jc w:val="both"/>
              <w:rPr>
                <w:color w:val="FF0000"/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izgrađenost prometne mreže na području grada, osiguravanje prometnog pristupa za buduću stambenu zonu, smanjenje prometnih gužvi, povećavanje prometne sigurnosti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Vinodolska ulica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za rekonstrukciju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AC6EBC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4D0B67" w:rsidRPr="004D0B67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  povećavanje prometne sigurnosti, smanjenje troškova održavanja, uređenje ulice      </w:t>
            </w:r>
          </w:p>
          <w:p w:rsidR="004D0B67" w:rsidRPr="004D0B67" w:rsidRDefault="004D0B67">
            <w:pPr>
              <w:jc w:val="center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održavanja, povećanje prometne sigurnosti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24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Bilogorska ulica u naselju </w:t>
            </w:r>
            <w:proofErr w:type="spellStart"/>
            <w:r w:rsidRPr="004D0B67">
              <w:rPr>
                <w:sz w:val="22"/>
                <w:szCs w:val="22"/>
              </w:rPr>
              <w:t>Bakovčica</w:t>
            </w:r>
            <w:proofErr w:type="spellEnd"/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za rekonstrukciju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50.000,00</w:t>
            </w:r>
          </w:p>
        </w:tc>
      </w:tr>
      <w:tr w:rsidR="004D0B67" w:rsidRPr="004D0B67" w:rsidTr="004D0B67">
        <w:trPr>
          <w:trHeight w:val="24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  povećavanje prometne sigurnosti, smanjenje troškova održavanja, uređenje ulice      </w:t>
            </w:r>
          </w:p>
          <w:p w:rsidR="004D0B67" w:rsidRPr="004D0B67" w:rsidRDefault="004D0B67">
            <w:pPr>
              <w:jc w:val="center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održavanja, povećanje prometne sigurnosti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Dio Kolodvorske ulice i dio </w:t>
            </w:r>
            <w:proofErr w:type="spellStart"/>
            <w:r w:rsidRPr="004D0B67">
              <w:rPr>
                <w:sz w:val="22"/>
                <w:szCs w:val="22"/>
              </w:rPr>
              <w:t>Viničke</w:t>
            </w:r>
            <w:proofErr w:type="spellEnd"/>
            <w:r w:rsidRPr="004D0B67">
              <w:rPr>
                <w:sz w:val="22"/>
                <w:szCs w:val="22"/>
              </w:rPr>
              <w:t xml:space="preserve"> ulice (od Križevačke ulice do željezničkog kolodvora)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za rekonstrukciju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100.000,00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  povećavanje prometne sigurnosti, smanjenje troškova održavanja, uređenje ulice      </w:t>
            </w:r>
          </w:p>
          <w:p w:rsidR="004D0B67" w:rsidRPr="004D0B67" w:rsidRDefault="004D0B67">
            <w:pPr>
              <w:jc w:val="center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lastRenderedPageBreak/>
              <w:t>MJERLJIVOST CILJA: prevencija i sprečavanje mogućih budućih prometnih nezgoda, manji troškovi održavanja, povećanje prometne sigurnosti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11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idejnih projekata za ishođenje lokacijskih dozvola za potrebe provođenja parcelacije i rješavanje imovinsko pravnih odnosa u cilju osiguranja preduvjeta za rekonstrukciju ulica sa nedovoljnom širinom javnog koridora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AD4503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100.000,00</w:t>
            </w:r>
          </w:p>
        </w:tc>
      </w:tr>
      <w:tr w:rsidR="004D0B67" w:rsidRPr="004D0B67" w:rsidTr="004D0B67">
        <w:trPr>
          <w:trHeight w:val="1119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 povećavanje prometne sigurnosti, smanjenje troškova održavanja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Prometnica II u </w:t>
            </w:r>
            <w:proofErr w:type="spellStart"/>
            <w:r w:rsidRPr="004D0B67">
              <w:rPr>
                <w:sz w:val="22"/>
                <w:szCs w:val="22"/>
              </w:rPr>
              <w:t>Kampusu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Revizija postojeće projektne dokumentacije i početak izvođenja radova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400.000,00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  širenje prometne mreže, osiguranje pristupa </w:t>
            </w:r>
            <w:proofErr w:type="spellStart"/>
            <w:r w:rsidRPr="004D0B67">
              <w:rPr>
                <w:sz w:val="18"/>
                <w:szCs w:val="18"/>
              </w:rPr>
              <w:t>Kampusu</w:t>
            </w:r>
            <w:proofErr w:type="spellEnd"/>
            <w:r w:rsidRPr="004D0B67">
              <w:rPr>
                <w:sz w:val="18"/>
                <w:szCs w:val="18"/>
              </w:rPr>
              <w:t xml:space="preserve">, povećavanje prometne sigurnosti, smanjenje troškova održavanja 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proofErr w:type="spellStart"/>
            <w:r w:rsidRPr="004D0B67">
              <w:rPr>
                <w:sz w:val="22"/>
                <w:szCs w:val="22"/>
              </w:rPr>
              <w:t>Pavelinska</w:t>
            </w:r>
            <w:proofErr w:type="spellEnd"/>
            <w:r w:rsidRPr="004D0B67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za rekonstrukciju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100.000,00</w:t>
            </w: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  povećavanje prometne sigurnosti, smanjenje troškova održavanja, uređenje ulice  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            </w:t>
            </w: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prevencija i sprečavanje mogućih budućih prometnih nezgoda, manji troškovi održavanja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6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Staza uz Ivanjsku cestu od Ulice Ivana </w:t>
            </w:r>
            <w:proofErr w:type="spellStart"/>
            <w:r w:rsidRPr="004D0B67">
              <w:rPr>
                <w:sz w:val="22"/>
                <w:szCs w:val="22"/>
              </w:rPr>
              <w:t>Česmičkog</w:t>
            </w:r>
            <w:proofErr w:type="spellEnd"/>
            <w:r w:rsidRPr="004D0B67">
              <w:rPr>
                <w:sz w:val="22"/>
                <w:szCs w:val="22"/>
              </w:rPr>
              <w:t xml:space="preserve"> do naselja Koprivnički Ivanec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60.000,00</w:t>
            </w:r>
          </w:p>
        </w:tc>
      </w:tr>
      <w:tr w:rsidR="004D0B67" w:rsidRPr="004D0B67" w:rsidTr="004D0B67">
        <w:trPr>
          <w:trHeight w:val="653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 povećavanje prometne sigurnosti i širenje mreže biciklističkih staza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prevencija i sprečavanje mogućih budućih prometnih nezgoda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116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Rekonstrukcija dijela </w:t>
            </w:r>
            <w:proofErr w:type="spellStart"/>
            <w:r w:rsidRPr="004D0B67">
              <w:rPr>
                <w:sz w:val="22"/>
                <w:szCs w:val="22"/>
              </w:rPr>
              <w:t>Peteranske</w:t>
            </w:r>
            <w:proofErr w:type="spellEnd"/>
            <w:r w:rsidRPr="004D0B67">
              <w:rPr>
                <w:sz w:val="22"/>
                <w:szCs w:val="22"/>
              </w:rPr>
              <w:t xml:space="preserve"> ceste (od Ulice </w:t>
            </w:r>
            <w:proofErr w:type="spellStart"/>
            <w:r w:rsidRPr="004D0B67">
              <w:rPr>
                <w:sz w:val="22"/>
                <w:szCs w:val="22"/>
              </w:rPr>
              <w:t>M.P</w:t>
            </w:r>
            <w:proofErr w:type="spellEnd"/>
            <w:r w:rsidRPr="004D0B67">
              <w:rPr>
                <w:sz w:val="22"/>
                <w:szCs w:val="22"/>
              </w:rPr>
              <w:t xml:space="preserve">. </w:t>
            </w:r>
            <w:proofErr w:type="spellStart"/>
            <w:r w:rsidRPr="004D0B67">
              <w:rPr>
                <w:sz w:val="22"/>
                <w:szCs w:val="22"/>
              </w:rPr>
              <w:t>Miškine</w:t>
            </w:r>
            <w:proofErr w:type="spellEnd"/>
            <w:r w:rsidRPr="004D0B67">
              <w:rPr>
                <w:sz w:val="22"/>
                <w:szCs w:val="22"/>
              </w:rPr>
              <w:t xml:space="preserve"> do drugog ulaza u kompleks </w:t>
            </w:r>
            <w:proofErr w:type="spellStart"/>
            <w:r w:rsidRPr="004D0B67">
              <w:rPr>
                <w:sz w:val="22"/>
                <w:szCs w:val="22"/>
              </w:rPr>
              <w:t>Kampusa</w:t>
            </w:r>
            <w:proofErr w:type="spellEnd"/>
            <w:r w:rsidRPr="004D0B67">
              <w:rPr>
                <w:sz w:val="22"/>
                <w:szCs w:val="22"/>
              </w:rPr>
              <w:t>) sa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rekonstrukcijom pješačko biciklističkih staza i izgradnjom </w:t>
            </w:r>
            <w:r w:rsidRPr="004D0B67">
              <w:rPr>
                <w:sz w:val="22"/>
                <w:szCs w:val="22"/>
              </w:rPr>
              <w:lastRenderedPageBreak/>
              <w:t>oborinske odvodnje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lastRenderedPageBreak/>
              <w:t>Sufinanciranje radova Hrvatskih cesta na rekonstrukciji ulice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700.000,00</w:t>
            </w:r>
          </w:p>
        </w:tc>
      </w:tr>
      <w:tr w:rsidR="004D0B67" w:rsidRPr="004D0B67" w:rsidTr="004D0B67">
        <w:trPr>
          <w:trHeight w:val="1164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 povećavanje prometne sigurnosti i širenje mreže biciklističkih staza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prevencija i sprečavanje mogućih budućih prometnih nezgoda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582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Ostali projekti (projekti poboljšanja prometnog sustava povećanjem prometne sigurnosti, provođenje projekata održive mobilnosti i slično)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  <w:rPr>
                <w:color w:val="FF0000"/>
              </w:rPr>
            </w:pPr>
          </w:p>
        </w:tc>
      </w:tr>
      <w:tr w:rsidR="004D0B67" w:rsidRPr="004D0B67" w:rsidTr="004D0B67">
        <w:trPr>
          <w:trHeight w:val="581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povećavanje prometne povezanosti i sigurnosti, smanjenje troškova održavanja, provođenje projekata održive mobilnosti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prevencija i povećanje sigurnosti u prometu, manji troškovi održavanja, povećanje prometne sigurnosti, optimizacija prometnih tokova, organizacija prometnog sustava sa što manjom bukom i zagađenjem</w:t>
            </w:r>
          </w:p>
        </w:tc>
        <w:tc>
          <w:tcPr>
            <w:tcW w:w="8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1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20.1.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Pješačko biciklistički pothodnici ispod južne obilaznice i željezničke pruge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– idejni 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150.000,00</w:t>
            </w:r>
          </w:p>
        </w:tc>
      </w:tr>
      <w:tr w:rsidR="004D0B67" w:rsidRPr="004D0B67" w:rsidTr="004D0B67">
        <w:trPr>
          <w:trHeight w:val="1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20.2.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Radovi na poboljšanju prometnog sustava povećanjem prometne sigurnosti, provođenje projekata održive mobilnosti, sufinanciranje projekata Hrvatskih cesta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Izvođenje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100.000,00</w:t>
            </w:r>
          </w:p>
        </w:tc>
      </w:tr>
      <w:tr w:rsidR="004D0B67" w:rsidRPr="004D0B67" w:rsidTr="004D0B67">
        <w:trPr>
          <w:trHeight w:val="1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Kupnja zemljišta na kojem se grade i opremaju objekti komunalne infrastrukture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Pribavljanje zemljišta radi provedbe investicija gradnje prometne infrastrukture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AC6EBC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="004D0B67" w:rsidRPr="004D0B67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14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Projekti optimizacije sustava odvodnje oborinskih voda pod nadležnošću Grada Koprivnice (otvoreni i zatvoreni kanali, propusti i sl.)</w:t>
            </w:r>
          </w:p>
        </w:tc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  <w:rPr>
                <w:color w:val="FF0000"/>
              </w:rPr>
            </w:pPr>
          </w:p>
        </w:tc>
      </w:tr>
      <w:tr w:rsidR="004D0B67" w:rsidRPr="004D0B67" w:rsidTr="004D0B67">
        <w:trPr>
          <w:trHeight w:val="1866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kontrolirana odvodnja oborinskih voda, sprečavanje poplava prilikom ekstremnih oborina</w:t>
            </w:r>
          </w:p>
          <w:p w:rsidR="004D0B67" w:rsidRPr="004D0B67" w:rsidRDefault="004D0B67">
            <w:r w:rsidRPr="004D0B67">
              <w:rPr>
                <w:sz w:val="18"/>
                <w:szCs w:val="18"/>
              </w:rPr>
              <w:t xml:space="preserve">            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smanjenje ili eliminacija šteta uzrokovanih nekontroliranim plavljenjem prilikom ekstremnih oborina</w:t>
            </w:r>
          </w:p>
          <w:p w:rsidR="004D0B67" w:rsidRPr="004D0B67" w:rsidRDefault="004D0B67">
            <w:pPr>
              <w:jc w:val="both"/>
            </w:pPr>
          </w:p>
        </w:tc>
        <w:tc>
          <w:tcPr>
            <w:tcW w:w="8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140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22.1.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Rješavanje sustava oborinske odvodnje na području </w:t>
            </w:r>
            <w:proofErr w:type="spellStart"/>
            <w:r w:rsidRPr="004D0B67">
              <w:rPr>
                <w:sz w:val="22"/>
                <w:szCs w:val="22"/>
              </w:rPr>
              <w:t>Rečkog</w:t>
            </w:r>
            <w:proofErr w:type="spellEnd"/>
            <w:r w:rsidRPr="004D0B67">
              <w:rPr>
                <w:sz w:val="22"/>
                <w:szCs w:val="22"/>
              </w:rPr>
              <w:t xml:space="preserve"> polja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Nastavak izrade projektne dokumentacije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100.000,00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/>
        </w:tc>
      </w:tr>
      <w:tr w:rsidR="004D0B67" w:rsidRPr="004D0B67" w:rsidTr="004D0B67">
        <w:trPr>
          <w:trHeight w:val="140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22.2.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Rješavanje sustava oborinske odvodnje na području Radničke ceste u naselju </w:t>
            </w:r>
            <w:proofErr w:type="spellStart"/>
            <w:r w:rsidRPr="004D0B67">
              <w:rPr>
                <w:sz w:val="22"/>
                <w:szCs w:val="22"/>
              </w:rPr>
              <w:t>Draganovec</w:t>
            </w:r>
            <w:proofErr w:type="spellEnd"/>
            <w:r w:rsidRPr="004D0B67">
              <w:rPr>
                <w:sz w:val="22"/>
                <w:szCs w:val="22"/>
              </w:rPr>
              <w:t xml:space="preserve"> uz južnu obilaznicu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Nastavak</w:t>
            </w:r>
            <w:r w:rsidR="00AC6EBC">
              <w:rPr>
                <w:sz w:val="22"/>
                <w:szCs w:val="22"/>
              </w:rPr>
              <w:t xml:space="preserve"> izrade projektne dokumentacije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AC6EB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4D0B67" w:rsidRPr="004D0B67">
              <w:rPr>
                <w:sz w:val="22"/>
                <w:szCs w:val="22"/>
              </w:rPr>
              <w:t>.000,00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140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22.3.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Rješavanje sustava </w:t>
            </w:r>
            <w:proofErr w:type="spellStart"/>
            <w:r w:rsidRPr="004D0B67">
              <w:rPr>
                <w:sz w:val="22"/>
                <w:szCs w:val="22"/>
              </w:rPr>
              <w:t>oborinske</w:t>
            </w:r>
            <w:proofErr w:type="spellEnd"/>
            <w:r w:rsidRPr="004D0B67">
              <w:rPr>
                <w:sz w:val="22"/>
                <w:szCs w:val="22"/>
              </w:rPr>
              <w:t xml:space="preserve"> odvodnje Ulice </w:t>
            </w:r>
            <w:proofErr w:type="spellStart"/>
            <w:r w:rsidRPr="004D0B67">
              <w:rPr>
                <w:sz w:val="22"/>
                <w:szCs w:val="22"/>
              </w:rPr>
              <w:t>Močilski</w:t>
            </w:r>
            <w:proofErr w:type="spellEnd"/>
            <w:r w:rsidRPr="004D0B67">
              <w:rPr>
                <w:sz w:val="22"/>
                <w:szCs w:val="22"/>
              </w:rPr>
              <w:t xml:space="preserve"> odvojak I u Koprivnici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Izvođenje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200.000,00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84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22.4.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Izrada idejnih projekata za ishođenje lokacijskih dozvola za potrebe provođenja parcelacije i rješavanje imovinsko pravnih odnosa u cilju osiguranja preduvjeta za rješavanje kontrolirane oborinske odvodnje slivova širih područja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AC6EB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4D0B67" w:rsidRPr="004D0B67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84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t>Građenje objekata komunalne infrastrukture za javne površine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sz w:val="20"/>
                <w:szCs w:val="20"/>
              </w:rPr>
            </w:pPr>
          </w:p>
        </w:tc>
      </w:tr>
      <w:tr w:rsidR="004D0B67" w:rsidRPr="004D0B67" w:rsidTr="004D0B67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23.1.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jc w:val="center"/>
            </w:pPr>
          </w:p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Polivalentni prostor s gledalištem u gradskom parku</w:t>
            </w:r>
          </w:p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 xml:space="preserve">(prostor za javne aktivnosti i manifestacije, klizalište i sl.) </w:t>
            </w:r>
          </w:p>
          <w:p w:rsidR="004D0B67" w:rsidRPr="00B705F5" w:rsidRDefault="004D0B6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Izvođenje radova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 xml:space="preserve">Grad Koprivnica, </w:t>
            </w:r>
          </w:p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 xml:space="preserve">UO za </w:t>
            </w:r>
          </w:p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 xml:space="preserve">izgradnju </w:t>
            </w:r>
          </w:p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>grada i prostorno uređenje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B705F5">
            <w:pPr>
              <w:jc w:val="center"/>
            </w:pPr>
            <w:r w:rsidRPr="00B705F5">
              <w:rPr>
                <w:sz w:val="22"/>
                <w:szCs w:val="22"/>
              </w:rPr>
              <w:t>1.350</w:t>
            </w:r>
            <w:r w:rsidR="004D0B67" w:rsidRPr="00B705F5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739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  <w:r w:rsidRPr="00B705F5">
              <w:rPr>
                <w:sz w:val="18"/>
                <w:szCs w:val="18"/>
              </w:rPr>
              <w:t>CILJ: izgradnja dodatnih sadržaja za građane, uređenje i obnova javnih površina u staroj gradskoj jezgri</w:t>
            </w:r>
          </w:p>
          <w:p w:rsidR="004D0B67" w:rsidRPr="00B705F5" w:rsidRDefault="004D0B67">
            <w:pPr>
              <w:jc w:val="center"/>
              <w:rPr>
                <w:sz w:val="18"/>
                <w:szCs w:val="18"/>
              </w:rPr>
            </w:pPr>
          </w:p>
          <w:p w:rsidR="004D0B67" w:rsidRPr="00B705F5" w:rsidRDefault="004D0B67">
            <w:r w:rsidRPr="00B705F5">
              <w:rPr>
                <w:sz w:val="18"/>
                <w:szCs w:val="18"/>
              </w:rPr>
              <w:t xml:space="preserve">MJERLJIVOST CILJA: revitalizacija stare jezgre grada, poboljšanje uvjeta i potencijala korištenja javnih površina, podizanje kvalitete vizualnog identiteta </w:t>
            </w:r>
            <w:r w:rsidRPr="00B705F5">
              <w:rPr>
                <w:sz w:val="18"/>
                <w:szCs w:val="18"/>
              </w:rPr>
              <w:lastRenderedPageBreak/>
              <w:t>javnih površina u staroj gradskoj jezgri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58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lastRenderedPageBreak/>
              <w:t>23.2.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jc w:val="center"/>
            </w:pPr>
          </w:p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Izgradnja i opremanje dječjih igrališta</w:t>
            </w:r>
          </w:p>
          <w:p w:rsidR="00B705F5" w:rsidRPr="00B705F5" w:rsidRDefault="00B705F5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Izrada projektne dokumentacije, izgradnja i opremanje dječjih igrališta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>Grad</w:t>
            </w:r>
          </w:p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 xml:space="preserve"> Koprivnica,</w:t>
            </w:r>
          </w:p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>UO za financije,  poticanje poduzetništva i komunalno gospodarstvo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AC6EBC" w:rsidP="00B705F5">
            <w:pPr>
              <w:jc w:val="center"/>
            </w:pPr>
            <w:r>
              <w:rPr>
                <w:sz w:val="22"/>
                <w:szCs w:val="22"/>
              </w:rPr>
              <w:t>1.500</w:t>
            </w:r>
            <w:r w:rsidR="004D0B67" w:rsidRPr="00B705F5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588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  <w:r w:rsidRPr="00B705F5">
              <w:rPr>
                <w:sz w:val="18"/>
                <w:szCs w:val="18"/>
              </w:rPr>
              <w:t>CILJ:stvaranje uvjeta da što više djece koristi mogućnosti za igru i učenje koju pružaju dječja igrališta</w:t>
            </w:r>
          </w:p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B705F5" w:rsidRDefault="004D0B67">
            <w:r w:rsidRPr="00B705F5">
              <w:rPr>
                <w:sz w:val="18"/>
                <w:szCs w:val="18"/>
              </w:rPr>
              <w:t>MJERLJIVOST CILJA: osiguranje mogućnosti igre na uređenim igralištima što većem broju djece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</w:tr>
      <w:tr w:rsidR="004D0B67" w:rsidRPr="004D0B67" w:rsidTr="004D0B67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23.3.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5" w:rsidRPr="00B705F5" w:rsidRDefault="00B705F5">
            <w:pPr>
              <w:jc w:val="center"/>
            </w:pPr>
          </w:p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Obnova parka</w:t>
            </w:r>
          </w:p>
          <w:p w:rsidR="004D0B67" w:rsidRPr="00B705F5" w:rsidRDefault="004D0B67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Izvođenje radova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>Grad</w:t>
            </w:r>
          </w:p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 xml:space="preserve"> Koprivnica,</w:t>
            </w:r>
          </w:p>
          <w:p w:rsidR="004D0B67" w:rsidRPr="00B705F5" w:rsidRDefault="004D0B67">
            <w:pPr>
              <w:ind w:right="-117"/>
              <w:jc w:val="center"/>
            </w:pPr>
            <w:r w:rsidRPr="00B705F5">
              <w:rPr>
                <w:sz w:val="22"/>
                <w:szCs w:val="22"/>
              </w:rPr>
              <w:t>UO za financije,  poticanje poduzetništva i komunalno gospodarstvo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AC6EBC">
            <w:pPr>
              <w:jc w:val="center"/>
            </w:pPr>
            <w:r>
              <w:t>550</w:t>
            </w:r>
            <w:r w:rsidR="004D0B67" w:rsidRPr="00B705F5">
              <w:t>.000,00</w:t>
            </w:r>
          </w:p>
        </w:tc>
      </w:tr>
      <w:tr w:rsidR="004D0B67" w:rsidRPr="004D0B67" w:rsidTr="004D0B67">
        <w:trPr>
          <w:trHeight w:val="739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833713" w:rsidRDefault="004D0B67">
            <w:pPr>
              <w:rPr>
                <w:sz w:val="18"/>
                <w:szCs w:val="18"/>
              </w:rPr>
            </w:pPr>
            <w:r w:rsidRPr="00833713">
              <w:rPr>
                <w:sz w:val="18"/>
                <w:szCs w:val="18"/>
              </w:rPr>
              <w:t>CILJ:osiguranje trajnog i kvalitetnog održavanja javnih površina i komunalne infrastrukture</w:t>
            </w:r>
          </w:p>
          <w:p w:rsidR="004D0B67" w:rsidRPr="00833713" w:rsidRDefault="004D0B67">
            <w:r w:rsidRPr="00833713">
              <w:rPr>
                <w:sz w:val="18"/>
                <w:szCs w:val="18"/>
              </w:rPr>
              <w:t xml:space="preserve">MJERLJIVOST CILJA: održavanje javnih površina  u stanju pune funkcionalne sposobnosti i izgradnja novih dobara u korist građana 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140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Ostali projekti i radovi (troškovi započetih investicija koje nisu dovršene u 2016. godini i ostali projekti)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i izvođenje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AD4503" w:rsidRDefault="00AC6EBC" w:rsidP="00AD4503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="004D0B67" w:rsidRPr="004D0B67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70"/>
        </w:trPr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AC6EBC" w:rsidRDefault="004D0B67">
            <w:pPr>
              <w:rPr>
                <w:b/>
              </w:rPr>
            </w:pPr>
          </w:p>
          <w:p w:rsidR="004D0B67" w:rsidRPr="00AC6EBC" w:rsidRDefault="004D0B67">
            <w:pPr>
              <w:rPr>
                <w:b/>
              </w:rPr>
            </w:pPr>
            <w:r w:rsidRPr="00AC6EBC">
              <w:rPr>
                <w:b/>
                <w:sz w:val="22"/>
                <w:szCs w:val="22"/>
              </w:rPr>
              <w:t>Ukupno</w:t>
            </w:r>
          </w:p>
          <w:p w:rsidR="004D0B67" w:rsidRPr="00AC6EBC" w:rsidRDefault="004D0B67">
            <w:pPr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AC6EBC" w:rsidRDefault="004F7C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19.31</w:t>
            </w:r>
            <w:r w:rsidR="00916627">
              <w:rPr>
                <w:b/>
                <w:sz w:val="22"/>
                <w:szCs w:val="22"/>
              </w:rPr>
              <w:t>5</w:t>
            </w:r>
            <w:r w:rsidR="004D0B67" w:rsidRPr="00AC6EBC">
              <w:rPr>
                <w:b/>
                <w:sz w:val="22"/>
                <w:szCs w:val="22"/>
              </w:rPr>
              <w:t>.000,00</w:t>
            </w:r>
          </w:p>
        </w:tc>
      </w:tr>
    </w:tbl>
    <w:p w:rsidR="004D0B67" w:rsidRPr="004D0B67" w:rsidRDefault="004D0B67" w:rsidP="004D0B67">
      <w:pPr>
        <w:rPr>
          <w:color w:val="FF0000"/>
          <w:sz w:val="22"/>
          <w:szCs w:val="22"/>
        </w:rPr>
      </w:pPr>
    </w:p>
    <w:p w:rsidR="004D0B67" w:rsidRPr="004D0B67" w:rsidRDefault="004D0B67" w:rsidP="004D0B67">
      <w:pPr>
        <w:rPr>
          <w:color w:val="FF0000"/>
          <w:sz w:val="22"/>
          <w:szCs w:val="22"/>
        </w:rPr>
      </w:pPr>
    </w:p>
    <w:p w:rsidR="004D0B67" w:rsidRPr="004D0B67" w:rsidRDefault="004D0B67" w:rsidP="004D0B67">
      <w:pPr>
        <w:numPr>
          <w:ilvl w:val="0"/>
          <w:numId w:val="4"/>
        </w:numPr>
        <w:rPr>
          <w:sz w:val="22"/>
          <w:szCs w:val="22"/>
        </w:rPr>
      </w:pPr>
      <w:r w:rsidRPr="004D0B67">
        <w:rPr>
          <w:sz w:val="22"/>
          <w:szCs w:val="22"/>
        </w:rPr>
        <w:t>JAVNA RASVJETA</w:t>
      </w:r>
    </w:p>
    <w:p w:rsidR="004D0B67" w:rsidRPr="004D0B67" w:rsidRDefault="004D0B67" w:rsidP="004D0B67">
      <w:pPr>
        <w:rPr>
          <w:color w:val="FF0000"/>
          <w:sz w:val="22"/>
          <w:szCs w:val="22"/>
        </w:rPr>
      </w:pPr>
    </w:p>
    <w:p w:rsidR="004D0B67" w:rsidRPr="004D0B67" w:rsidRDefault="004D0B67" w:rsidP="004D0B67">
      <w:pPr>
        <w:rPr>
          <w:color w:val="FF0000"/>
          <w:sz w:val="22"/>
          <w:szCs w:val="22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3546"/>
        <w:gridCol w:w="1844"/>
        <w:gridCol w:w="1702"/>
        <w:gridCol w:w="1702"/>
      </w:tblGrid>
      <w:tr w:rsidR="004D0B67" w:rsidRPr="004D0B67" w:rsidTr="004D0B67"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Red. broj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Naziv investicije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Opis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Provođenje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investicije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Vrijednost   (kuna)</w:t>
            </w:r>
          </w:p>
        </w:tc>
      </w:tr>
      <w:tr w:rsidR="004D0B67" w:rsidRPr="004D0B67" w:rsidTr="004D0B67">
        <w:trPr>
          <w:trHeight w:val="988"/>
        </w:trPr>
        <w:tc>
          <w:tcPr>
            <w:tcW w:w="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1.</w:t>
            </w: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Zamjena natrijevih svjetiljaka učinkovitijim LED svjetiljkama 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Nabava svjetiljki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150.000,00</w:t>
            </w:r>
          </w:p>
        </w:tc>
      </w:tr>
      <w:tr w:rsidR="004D0B67" w:rsidRPr="004D0B67" w:rsidTr="004D0B67">
        <w:trPr>
          <w:trHeight w:val="2082"/>
        </w:trPr>
        <w:tc>
          <w:tcPr>
            <w:tcW w:w="77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osiguravanje optimalne osvijetljenosti postavljanjem energetski učinkovite javne rasvjete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osiguravanje prometne i opće sigurnosti, povećanje energetske učinkovitosti javne rasvjete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  <w:rPr>
                <w:b/>
              </w:rPr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Ulica Antuna </w:t>
            </w:r>
            <w:proofErr w:type="spellStart"/>
            <w:r w:rsidRPr="004D0B67">
              <w:rPr>
                <w:sz w:val="22"/>
                <w:szCs w:val="22"/>
              </w:rPr>
              <w:t>Nemčića</w:t>
            </w:r>
            <w:proofErr w:type="spellEnd"/>
            <w:r w:rsidR="00AC6EBC">
              <w:rPr>
                <w:sz w:val="22"/>
                <w:szCs w:val="22"/>
              </w:rPr>
              <w:t xml:space="preserve"> i Trg Mladosti</w:t>
            </w:r>
            <w:r w:rsidRPr="004D0B67">
              <w:rPr>
                <w:sz w:val="22"/>
                <w:szCs w:val="22"/>
              </w:rPr>
              <w:t xml:space="preserve"> u Koprivnici (rasvjeta uz </w:t>
            </w:r>
            <w:r w:rsidRPr="004D0B67">
              <w:rPr>
                <w:sz w:val="22"/>
                <w:szCs w:val="22"/>
              </w:rPr>
              <w:lastRenderedPageBreak/>
              <w:t>pješačku stazu)</w:t>
            </w:r>
          </w:p>
          <w:p w:rsidR="004D0B67" w:rsidRPr="004D0B67" w:rsidRDefault="004D0B67">
            <w:pPr>
              <w:jc w:val="both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B" w:rsidRDefault="00852F0B">
            <w:pPr>
              <w:jc w:val="center"/>
              <w:rPr>
                <w:sz w:val="22"/>
                <w:szCs w:val="22"/>
              </w:rPr>
            </w:pPr>
          </w:p>
          <w:p w:rsidR="00852F0B" w:rsidRDefault="00852F0B">
            <w:pPr>
              <w:jc w:val="center"/>
              <w:rPr>
                <w:sz w:val="22"/>
                <w:szCs w:val="22"/>
              </w:rPr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Izrada projektne </w:t>
            </w:r>
            <w:r w:rsidRPr="004D0B67">
              <w:rPr>
                <w:sz w:val="22"/>
                <w:szCs w:val="22"/>
              </w:rPr>
              <w:lastRenderedPageBreak/>
              <w:t>dokumentacije i 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B" w:rsidRDefault="00852F0B">
            <w:pPr>
              <w:ind w:right="-117"/>
              <w:jc w:val="center"/>
              <w:rPr>
                <w:sz w:val="22"/>
                <w:szCs w:val="22"/>
              </w:rPr>
            </w:pPr>
          </w:p>
          <w:p w:rsidR="00852F0B" w:rsidRDefault="00852F0B">
            <w:pPr>
              <w:ind w:right="-117"/>
              <w:jc w:val="center"/>
              <w:rPr>
                <w:sz w:val="22"/>
                <w:szCs w:val="22"/>
              </w:rPr>
            </w:pPr>
          </w:p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lastRenderedPageBreak/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AC6EBC">
            <w:pPr>
              <w:jc w:val="center"/>
            </w:pPr>
            <w:r>
              <w:rPr>
                <w:sz w:val="22"/>
                <w:szCs w:val="22"/>
              </w:rPr>
              <w:lastRenderedPageBreak/>
              <w:t>600</w:t>
            </w:r>
            <w:r w:rsidR="004D0B67" w:rsidRPr="004D0B67">
              <w:rPr>
                <w:sz w:val="22"/>
                <w:szCs w:val="22"/>
              </w:rPr>
              <w:t>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r w:rsidRPr="004D0B67">
              <w:rPr>
                <w:sz w:val="22"/>
                <w:szCs w:val="22"/>
              </w:rPr>
              <w:t xml:space="preserve">   </w:t>
            </w:r>
          </w:p>
          <w:p w:rsidR="004D0B67" w:rsidRPr="004D0B67" w:rsidRDefault="004D0B67"/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 xml:space="preserve">CILJ: osiguravanje optimalne osvijetljenosti postavljanjem energetski učinkovite javne rasvjete 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MJERLJIVOST CILJA: osiguravanje prometne i opće sigurnosti, ušteda el. energije, smanjenje troškova održavanja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AC6EBC" w:rsidRDefault="004D0B67">
            <w:pPr>
              <w:jc w:val="center"/>
            </w:pPr>
            <w:r w:rsidRPr="00AC6EBC">
              <w:rPr>
                <w:sz w:val="22"/>
                <w:szCs w:val="22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AC6EBC" w:rsidRDefault="004D0B67">
            <w:pPr>
              <w:jc w:val="center"/>
            </w:pPr>
            <w:r w:rsidRPr="00AC6EBC">
              <w:rPr>
                <w:sz w:val="22"/>
                <w:szCs w:val="22"/>
              </w:rPr>
              <w:t>Ulica hrvatske državnosti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AC6EBC" w:rsidRDefault="004D0B67">
            <w:pPr>
              <w:jc w:val="center"/>
            </w:pPr>
            <w:r w:rsidRPr="00AC6EBC">
              <w:rPr>
                <w:sz w:val="22"/>
                <w:szCs w:val="22"/>
              </w:rPr>
              <w:t>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AC6EBC" w:rsidRDefault="004D0B67">
            <w:pPr>
              <w:ind w:right="-117"/>
              <w:jc w:val="center"/>
            </w:pPr>
            <w:r w:rsidRPr="00AC6EBC">
              <w:rPr>
                <w:sz w:val="22"/>
                <w:szCs w:val="22"/>
              </w:rPr>
              <w:t xml:space="preserve">Grad Koprivnica, </w:t>
            </w:r>
          </w:p>
          <w:p w:rsidR="004D0B67" w:rsidRPr="00AC6EBC" w:rsidRDefault="004D0B67">
            <w:pPr>
              <w:jc w:val="center"/>
            </w:pPr>
            <w:r w:rsidRPr="00AC6EBC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AC6EBC" w:rsidRDefault="00AC6EBC">
            <w:pPr>
              <w:jc w:val="center"/>
            </w:pPr>
            <w:r w:rsidRPr="00AC6EBC">
              <w:rPr>
                <w:sz w:val="22"/>
                <w:szCs w:val="22"/>
              </w:rPr>
              <w:t>500</w:t>
            </w:r>
            <w:r w:rsidR="004D0B67" w:rsidRPr="00AC6EBC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AC6EBC" w:rsidRDefault="004D0B67">
            <w:pPr>
              <w:jc w:val="both"/>
              <w:rPr>
                <w:sz w:val="18"/>
                <w:szCs w:val="18"/>
              </w:rPr>
            </w:pPr>
            <w:r w:rsidRPr="00AC6EBC">
              <w:rPr>
                <w:sz w:val="18"/>
                <w:szCs w:val="18"/>
              </w:rPr>
              <w:t>CILJ:  postizanje veće prometne i opće sigurnosti tokom noći i u uvjetima smanjene vidljivosti uz uštedu el. energije i smanjenje svjetlosnog zagađenja.</w:t>
            </w:r>
          </w:p>
          <w:p w:rsidR="004D0B67" w:rsidRPr="00AC6EBC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AC6EBC" w:rsidRDefault="004D0B67">
            <w:pPr>
              <w:jc w:val="both"/>
            </w:pPr>
            <w:r w:rsidRPr="00AC6EBC">
              <w:rPr>
                <w:sz w:val="18"/>
                <w:szCs w:val="18"/>
              </w:rPr>
              <w:t>MJERLJIVOST CILJA: smanjenje broja prometnih nezgoda, ušteda el. energije, smanjenje troškova održavanja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proofErr w:type="spellStart"/>
            <w:r w:rsidRPr="004D0B67">
              <w:rPr>
                <w:sz w:val="22"/>
                <w:szCs w:val="22"/>
              </w:rPr>
              <w:t>Lenišće</w:t>
            </w:r>
            <w:proofErr w:type="spellEnd"/>
            <w:r w:rsidRPr="004D0B67">
              <w:rPr>
                <w:sz w:val="22"/>
                <w:szCs w:val="22"/>
              </w:rPr>
              <w:t xml:space="preserve"> Zona B5 (nastavak opremanja komunalnom infrastrukturom)</w:t>
            </w:r>
          </w:p>
          <w:p w:rsidR="004D0B67" w:rsidRPr="004D0B67" w:rsidRDefault="004D0B67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  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AD4503">
            <w:pPr>
              <w:jc w:val="center"/>
            </w:pPr>
            <w:r>
              <w:rPr>
                <w:sz w:val="22"/>
                <w:szCs w:val="22"/>
              </w:rPr>
              <w:t>180.000,00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  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izgradnja javne rasvjete usporedno sa izgradnjom prometne i komunalne infrastrukture, postizanje veće prometne i opće sigurnosti tokom noći i u uvjetima smanjene vidljivosti uz uštedu el. energije i smanjenje svjetlosnog zagađenja.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smanjenje broja prometnih nezgoda, ušteda el. energije, smanjenje troškova održavanja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Bilogorska ulica u naselju </w:t>
            </w:r>
            <w:proofErr w:type="spellStart"/>
            <w:r w:rsidRPr="004D0B67">
              <w:rPr>
                <w:sz w:val="22"/>
                <w:szCs w:val="22"/>
              </w:rPr>
              <w:t>Bakovčica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i 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AD4503">
            <w:pPr>
              <w:jc w:val="center"/>
            </w:pPr>
            <w:r>
              <w:rPr>
                <w:sz w:val="22"/>
                <w:szCs w:val="22"/>
              </w:rPr>
              <w:t>80.000,00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  </w:t>
            </w: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postizanje veće prometne i opće sigurnosti tokom noći i u uvjetima smanjene vidljivosti uz uštedu el. energije i smanjenje svjetlosnog zagađenja.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</w:pPr>
            <w:r w:rsidRPr="004D0B67">
              <w:rPr>
                <w:sz w:val="18"/>
                <w:szCs w:val="18"/>
              </w:rPr>
              <w:t>MJERLJIVOST CILJA: smanjenje broja prometnih nezgoda, ušteda el. energije, smanjenje troškova održavanja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 xml:space="preserve">Spojna cesta između Ulice </w:t>
            </w:r>
            <w:proofErr w:type="spellStart"/>
            <w:r w:rsidRPr="004D0B67">
              <w:rPr>
                <w:sz w:val="22"/>
                <w:szCs w:val="22"/>
              </w:rPr>
              <w:t>Čarda</w:t>
            </w:r>
            <w:proofErr w:type="spellEnd"/>
            <w:r w:rsidRPr="004D0B67">
              <w:rPr>
                <w:sz w:val="22"/>
                <w:szCs w:val="22"/>
              </w:rPr>
              <w:t xml:space="preserve"> i </w:t>
            </w:r>
            <w:proofErr w:type="spellStart"/>
            <w:r w:rsidRPr="004D0B67">
              <w:rPr>
                <w:sz w:val="22"/>
                <w:szCs w:val="22"/>
              </w:rPr>
              <w:t>Peteranske</w:t>
            </w:r>
            <w:proofErr w:type="spellEnd"/>
            <w:r w:rsidRPr="004D0B67">
              <w:rPr>
                <w:sz w:val="22"/>
                <w:szCs w:val="22"/>
              </w:rPr>
              <w:t xml:space="preserve"> ceste u Koprivnici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AD4503">
            <w:pPr>
              <w:jc w:val="center"/>
            </w:pPr>
            <w:r>
              <w:rPr>
                <w:sz w:val="22"/>
                <w:szCs w:val="22"/>
              </w:rPr>
              <w:t>80.000,00</w:t>
            </w:r>
          </w:p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CILJ:   osiguravanje optimalne osvijetljenosti novoizgrađenih uličnih koridora postavljanjem energetski učinkovite javne rasvjete</w:t>
            </w: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4D0B67" w:rsidRDefault="004D0B67">
            <w:pPr>
              <w:jc w:val="both"/>
              <w:rPr>
                <w:sz w:val="18"/>
                <w:szCs w:val="18"/>
              </w:rPr>
            </w:pPr>
            <w:r w:rsidRPr="004D0B67">
              <w:rPr>
                <w:sz w:val="18"/>
                <w:szCs w:val="18"/>
              </w:rPr>
              <w:t>MJERILJVOST CILJA: osiguravanje prometne i opće sigurnosti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Pješačka staza od Ulice Grgura Karlovčana do Križevačke ulice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Izrada projektne dokumentacije i 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ind w:right="-117"/>
              <w:jc w:val="center"/>
            </w:pPr>
            <w:r w:rsidRPr="004D0B67">
              <w:rPr>
                <w:sz w:val="22"/>
                <w:szCs w:val="22"/>
              </w:rPr>
              <w:t xml:space="preserve">Grad Koprivnica, </w:t>
            </w:r>
          </w:p>
          <w:p w:rsidR="004D0B67" w:rsidRPr="004D0B67" w:rsidRDefault="004D0B67">
            <w:pPr>
              <w:jc w:val="center"/>
            </w:pPr>
            <w:r w:rsidRPr="004D0B6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4D0B67" w:rsidRDefault="004D0B67">
            <w:pPr>
              <w:jc w:val="center"/>
            </w:pPr>
          </w:p>
          <w:p w:rsidR="004D0B67" w:rsidRPr="004D0B67" w:rsidRDefault="004D0B67">
            <w:pPr>
              <w:jc w:val="center"/>
            </w:pPr>
          </w:p>
          <w:p w:rsidR="004D0B67" w:rsidRPr="004D0B67" w:rsidRDefault="00276AD7" w:rsidP="00AD4503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4D0B67" w:rsidRPr="004D0B67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  <w:r w:rsidRPr="00276AD7">
              <w:rPr>
                <w:sz w:val="18"/>
                <w:szCs w:val="18"/>
              </w:rPr>
              <w:t>CILJ: osiguravanje optimalne osvijetljenosti postavljanjem energetski učinkovite javne rasvjete</w:t>
            </w:r>
          </w:p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276AD7" w:rsidRDefault="004D0B67">
            <w:pPr>
              <w:jc w:val="both"/>
            </w:pPr>
            <w:r w:rsidRPr="00276AD7">
              <w:rPr>
                <w:sz w:val="18"/>
                <w:szCs w:val="18"/>
              </w:rPr>
              <w:t>MJERLJIVOST CILJA: osiguravanje prometne i opće sigurnosti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Dio Ulice Đure Estera i Franjevačke ulice sa formiranjem „Muzejskog trga“</w:t>
            </w:r>
          </w:p>
          <w:p w:rsidR="004D0B67" w:rsidRPr="00276AD7" w:rsidRDefault="004D0B67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Izrada projektne dokumentacije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ind w:right="-117"/>
              <w:jc w:val="center"/>
            </w:pPr>
            <w:r w:rsidRPr="00276AD7">
              <w:rPr>
                <w:sz w:val="22"/>
                <w:szCs w:val="22"/>
              </w:rPr>
              <w:t xml:space="preserve">Grad Koprivnica, </w:t>
            </w: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20.000,00</w:t>
            </w:r>
          </w:p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 xml:space="preserve"> </w:t>
            </w:r>
          </w:p>
          <w:p w:rsidR="004D0B67" w:rsidRPr="00276AD7" w:rsidRDefault="004D0B67">
            <w:pPr>
              <w:jc w:val="center"/>
            </w:pP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  <w:r w:rsidRPr="00276AD7">
              <w:rPr>
                <w:sz w:val="18"/>
                <w:szCs w:val="18"/>
              </w:rPr>
              <w:t>CILJ:  postizanje veće prometne i opće sigurnosti tokom noći i u uvjetima smanjene vidljivosti uz uštedu el. energije i smanjenje svjetlosnog zagađenja, uređenje stare gradske jezgre i novog „muzejskog trga“ dekorativnom rasvjetom</w:t>
            </w:r>
          </w:p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276AD7" w:rsidRDefault="004D0B67">
            <w:pPr>
              <w:jc w:val="both"/>
            </w:pPr>
            <w:r w:rsidRPr="00276AD7">
              <w:rPr>
                <w:sz w:val="18"/>
                <w:szCs w:val="18"/>
              </w:rPr>
              <w:t>MJERLJIVOST CILJA: smanjenje broja prometnih nezgoda, ušteda el. energije, smanjenje troškova održavanja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9.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 xml:space="preserve">Dio Kolodvorske ulice i dio </w:t>
            </w:r>
            <w:proofErr w:type="spellStart"/>
            <w:r w:rsidRPr="00276AD7">
              <w:rPr>
                <w:sz w:val="22"/>
                <w:szCs w:val="22"/>
              </w:rPr>
              <w:t>Viničke</w:t>
            </w:r>
            <w:proofErr w:type="spellEnd"/>
            <w:r w:rsidRPr="00276AD7">
              <w:rPr>
                <w:sz w:val="22"/>
                <w:szCs w:val="22"/>
              </w:rPr>
              <w:t xml:space="preserve"> ulice (od Križevačke ulice do željezničkog kolodvora)</w:t>
            </w:r>
          </w:p>
          <w:p w:rsidR="004D0B67" w:rsidRPr="00276AD7" w:rsidRDefault="004D0B67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Izrada projektne dokumentacije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ind w:right="-117"/>
              <w:jc w:val="center"/>
            </w:pPr>
            <w:r w:rsidRPr="00276AD7">
              <w:rPr>
                <w:sz w:val="22"/>
                <w:szCs w:val="22"/>
              </w:rPr>
              <w:t xml:space="preserve">Grad Koprivnica, </w:t>
            </w: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r w:rsidRPr="00276AD7">
              <w:rPr>
                <w:sz w:val="22"/>
                <w:szCs w:val="22"/>
              </w:rPr>
              <w:t xml:space="preserve">     30.000,00</w:t>
            </w: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  <w:r w:rsidRPr="00276AD7">
              <w:rPr>
                <w:sz w:val="18"/>
                <w:szCs w:val="18"/>
              </w:rPr>
              <w:t>CILJ:  postizanje veće prometne i opće sigurnosti tokom noći i u uvjetima smanjene vidljivosti uz uštedu el. energije i smanjenje svjetlosnog zagađenja.</w:t>
            </w:r>
          </w:p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276AD7" w:rsidRDefault="004D0B67">
            <w:pPr>
              <w:jc w:val="both"/>
            </w:pPr>
            <w:r w:rsidRPr="00276AD7">
              <w:rPr>
                <w:sz w:val="18"/>
                <w:szCs w:val="18"/>
              </w:rPr>
              <w:t>MJERLJIVOST CILJA: smanjenje broja prometnih nezgoda, ušteda el. energije, smanjenje troškova održavanja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3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10.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Izgradnja javne rasvjete u gradskom parku</w:t>
            </w:r>
          </w:p>
          <w:p w:rsidR="004D0B67" w:rsidRPr="00276AD7" w:rsidRDefault="004D0B67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ind w:right="-117"/>
              <w:jc w:val="center"/>
            </w:pPr>
            <w:r w:rsidRPr="00276AD7">
              <w:rPr>
                <w:sz w:val="22"/>
                <w:szCs w:val="22"/>
              </w:rPr>
              <w:t xml:space="preserve">Grad Koprivnica, </w:t>
            </w:r>
          </w:p>
          <w:p w:rsidR="004D0B67" w:rsidRPr="00276AD7" w:rsidRDefault="004D0B67">
            <w:pPr>
              <w:ind w:right="-117"/>
              <w:jc w:val="center"/>
            </w:pPr>
            <w:r w:rsidRPr="00276AD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AC6EBC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="004D0B67" w:rsidRPr="00276AD7">
              <w:rPr>
                <w:sz w:val="22"/>
                <w:szCs w:val="22"/>
              </w:rPr>
              <w:t>.000,00</w:t>
            </w:r>
          </w:p>
        </w:tc>
      </w:tr>
      <w:tr w:rsidR="004D0B67" w:rsidRPr="004D0B67" w:rsidTr="004D0B67">
        <w:trPr>
          <w:trHeight w:val="363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  <w:r w:rsidRPr="00276AD7">
              <w:rPr>
                <w:sz w:val="18"/>
                <w:szCs w:val="18"/>
              </w:rPr>
              <w:t xml:space="preserve">CILJ: osiguravanje optimalne osvijetljenosti postavljanjem energetski učinkovite javne rasvjete </w:t>
            </w:r>
          </w:p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276AD7" w:rsidRDefault="004D0B67">
            <w:pPr>
              <w:jc w:val="center"/>
            </w:pPr>
            <w:r w:rsidRPr="00276AD7">
              <w:rPr>
                <w:sz w:val="18"/>
                <w:szCs w:val="18"/>
              </w:rPr>
              <w:t>MJERLJIVOST CILJA: osiguravanje opće sigurnosti, ušteda el. energije, smanjenje troškova održavanja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86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11.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Ostali projekti (troškovi započetih investicija koje nisu dovršene u 2016. godini i ostali projekti)</w:t>
            </w:r>
          </w:p>
          <w:p w:rsidR="004D0B67" w:rsidRPr="00276AD7" w:rsidRDefault="004D0B67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Izrada projektne dokumentacije i izvođenje radova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276AD7" w:rsidRDefault="004D0B67">
            <w:pPr>
              <w:ind w:right="-117"/>
              <w:jc w:val="center"/>
            </w:pPr>
            <w:r w:rsidRPr="00276AD7">
              <w:rPr>
                <w:sz w:val="22"/>
                <w:szCs w:val="22"/>
              </w:rPr>
              <w:t xml:space="preserve">Grad Koprivnica, </w:t>
            </w:r>
          </w:p>
          <w:p w:rsidR="004D0B67" w:rsidRPr="00276AD7" w:rsidRDefault="004D0B67">
            <w:pPr>
              <w:jc w:val="center"/>
            </w:pPr>
            <w:r w:rsidRPr="00276AD7">
              <w:rPr>
                <w:sz w:val="22"/>
                <w:szCs w:val="22"/>
              </w:rPr>
              <w:t>UO za izgradnju grada i prostorno uređenje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center"/>
            </w:pPr>
          </w:p>
          <w:p w:rsidR="004D0B67" w:rsidRPr="00276AD7" w:rsidRDefault="004D0B67">
            <w:pPr>
              <w:jc w:val="center"/>
            </w:pPr>
          </w:p>
          <w:p w:rsidR="004D0B67" w:rsidRPr="00276AD7" w:rsidRDefault="00EA6F3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4D0B67" w:rsidRPr="00276AD7">
              <w:rPr>
                <w:sz w:val="22"/>
                <w:szCs w:val="22"/>
              </w:rPr>
              <w:t>.000,00</w:t>
            </w:r>
          </w:p>
          <w:p w:rsidR="004D0B67" w:rsidRPr="00276AD7" w:rsidRDefault="004D0B67">
            <w:pPr>
              <w:jc w:val="center"/>
            </w:pPr>
          </w:p>
        </w:tc>
      </w:tr>
      <w:tr w:rsidR="004D0B67" w:rsidRPr="004D0B67" w:rsidTr="004D0B67">
        <w:trPr>
          <w:trHeight w:val="864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  <w:r w:rsidRPr="00276AD7">
              <w:rPr>
                <w:sz w:val="18"/>
                <w:szCs w:val="18"/>
              </w:rPr>
              <w:t>CILJ:  osiguravanje optimalne osvijetljenosti postavljanjem energetski učinkovite javne rasvjete</w:t>
            </w:r>
          </w:p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276AD7" w:rsidRDefault="004D0B67">
            <w:pPr>
              <w:jc w:val="both"/>
              <w:rPr>
                <w:sz w:val="18"/>
                <w:szCs w:val="18"/>
              </w:rPr>
            </w:pPr>
            <w:r w:rsidRPr="00276AD7">
              <w:rPr>
                <w:sz w:val="18"/>
                <w:szCs w:val="18"/>
              </w:rPr>
              <w:t>MJERILJVOST CILJA: osiguravanje prometne i opće sigurnosti, povećanje energetske učinkovitosti javne rasvjete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4D0B67" w:rsidRDefault="004D0B67">
            <w:pPr>
              <w:rPr>
                <w:color w:val="FF0000"/>
              </w:rPr>
            </w:pPr>
          </w:p>
        </w:tc>
      </w:tr>
      <w:tr w:rsidR="004D0B67" w:rsidRPr="004D0B67" w:rsidTr="004D0B67">
        <w:trPr>
          <w:trHeight w:val="408"/>
        </w:trPr>
        <w:tc>
          <w:tcPr>
            <w:tcW w:w="7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276AD7" w:rsidRDefault="004D0B67">
            <w:pPr>
              <w:rPr>
                <w:b/>
              </w:rPr>
            </w:pPr>
          </w:p>
          <w:p w:rsidR="004D0B67" w:rsidRPr="00276AD7" w:rsidRDefault="004D0B67">
            <w:pPr>
              <w:rPr>
                <w:b/>
              </w:rPr>
            </w:pPr>
            <w:r w:rsidRPr="00276AD7">
              <w:rPr>
                <w:b/>
                <w:sz w:val="22"/>
                <w:szCs w:val="22"/>
              </w:rPr>
              <w:t>Ukupno</w:t>
            </w:r>
          </w:p>
          <w:p w:rsidR="004D0B67" w:rsidRPr="00276AD7" w:rsidRDefault="004D0B67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 w:rsidP="00AD4503">
            <w:pPr>
              <w:jc w:val="center"/>
              <w:rPr>
                <w:b/>
              </w:rPr>
            </w:pPr>
            <w:r w:rsidRPr="00EA6F33">
              <w:rPr>
                <w:b/>
                <w:sz w:val="22"/>
                <w:szCs w:val="22"/>
              </w:rPr>
              <w:t>2.</w:t>
            </w:r>
            <w:r w:rsidR="00EA6F33" w:rsidRPr="00EA6F33">
              <w:rPr>
                <w:b/>
                <w:sz w:val="22"/>
                <w:szCs w:val="22"/>
              </w:rPr>
              <w:t>265</w:t>
            </w:r>
            <w:r w:rsidRPr="00EA6F33">
              <w:rPr>
                <w:b/>
                <w:sz w:val="22"/>
                <w:szCs w:val="22"/>
              </w:rPr>
              <w:t>.000,00</w:t>
            </w:r>
          </w:p>
        </w:tc>
      </w:tr>
    </w:tbl>
    <w:p w:rsidR="004D0B67" w:rsidRPr="00276AD7" w:rsidRDefault="004D0B67" w:rsidP="004D0B67">
      <w:pPr>
        <w:numPr>
          <w:ilvl w:val="0"/>
          <w:numId w:val="4"/>
        </w:numPr>
        <w:rPr>
          <w:sz w:val="22"/>
          <w:szCs w:val="22"/>
        </w:rPr>
      </w:pPr>
      <w:r w:rsidRPr="00276AD7">
        <w:rPr>
          <w:sz w:val="22"/>
          <w:szCs w:val="22"/>
        </w:rPr>
        <w:t>GROBLJA</w:t>
      </w:r>
    </w:p>
    <w:p w:rsidR="004D0B67" w:rsidRPr="00276AD7" w:rsidRDefault="004D0B67" w:rsidP="004D0B67">
      <w:pPr>
        <w:tabs>
          <w:tab w:val="left" w:pos="1027"/>
        </w:tabs>
        <w:rPr>
          <w:sz w:val="22"/>
          <w:szCs w:val="22"/>
        </w:rPr>
      </w:pPr>
      <w:r w:rsidRPr="00276AD7">
        <w:rPr>
          <w:sz w:val="22"/>
          <w:szCs w:val="22"/>
        </w:rPr>
        <w:tab/>
      </w:r>
    </w:p>
    <w:p w:rsidR="004D0B67" w:rsidRPr="00276AD7" w:rsidRDefault="004D0B67" w:rsidP="004D0B67">
      <w:pPr>
        <w:rPr>
          <w:sz w:val="22"/>
          <w:szCs w:val="22"/>
        </w:rPr>
      </w:pPr>
    </w:p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3259"/>
        <w:gridCol w:w="1984"/>
        <w:gridCol w:w="1559"/>
        <w:gridCol w:w="1423"/>
      </w:tblGrid>
      <w:tr w:rsidR="00276AD7" w:rsidRPr="00276AD7" w:rsidTr="004D0B67"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B67" w:rsidRPr="00276AD7" w:rsidRDefault="004D0B67">
            <w:pPr>
              <w:jc w:val="center"/>
            </w:pPr>
            <w:r w:rsidRPr="00276AD7">
              <w:t>Red. broj</w:t>
            </w:r>
          </w:p>
          <w:p w:rsidR="004D0B67" w:rsidRPr="00276AD7" w:rsidRDefault="004D0B67">
            <w:pPr>
              <w:jc w:val="center"/>
            </w:pP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t>Naziv investicije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t>Opis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t>Provođenje investicije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B67" w:rsidRPr="00276AD7" w:rsidRDefault="004D0B67">
            <w:pPr>
              <w:jc w:val="center"/>
            </w:pPr>
            <w:r w:rsidRPr="00276AD7">
              <w:t>Vrijednost   (kuna)</w:t>
            </w:r>
          </w:p>
        </w:tc>
      </w:tr>
      <w:tr w:rsidR="004D0B67" w:rsidRPr="004D0B67" w:rsidTr="004D0B67">
        <w:trPr>
          <w:trHeight w:val="645"/>
        </w:trPr>
        <w:tc>
          <w:tcPr>
            <w:tcW w:w="9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t>1.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jc w:val="both"/>
            </w:pPr>
          </w:p>
          <w:p w:rsidR="004D0B67" w:rsidRPr="00B705F5" w:rsidRDefault="004D0B67">
            <w:pPr>
              <w:jc w:val="center"/>
            </w:pPr>
            <w:r w:rsidRPr="00B705F5">
              <w:t xml:space="preserve">Opremanje groblja „Pri Sv. Duhu“  rasvjetom i </w:t>
            </w:r>
            <w:proofErr w:type="spellStart"/>
            <w:r w:rsidRPr="00B705F5">
              <w:t>videonadzorom</w:t>
            </w:r>
            <w:proofErr w:type="spellEnd"/>
            <w:r w:rsidRPr="00B705F5">
              <w:t xml:space="preserve"> </w:t>
            </w:r>
          </w:p>
          <w:p w:rsidR="004D0B67" w:rsidRPr="00B705F5" w:rsidRDefault="004D0B67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Nabavka materijala i opreme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GKP Komunalac d.o.o.</w:t>
            </w:r>
          </w:p>
        </w:tc>
        <w:tc>
          <w:tcPr>
            <w:tcW w:w="14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150.000,00</w:t>
            </w:r>
          </w:p>
        </w:tc>
      </w:tr>
      <w:tr w:rsidR="004D0B67" w:rsidRPr="004D0B67" w:rsidTr="004D0B67">
        <w:trPr>
          <w:trHeight w:val="645"/>
        </w:trPr>
        <w:tc>
          <w:tcPr>
            <w:tcW w:w="77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  <w:r w:rsidRPr="00B705F5">
              <w:rPr>
                <w:sz w:val="18"/>
                <w:szCs w:val="18"/>
              </w:rPr>
              <w:t xml:space="preserve">CILJ: postizanje većeg stupnja opće  sigurnosti tokom noći i u uvjetima smanjene vidljivosti </w:t>
            </w:r>
          </w:p>
          <w:p w:rsidR="004D0B67" w:rsidRPr="00B705F5" w:rsidRDefault="004D0B67">
            <w:pPr>
              <w:rPr>
                <w:sz w:val="18"/>
                <w:szCs w:val="18"/>
              </w:rPr>
            </w:pPr>
          </w:p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  <w:r w:rsidRPr="00B705F5">
              <w:rPr>
                <w:sz w:val="18"/>
                <w:szCs w:val="18"/>
              </w:rPr>
              <w:t xml:space="preserve">MJERLJIVOST CILJA: posjećenost groblja i sigurnost kretanja u uvjetima smanjene vidljivosti </w:t>
            </w:r>
          </w:p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142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</w:tr>
      <w:tr w:rsidR="004D0B67" w:rsidRPr="004D0B67" w:rsidTr="004D0B67">
        <w:trPr>
          <w:trHeight w:val="269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rPr>
                <w:b/>
              </w:rPr>
            </w:pPr>
          </w:p>
          <w:p w:rsidR="004D0B67" w:rsidRPr="00B705F5" w:rsidRDefault="004D0B67">
            <w:pPr>
              <w:jc w:val="center"/>
            </w:pPr>
            <w:r w:rsidRPr="00B705F5">
              <w:t>Proširenje groblja "Pri Sv. Duhu" u Koprivnici</w:t>
            </w:r>
          </w:p>
          <w:p w:rsidR="004D0B67" w:rsidRPr="00B705F5" w:rsidRDefault="004D0B67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Izvođenja radova na proširenju groblja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GKP Komunalac d.o.o.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jc w:val="center"/>
            </w:pPr>
            <w:r w:rsidRPr="00B705F5">
              <w:rPr>
                <w:sz w:val="22"/>
                <w:szCs w:val="22"/>
              </w:rPr>
              <w:t>1.000.000,00</w:t>
            </w:r>
          </w:p>
        </w:tc>
      </w:tr>
      <w:tr w:rsidR="004D0B67" w:rsidRPr="004D0B67" w:rsidTr="004D0B67">
        <w:trPr>
          <w:trHeight w:val="269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</w:p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  <w:r w:rsidRPr="00B705F5">
              <w:rPr>
                <w:sz w:val="18"/>
                <w:szCs w:val="18"/>
              </w:rPr>
              <w:t>CILJ: osiguravanje potrebnog kapaciteta groblja za buduće potrebe ukopa pokojnika</w:t>
            </w:r>
          </w:p>
          <w:p w:rsidR="004D0B67" w:rsidRPr="00B705F5" w:rsidRDefault="004D0B67">
            <w:pPr>
              <w:rPr>
                <w:sz w:val="18"/>
                <w:szCs w:val="18"/>
              </w:rPr>
            </w:pPr>
          </w:p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  <w:r w:rsidRPr="00B705F5">
              <w:rPr>
                <w:sz w:val="18"/>
                <w:szCs w:val="18"/>
              </w:rPr>
              <w:t xml:space="preserve">MJERLJIVOST CILJA: zadovoljavanje potreba za ukopom  </w:t>
            </w:r>
          </w:p>
          <w:p w:rsidR="004D0B67" w:rsidRPr="00B705F5" w:rsidRDefault="004D0B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/>
        </w:tc>
      </w:tr>
      <w:tr w:rsidR="004D0B67" w:rsidRPr="004D0B67" w:rsidTr="004D0B67">
        <w:trPr>
          <w:trHeight w:val="70"/>
        </w:trPr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7" w:rsidRPr="00B705F5" w:rsidRDefault="004D0B67">
            <w:pPr>
              <w:rPr>
                <w:b/>
              </w:rPr>
            </w:pPr>
          </w:p>
          <w:p w:rsidR="004D0B67" w:rsidRPr="00B705F5" w:rsidRDefault="004D0B67">
            <w:pPr>
              <w:rPr>
                <w:b/>
              </w:rPr>
            </w:pPr>
            <w:r w:rsidRPr="00B705F5">
              <w:rPr>
                <w:b/>
                <w:sz w:val="22"/>
                <w:szCs w:val="22"/>
              </w:rPr>
              <w:t>Ukupno</w:t>
            </w:r>
          </w:p>
          <w:p w:rsidR="004D0B67" w:rsidRPr="00B705F5" w:rsidRDefault="004D0B67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B705F5" w:rsidRDefault="004D0B67">
            <w:pPr>
              <w:rPr>
                <w:b/>
              </w:rPr>
            </w:pPr>
            <w:r w:rsidRPr="00B705F5">
              <w:rPr>
                <w:b/>
                <w:sz w:val="22"/>
                <w:szCs w:val="22"/>
              </w:rPr>
              <w:t>1.150.000,00</w:t>
            </w:r>
          </w:p>
        </w:tc>
      </w:tr>
    </w:tbl>
    <w:p w:rsidR="004D0B67" w:rsidRPr="004D0B67" w:rsidRDefault="004D0B67" w:rsidP="004D0B67">
      <w:pPr>
        <w:rPr>
          <w:color w:val="FF0000"/>
          <w:sz w:val="22"/>
          <w:szCs w:val="22"/>
        </w:rPr>
      </w:pPr>
    </w:p>
    <w:p w:rsidR="004D0B67" w:rsidRPr="004D0B67" w:rsidRDefault="004D0B67" w:rsidP="004D0B67">
      <w:pPr>
        <w:rPr>
          <w:b/>
          <w:bCs/>
          <w:color w:val="FF0000"/>
          <w:sz w:val="22"/>
          <w:szCs w:val="22"/>
        </w:rPr>
      </w:pPr>
    </w:p>
    <w:p w:rsidR="004D0B67" w:rsidRPr="00EA6F33" w:rsidRDefault="004D0B67" w:rsidP="004D0B67">
      <w:pPr>
        <w:rPr>
          <w:b/>
          <w:bCs/>
        </w:rPr>
      </w:pPr>
      <w:r w:rsidRPr="00EA6F33">
        <w:rPr>
          <w:b/>
          <w:bCs/>
        </w:rPr>
        <w:t>REKAPITULACIJA A):</w:t>
      </w:r>
    </w:p>
    <w:p w:rsidR="004D0B67" w:rsidRPr="00EA6F33" w:rsidRDefault="004D0B67" w:rsidP="004D0B67">
      <w:pPr>
        <w:tabs>
          <w:tab w:val="right" w:pos="8364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210"/>
        <w:gridCol w:w="2977"/>
      </w:tblGrid>
      <w:tr w:rsidR="00EA6F33" w:rsidRPr="00EA6F33" w:rsidTr="004D0B67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B67" w:rsidRPr="00EA6F33" w:rsidRDefault="004D0B67">
            <w:pPr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 xml:space="preserve">Redni broj 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>Vrsta komunalne infrastrukture: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>Vrijednost</w:t>
            </w:r>
          </w:p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>(kuna)</w:t>
            </w:r>
          </w:p>
        </w:tc>
      </w:tr>
      <w:tr w:rsidR="00EA6F33" w:rsidRPr="00EA6F33" w:rsidTr="004D0B67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</w:pPr>
            <w:r w:rsidRPr="00EA6F33">
              <w:t>I.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r w:rsidRPr="00EA6F33">
              <w:t xml:space="preserve">CESTE, STAZE, GRAĐEVINE OBORINSKE ODVODNJE I JAVNE POVRŠINE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right"/>
              <w:rPr>
                <w:b/>
              </w:rPr>
            </w:pPr>
            <w:r w:rsidRPr="00EA6F33">
              <w:rPr>
                <w:b/>
              </w:rPr>
              <w:t>19.</w:t>
            </w:r>
            <w:r w:rsidR="00EA6F33" w:rsidRPr="00EA6F33">
              <w:rPr>
                <w:b/>
              </w:rPr>
              <w:t>315</w:t>
            </w:r>
            <w:r w:rsidRPr="00EA6F33">
              <w:rPr>
                <w:b/>
              </w:rPr>
              <w:t>.000,00</w:t>
            </w:r>
          </w:p>
        </w:tc>
      </w:tr>
      <w:tr w:rsidR="00EA6F33" w:rsidRPr="00EA6F33" w:rsidTr="004D0B67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</w:pPr>
            <w:r w:rsidRPr="00EA6F33">
              <w:t>II.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</w:pPr>
            <w:r w:rsidRPr="00EA6F33">
              <w:t>JAVNA RASVJETA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right"/>
            </w:pPr>
            <w:r w:rsidRPr="00EA6F33">
              <w:rPr>
                <w:b/>
              </w:rPr>
              <w:t>2.</w:t>
            </w:r>
            <w:r w:rsidR="00EA6F33" w:rsidRPr="00EA6F33">
              <w:rPr>
                <w:b/>
              </w:rPr>
              <w:t>265</w:t>
            </w:r>
            <w:r w:rsidRPr="00EA6F33">
              <w:rPr>
                <w:b/>
              </w:rPr>
              <w:t>.000,00</w:t>
            </w:r>
          </w:p>
        </w:tc>
      </w:tr>
      <w:tr w:rsidR="00EA6F33" w:rsidRPr="00EA6F33" w:rsidTr="004D0B67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</w:pPr>
            <w:r w:rsidRPr="00EA6F33">
              <w:t>III.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</w:pPr>
            <w:r w:rsidRPr="00EA6F33">
              <w:t>GROBLJA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right"/>
              <w:rPr>
                <w:b/>
              </w:rPr>
            </w:pPr>
            <w:r w:rsidRPr="00EA6F33">
              <w:rPr>
                <w:b/>
              </w:rPr>
              <w:t>1.150.000,00</w:t>
            </w:r>
          </w:p>
        </w:tc>
      </w:tr>
      <w:tr w:rsidR="00EA6F33" w:rsidRPr="00EA6F33" w:rsidTr="004D0B67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</w:pPr>
          </w:p>
        </w:tc>
        <w:tc>
          <w:tcPr>
            <w:tcW w:w="5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</w:pPr>
            <w:r w:rsidRPr="00EA6F33">
              <w:rPr>
                <w:b/>
                <w:bCs/>
              </w:rPr>
              <w:t>SVEUKUPNO A):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right"/>
            </w:pPr>
            <w:r w:rsidRPr="00EA6F33">
              <w:rPr>
                <w:b/>
                <w:bCs/>
              </w:rPr>
              <w:t>22.730.000,00</w:t>
            </w:r>
          </w:p>
        </w:tc>
      </w:tr>
    </w:tbl>
    <w:p w:rsidR="004D0B67" w:rsidRPr="00EA6F33" w:rsidRDefault="004D0B67" w:rsidP="004D0B67">
      <w:pPr>
        <w:pStyle w:val="Zaglavlje"/>
        <w:rPr>
          <w:b/>
        </w:rPr>
      </w:pPr>
    </w:p>
    <w:p w:rsidR="004D0B67" w:rsidRPr="00EA6F33" w:rsidRDefault="004D0B67" w:rsidP="004D0B67">
      <w:pPr>
        <w:jc w:val="center"/>
        <w:rPr>
          <w:b/>
        </w:rPr>
      </w:pPr>
    </w:p>
    <w:p w:rsidR="004D0B67" w:rsidRDefault="004D0B67" w:rsidP="004D0B67">
      <w:pPr>
        <w:jc w:val="center"/>
        <w:rPr>
          <w:b/>
        </w:rPr>
      </w:pPr>
    </w:p>
    <w:p w:rsidR="00862C64" w:rsidRDefault="00862C64" w:rsidP="004D0B67">
      <w:pPr>
        <w:jc w:val="center"/>
        <w:rPr>
          <w:b/>
        </w:rPr>
      </w:pPr>
    </w:p>
    <w:p w:rsidR="00862C64" w:rsidRDefault="00862C64" w:rsidP="004D0B67">
      <w:pPr>
        <w:jc w:val="center"/>
        <w:rPr>
          <w:b/>
        </w:rPr>
      </w:pPr>
    </w:p>
    <w:p w:rsidR="00862C64" w:rsidRDefault="00862C64" w:rsidP="004D0B67">
      <w:pPr>
        <w:jc w:val="center"/>
        <w:rPr>
          <w:b/>
        </w:rPr>
      </w:pPr>
    </w:p>
    <w:p w:rsidR="00862C64" w:rsidRDefault="00862C64" w:rsidP="004D0B67">
      <w:pPr>
        <w:jc w:val="center"/>
        <w:rPr>
          <w:b/>
        </w:rPr>
      </w:pPr>
    </w:p>
    <w:p w:rsidR="00862C64" w:rsidRPr="00EA6F33" w:rsidRDefault="00862C64" w:rsidP="004D0B67">
      <w:pPr>
        <w:jc w:val="center"/>
        <w:rPr>
          <w:b/>
        </w:rPr>
      </w:pPr>
    </w:p>
    <w:p w:rsidR="004D0B67" w:rsidRPr="00EA6F33" w:rsidRDefault="004D0B67" w:rsidP="004D0B67">
      <w:pPr>
        <w:jc w:val="center"/>
        <w:rPr>
          <w:b/>
        </w:rPr>
      </w:pPr>
      <w:r w:rsidRPr="00EA6F33">
        <w:rPr>
          <w:b/>
        </w:rPr>
        <w:t>II.</w:t>
      </w:r>
    </w:p>
    <w:p w:rsidR="004D0B67" w:rsidRPr="00EA6F33" w:rsidRDefault="004D0B67" w:rsidP="004D0B67">
      <w:pPr>
        <w:jc w:val="center"/>
        <w:rPr>
          <w:b/>
        </w:rPr>
      </w:pPr>
    </w:p>
    <w:p w:rsidR="004D0B67" w:rsidRPr="00EA6F33" w:rsidRDefault="004D0B67" w:rsidP="004D0B67">
      <w:r w:rsidRPr="00EA6F33">
        <w:t>Točka IV. mijenja se i glasi:</w:t>
      </w:r>
    </w:p>
    <w:p w:rsidR="004D0B67" w:rsidRPr="00EA6F33" w:rsidRDefault="004D0B67" w:rsidP="004D0B67">
      <w:pPr>
        <w:tabs>
          <w:tab w:val="center" w:pos="4536"/>
          <w:tab w:val="right" w:pos="9072"/>
        </w:tabs>
        <w:jc w:val="center"/>
        <w:rPr>
          <w:b/>
        </w:rPr>
      </w:pPr>
      <w:r w:rsidRPr="00EA6F33">
        <w:rPr>
          <w:b/>
        </w:rPr>
        <w:t>„IV.</w:t>
      </w:r>
    </w:p>
    <w:p w:rsidR="004D0B67" w:rsidRPr="00EA6F33" w:rsidRDefault="004D0B67" w:rsidP="004D0B67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EA6F33">
        <w:rPr>
          <w:b/>
          <w:bCs/>
        </w:rPr>
        <w:t>Financiranje građenja objekata i uređaja te nabava opreme iz točke III. ovog Programa osigurati će se iz sredstava:</w:t>
      </w:r>
    </w:p>
    <w:p w:rsidR="004D0B67" w:rsidRPr="00EA6F33" w:rsidRDefault="004D0B67" w:rsidP="004D0B67">
      <w:pPr>
        <w:tabs>
          <w:tab w:val="center" w:pos="4536"/>
          <w:tab w:val="right" w:pos="9072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210"/>
        <w:gridCol w:w="2977"/>
      </w:tblGrid>
      <w:tr w:rsidR="004D0B67" w:rsidRPr="004D0B67" w:rsidTr="004D0B67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 xml:space="preserve">Redni broj 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>Vrsta prihoda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>Vrijednost</w:t>
            </w:r>
          </w:p>
          <w:p w:rsidR="004D0B67" w:rsidRPr="00EA6F33" w:rsidRDefault="004D0B67">
            <w:pPr>
              <w:tabs>
                <w:tab w:val="left" w:pos="567"/>
                <w:tab w:val="right" w:pos="8505"/>
              </w:tabs>
              <w:jc w:val="center"/>
              <w:rPr>
                <w:b/>
                <w:bCs/>
              </w:rPr>
            </w:pPr>
            <w:r w:rsidRPr="00EA6F33">
              <w:rPr>
                <w:b/>
                <w:bCs/>
              </w:rPr>
              <w:t>(kuna)</w:t>
            </w:r>
          </w:p>
        </w:tc>
      </w:tr>
      <w:tr w:rsidR="004D0B67" w:rsidRPr="004D0B67" w:rsidTr="004D0B67">
        <w:trPr>
          <w:trHeight w:val="307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  <w:jc w:val="center"/>
            </w:pPr>
            <w:r w:rsidRPr="00E84795">
              <w:t>1.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</w:pPr>
            <w:r w:rsidRPr="00E84795">
              <w:t xml:space="preserve">Komunalnog doprinosa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E84795">
            <w:pPr>
              <w:tabs>
                <w:tab w:val="left" w:pos="567"/>
                <w:tab w:val="right" w:pos="8505"/>
              </w:tabs>
              <w:jc w:val="right"/>
            </w:pPr>
            <w:r w:rsidRPr="00E84795">
              <w:t>18.900</w:t>
            </w:r>
            <w:r w:rsidR="004D0B67" w:rsidRPr="00E84795">
              <w:t>.000,00</w:t>
            </w:r>
          </w:p>
        </w:tc>
      </w:tr>
      <w:tr w:rsidR="004D0B67" w:rsidRPr="004D0B67" w:rsidTr="004D0B67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E84795">
            <w:pPr>
              <w:tabs>
                <w:tab w:val="left" w:pos="567"/>
                <w:tab w:val="right" w:pos="8505"/>
              </w:tabs>
              <w:jc w:val="center"/>
            </w:pPr>
            <w:r w:rsidRPr="00E84795">
              <w:t>2</w:t>
            </w:r>
            <w:r w:rsidR="004D0B67" w:rsidRPr="00E84795"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</w:pPr>
            <w:r w:rsidRPr="00E84795">
              <w:t>Sredstva Ministarstava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E84795">
            <w:pPr>
              <w:tabs>
                <w:tab w:val="left" w:pos="567"/>
                <w:tab w:val="right" w:pos="8505"/>
              </w:tabs>
              <w:jc w:val="right"/>
            </w:pPr>
            <w:r w:rsidRPr="00E84795">
              <w:t>3.500</w:t>
            </w:r>
            <w:r w:rsidR="004D0B67" w:rsidRPr="00E84795">
              <w:t>.000,00</w:t>
            </w:r>
          </w:p>
        </w:tc>
      </w:tr>
      <w:tr w:rsidR="004D0B67" w:rsidRPr="004D0B67" w:rsidTr="004D0B67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E84795">
            <w:pPr>
              <w:tabs>
                <w:tab w:val="left" w:pos="567"/>
                <w:tab w:val="right" w:pos="8505"/>
              </w:tabs>
              <w:jc w:val="center"/>
            </w:pPr>
            <w:r w:rsidRPr="00E84795">
              <w:t>3</w:t>
            </w:r>
            <w:r w:rsidR="004D0B67" w:rsidRPr="00E84795"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</w:pPr>
            <w:r w:rsidRPr="00E84795">
              <w:t>Fonda za zaštitu okoliša i energetsku učinkovitost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  <w:jc w:val="right"/>
            </w:pPr>
            <w:r w:rsidRPr="00E84795">
              <w:t>100.000,00</w:t>
            </w:r>
          </w:p>
        </w:tc>
      </w:tr>
      <w:tr w:rsidR="004D0B67" w:rsidRPr="004D0B67" w:rsidTr="004D0B67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E84795">
            <w:pPr>
              <w:tabs>
                <w:tab w:val="left" w:pos="567"/>
                <w:tab w:val="right" w:pos="8505"/>
              </w:tabs>
              <w:jc w:val="center"/>
            </w:pPr>
            <w:r w:rsidRPr="00E84795">
              <w:t>4</w:t>
            </w:r>
            <w:r w:rsidR="004D0B67" w:rsidRPr="00E84795"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</w:pPr>
            <w:r w:rsidRPr="00E84795">
              <w:t>Ostalih sredstava Proračuna Grada Koprivnice za 2017. godinu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E84795">
            <w:pPr>
              <w:tabs>
                <w:tab w:val="left" w:pos="567"/>
                <w:tab w:val="right" w:pos="8505"/>
              </w:tabs>
              <w:jc w:val="right"/>
            </w:pPr>
            <w:r w:rsidRPr="00E84795">
              <w:t>230.000</w:t>
            </w:r>
            <w:r w:rsidR="004D0B67" w:rsidRPr="00E84795">
              <w:t>,00</w:t>
            </w:r>
          </w:p>
        </w:tc>
      </w:tr>
      <w:tr w:rsidR="004D0B67" w:rsidRPr="004D0B67" w:rsidTr="004D0B67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</w:pPr>
          </w:p>
        </w:tc>
        <w:tc>
          <w:tcPr>
            <w:tcW w:w="5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</w:pPr>
            <w:r w:rsidRPr="00E84795">
              <w:rPr>
                <w:b/>
                <w:bCs/>
              </w:rPr>
              <w:t>SVEUKUPNO A):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7" w:rsidRPr="00E84795" w:rsidRDefault="004D0B67">
            <w:pPr>
              <w:tabs>
                <w:tab w:val="left" w:pos="567"/>
                <w:tab w:val="right" w:pos="8505"/>
              </w:tabs>
              <w:jc w:val="right"/>
            </w:pPr>
            <w:r w:rsidRPr="00E84795">
              <w:rPr>
                <w:b/>
                <w:bCs/>
              </w:rPr>
              <w:t>22.730.000,00</w:t>
            </w:r>
          </w:p>
        </w:tc>
      </w:tr>
    </w:tbl>
    <w:p w:rsidR="004D0B67" w:rsidRPr="004D0B67" w:rsidRDefault="004D0B67" w:rsidP="004D0B67">
      <w:pPr>
        <w:jc w:val="center"/>
        <w:rPr>
          <w:color w:val="FF0000"/>
        </w:rPr>
      </w:pPr>
    </w:p>
    <w:p w:rsidR="004D0B67" w:rsidRPr="005C6006" w:rsidRDefault="004D0B67" w:rsidP="004D0B67">
      <w:pPr>
        <w:jc w:val="center"/>
        <w:rPr>
          <w:b/>
          <w:lang w:val="de-DE"/>
        </w:rPr>
      </w:pPr>
    </w:p>
    <w:p w:rsidR="004D0B67" w:rsidRPr="005C6006" w:rsidRDefault="004D0B67" w:rsidP="004D0B67">
      <w:pPr>
        <w:jc w:val="center"/>
        <w:rPr>
          <w:b/>
          <w:lang w:val="de-DE"/>
        </w:rPr>
      </w:pPr>
      <w:r w:rsidRPr="005C6006">
        <w:rPr>
          <w:b/>
          <w:lang w:val="de-DE"/>
        </w:rPr>
        <w:t>III.</w:t>
      </w:r>
    </w:p>
    <w:p w:rsidR="004D0B67" w:rsidRPr="004D0B67" w:rsidRDefault="004D0B67" w:rsidP="004D0B67">
      <w:pPr>
        <w:jc w:val="center"/>
        <w:rPr>
          <w:b/>
          <w:color w:val="FF0000"/>
          <w:lang w:val="de-DE"/>
        </w:rPr>
      </w:pPr>
    </w:p>
    <w:p w:rsidR="004D0B67" w:rsidRPr="004D0B67" w:rsidRDefault="005C6006" w:rsidP="00852F0B">
      <w:pPr>
        <w:ind w:firstLine="720"/>
        <w:jc w:val="both"/>
        <w:rPr>
          <w:b/>
          <w:color w:val="FF0000"/>
          <w:lang w:val="de-DE"/>
        </w:rPr>
      </w:pPr>
      <w:r>
        <w:t xml:space="preserve">Ovaj </w:t>
      </w:r>
      <w:r w:rsidR="004D0B67" w:rsidRPr="00DF3308">
        <w:t xml:space="preserve">Program o </w:t>
      </w:r>
      <w:r>
        <w:t xml:space="preserve">II. </w:t>
      </w:r>
      <w:r w:rsidR="004D0B67" w:rsidRPr="00DF3308">
        <w:t>izmjenama Programa gradnje objekata i uređaja komunalne infrastrukture na području Grada Koprivnice za 2017. godinu stupa na snagu prvog dana od dana objave u „Glasniku Grada Koprivnice“.</w:t>
      </w:r>
      <w:r w:rsidR="00852F0B">
        <w:t xml:space="preserve"> </w:t>
      </w:r>
    </w:p>
    <w:p w:rsidR="004D0B67" w:rsidRPr="004D0B67" w:rsidRDefault="004D0B67" w:rsidP="004D0B67">
      <w:pPr>
        <w:rPr>
          <w:b/>
          <w:color w:val="FF0000"/>
          <w:lang w:val="de-DE"/>
        </w:rPr>
      </w:pPr>
    </w:p>
    <w:p w:rsidR="004D0B67" w:rsidRPr="004D0B67" w:rsidRDefault="004D0B67" w:rsidP="004D0B67">
      <w:pPr>
        <w:jc w:val="center"/>
        <w:rPr>
          <w:b/>
          <w:color w:val="FF0000"/>
          <w:lang w:val="de-DE"/>
        </w:rPr>
      </w:pPr>
    </w:p>
    <w:p w:rsidR="004D0B67" w:rsidRPr="004D0B67" w:rsidRDefault="004D0B67" w:rsidP="004D0B67">
      <w:pPr>
        <w:jc w:val="center"/>
        <w:rPr>
          <w:b/>
          <w:color w:val="FF0000"/>
          <w:lang w:val="de-DE"/>
        </w:rPr>
      </w:pPr>
    </w:p>
    <w:p w:rsidR="004D0B67" w:rsidRPr="00DF3308" w:rsidRDefault="004D0B67" w:rsidP="004D0B67">
      <w:pPr>
        <w:jc w:val="center"/>
        <w:rPr>
          <w:b/>
          <w:lang w:val="de-DE"/>
        </w:rPr>
      </w:pPr>
      <w:r w:rsidRPr="00DF3308">
        <w:rPr>
          <w:b/>
          <w:lang w:val="de-DE"/>
        </w:rPr>
        <w:t xml:space="preserve">GRADSKO VIJEĆE </w:t>
      </w:r>
    </w:p>
    <w:p w:rsidR="004D0B67" w:rsidRPr="00DF3308" w:rsidRDefault="004D0B67" w:rsidP="004D0B67">
      <w:pPr>
        <w:jc w:val="center"/>
        <w:rPr>
          <w:b/>
          <w:lang w:val="de-DE"/>
        </w:rPr>
      </w:pPr>
      <w:r w:rsidRPr="00DF3308">
        <w:rPr>
          <w:b/>
          <w:lang w:val="de-DE"/>
        </w:rPr>
        <w:t>GRADA KOPRIVNICE</w:t>
      </w:r>
    </w:p>
    <w:p w:rsidR="004D0B67" w:rsidRPr="004D0B67" w:rsidRDefault="004D0B67" w:rsidP="004D0B67">
      <w:pPr>
        <w:jc w:val="center"/>
        <w:rPr>
          <w:b/>
          <w:color w:val="FF0000"/>
          <w:lang w:val="de-DE"/>
        </w:rPr>
      </w:pPr>
    </w:p>
    <w:p w:rsidR="004D0B67" w:rsidRPr="00DF3308" w:rsidRDefault="004D0B67" w:rsidP="004D0B67">
      <w:pPr>
        <w:jc w:val="center"/>
        <w:rPr>
          <w:b/>
          <w:highlight w:val="yellow"/>
          <w:lang w:val="de-DE"/>
        </w:rPr>
      </w:pPr>
    </w:p>
    <w:p w:rsidR="004D0B67" w:rsidRPr="00DF3308" w:rsidRDefault="004D0B67" w:rsidP="004D0B67">
      <w:r w:rsidRPr="00DF3308">
        <w:t xml:space="preserve">KLASA: </w:t>
      </w:r>
      <w:r w:rsidR="008B6AB1">
        <w:fldChar w:fldCharType="begin">
          <w:ffData>
            <w:name w:val="Klasa"/>
            <w:enabled/>
            <w:calcOnExit w:val="0"/>
            <w:textInput>
              <w:default w:val="363-01/16-01/0042"/>
            </w:textInput>
          </w:ffData>
        </w:fldChar>
      </w:r>
      <w:bookmarkStart w:id="0" w:name="Klasa"/>
      <w:r w:rsidR="00AD4503">
        <w:instrText xml:space="preserve"> FORMTEXT </w:instrText>
      </w:r>
      <w:r w:rsidR="008B6AB1">
        <w:fldChar w:fldCharType="separate"/>
      </w:r>
      <w:r w:rsidR="00AD4503">
        <w:rPr>
          <w:noProof/>
        </w:rPr>
        <w:t>363-01/16-01/0042</w:t>
      </w:r>
      <w:r w:rsidR="008B6AB1">
        <w:fldChar w:fldCharType="end"/>
      </w:r>
      <w:bookmarkEnd w:id="0"/>
    </w:p>
    <w:p w:rsidR="004D0B67" w:rsidRPr="00DF3308" w:rsidRDefault="004D0B67" w:rsidP="004D0B67">
      <w:r w:rsidRPr="00DF3308">
        <w:t xml:space="preserve">URBROJ: </w:t>
      </w:r>
      <w:r w:rsidR="008B6AB1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AD4503">
        <w:instrText xml:space="preserve"> FORMTEXT </w:instrText>
      </w:r>
      <w:r w:rsidR="008B6AB1">
        <w:fldChar w:fldCharType="separate"/>
      </w:r>
      <w:r w:rsidR="00AD4503">
        <w:rPr>
          <w:noProof/>
        </w:rPr>
        <w:t> </w:t>
      </w:r>
      <w:r w:rsidR="00AD4503">
        <w:rPr>
          <w:noProof/>
        </w:rPr>
        <w:t> </w:t>
      </w:r>
      <w:r w:rsidR="00AD4503">
        <w:rPr>
          <w:noProof/>
        </w:rPr>
        <w:t> </w:t>
      </w:r>
      <w:r w:rsidR="00AD4503">
        <w:rPr>
          <w:noProof/>
        </w:rPr>
        <w:t> </w:t>
      </w:r>
      <w:r w:rsidR="00AD4503">
        <w:rPr>
          <w:noProof/>
        </w:rPr>
        <w:t> </w:t>
      </w:r>
      <w:r w:rsidR="008B6AB1">
        <w:fldChar w:fldCharType="end"/>
      </w:r>
      <w:bookmarkEnd w:id="1"/>
    </w:p>
    <w:p w:rsidR="004D0B67" w:rsidRPr="00DF3308" w:rsidRDefault="004D0B67" w:rsidP="004D0B67">
      <w:r w:rsidRPr="00DF3308">
        <w:t xml:space="preserve">Koprivnica, </w:t>
      </w:r>
      <w:r w:rsidR="00852F0B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852F0B">
        <w:instrText xml:space="preserve"> FORMTEXT </w:instrText>
      </w:r>
      <w:r w:rsidR="00852F0B">
        <w:fldChar w:fldCharType="separate"/>
      </w:r>
      <w:r w:rsidR="00852F0B">
        <w:rPr>
          <w:noProof/>
        </w:rPr>
        <w:t> </w:t>
      </w:r>
      <w:r w:rsidR="00852F0B">
        <w:rPr>
          <w:noProof/>
        </w:rPr>
        <w:t> </w:t>
      </w:r>
      <w:r w:rsidR="00852F0B">
        <w:rPr>
          <w:noProof/>
        </w:rPr>
        <w:t> </w:t>
      </w:r>
      <w:r w:rsidR="00852F0B">
        <w:rPr>
          <w:noProof/>
        </w:rPr>
        <w:t> </w:t>
      </w:r>
      <w:r w:rsidR="00852F0B">
        <w:rPr>
          <w:noProof/>
        </w:rPr>
        <w:t> </w:t>
      </w:r>
      <w:r w:rsidR="00852F0B">
        <w:fldChar w:fldCharType="end"/>
      </w:r>
      <w:bookmarkEnd w:id="2"/>
    </w:p>
    <w:p w:rsidR="004D0B67" w:rsidRPr="00DF3308" w:rsidRDefault="004D0B67" w:rsidP="004D0B67">
      <w:pPr>
        <w:rPr>
          <w:lang w:val="de-DE"/>
        </w:rPr>
      </w:pPr>
    </w:p>
    <w:p w:rsidR="004D0B67" w:rsidRPr="00DF3308" w:rsidRDefault="004D0B67" w:rsidP="004D0B67">
      <w:pPr>
        <w:ind w:left="5760" w:firstLine="720"/>
        <w:jc w:val="center"/>
        <w:rPr>
          <w:lang w:val="de-DE"/>
        </w:rPr>
      </w:pPr>
      <w:r w:rsidRPr="00DF3308">
        <w:rPr>
          <w:lang w:val="de-DE"/>
        </w:rPr>
        <w:t>PREDSJEDNIK</w:t>
      </w:r>
    </w:p>
    <w:p w:rsidR="004D0B67" w:rsidRPr="00DF3308" w:rsidRDefault="004D0B67" w:rsidP="004D0B67">
      <w:pPr>
        <w:jc w:val="center"/>
        <w:rPr>
          <w:lang w:val="de-DE"/>
        </w:rPr>
      </w:pPr>
    </w:p>
    <w:p w:rsidR="004D0B67" w:rsidRPr="00DF3308" w:rsidRDefault="00DF3308" w:rsidP="004D0B67">
      <w:pPr>
        <w:ind w:left="5760" w:firstLine="720"/>
        <w:jc w:val="center"/>
        <w:rPr>
          <w:lang w:val="de-DE"/>
        </w:rPr>
      </w:pPr>
      <w:r w:rsidRPr="00DF3308">
        <w:rPr>
          <w:lang w:val="de-DE"/>
        </w:rPr>
        <w:t>Ivan</w:t>
      </w:r>
      <w:r w:rsidR="004D0B67" w:rsidRPr="00DF3308">
        <w:rPr>
          <w:lang w:val="de-DE"/>
        </w:rPr>
        <w:t xml:space="preserve"> </w:t>
      </w:r>
      <w:r w:rsidRPr="00DF3308">
        <w:rPr>
          <w:lang w:val="de-DE"/>
        </w:rPr>
        <w:t>Pal</w:t>
      </w:r>
      <w:r w:rsidR="004D0B67" w:rsidRPr="003B22EF">
        <w:rPr>
          <w:lang w:val="de-DE"/>
        </w:rPr>
        <w:t xml:space="preserve">, </w:t>
      </w:r>
      <w:r w:rsidR="003B22EF" w:rsidRPr="003B22EF">
        <w:rPr>
          <w:lang w:val="de-DE"/>
        </w:rPr>
        <w:t>prof.</w:t>
      </w:r>
    </w:p>
    <w:p w:rsidR="004D0B67" w:rsidRPr="00DF3308" w:rsidRDefault="004D0B67" w:rsidP="004D0B67">
      <w:pPr>
        <w:jc w:val="center"/>
        <w:rPr>
          <w:lang w:val="de-DE"/>
        </w:rPr>
      </w:pPr>
    </w:p>
    <w:p w:rsidR="004D0B67" w:rsidRPr="004D0B67" w:rsidRDefault="004D0B67" w:rsidP="004D0B67">
      <w:pPr>
        <w:jc w:val="center"/>
        <w:rPr>
          <w:b/>
          <w:color w:val="FF0000"/>
          <w:highlight w:val="yellow"/>
          <w:lang w:val="de-DE"/>
        </w:rPr>
      </w:pPr>
    </w:p>
    <w:p w:rsidR="00AD4503" w:rsidRDefault="00AD4503" w:rsidP="00852F0B">
      <w:pPr>
        <w:rPr>
          <w:b/>
          <w:color w:val="FF0000"/>
          <w:highlight w:val="yellow"/>
          <w:lang w:val="de-DE"/>
        </w:rPr>
      </w:pPr>
    </w:p>
    <w:p w:rsidR="00AD4503" w:rsidRDefault="00AD4503" w:rsidP="004D0B67">
      <w:pPr>
        <w:jc w:val="center"/>
        <w:rPr>
          <w:b/>
          <w:color w:val="FF0000"/>
          <w:highlight w:val="yellow"/>
          <w:lang w:val="de-DE"/>
        </w:rPr>
      </w:pPr>
    </w:p>
    <w:p w:rsidR="00AD4503" w:rsidRDefault="00AD4503" w:rsidP="004D0B67">
      <w:pPr>
        <w:jc w:val="center"/>
        <w:rPr>
          <w:b/>
          <w:color w:val="FF0000"/>
          <w:highlight w:val="yellow"/>
          <w:lang w:val="de-DE"/>
        </w:rPr>
      </w:pPr>
    </w:p>
    <w:p w:rsidR="00AD4503" w:rsidRDefault="00AD4503" w:rsidP="004D0B67">
      <w:pPr>
        <w:jc w:val="center"/>
        <w:rPr>
          <w:b/>
          <w:color w:val="FF0000"/>
          <w:highlight w:val="yellow"/>
          <w:lang w:val="de-DE"/>
        </w:rPr>
      </w:pPr>
    </w:p>
    <w:p w:rsidR="00AD4503" w:rsidRDefault="00AD4503" w:rsidP="004D0B67">
      <w:pPr>
        <w:jc w:val="center"/>
        <w:rPr>
          <w:b/>
          <w:color w:val="FF0000"/>
          <w:highlight w:val="yellow"/>
          <w:lang w:val="de-DE"/>
        </w:rPr>
      </w:pPr>
    </w:p>
    <w:p w:rsidR="0045413D" w:rsidRPr="004D0B67" w:rsidRDefault="0045413D" w:rsidP="004D0B67">
      <w:pPr>
        <w:jc w:val="center"/>
        <w:rPr>
          <w:b/>
          <w:color w:val="FF0000"/>
          <w:highlight w:val="yellow"/>
          <w:lang w:val="de-DE"/>
        </w:rPr>
      </w:pPr>
    </w:p>
    <w:p w:rsidR="004416F2" w:rsidRPr="004D0B67" w:rsidRDefault="004416F2">
      <w:pPr>
        <w:rPr>
          <w:color w:val="FF0000"/>
        </w:rPr>
      </w:pPr>
    </w:p>
    <w:sectPr w:rsidR="004416F2" w:rsidRPr="004D0B67" w:rsidSect="008B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C7"/>
    <w:multiLevelType w:val="hybridMultilevel"/>
    <w:tmpl w:val="33C45238"/>
    <w:lvl w:ilvl="0" w:tplc="FBB04DE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64C"/>
    <w:multiLevelType w:val="hybridMultilevel"/>
    <w:tmpl w:val="1A1E7B30"/>
    <w:lvl w:ilvl="0" w:tplc="D0981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0B67"/>
    <w:rsid w:val="001D25E6"/>
    <w:rsid w:val="00276AD7"/>
    <w:rsid w:val="003B22EF"/>
    <w:rsid w:val="004416F2"/>
    <w:rsid w:val="0045413D"/>
    <w:rsid w:val="004D0B67"/>
    <w:rsid w:val="004F7C88"/>
    <w:rsid w:val="00572B3E"/>
    <w:rsid w:val="0057671F"/>
    <w:rsid w:val="005C6006"/>
    <w:rsid w:val="00710E80"/>
    <w:rsid w:val="00833713"/>
    <w:rsid w:val="00852F0B"/>
    <w:rsid w:val="00862C64"/>
    <w:rsid w:val="008B6AB1"/>
    <w:rsid w:val="00916627"/>
    <w:rsid w:val="00AC6EBC"/>
    <w:rsid w:val="00AD4503"/>
    <w:rsid w:val="00B705F5"/>
    <w:rsid w:val="00B8326D"/>
    <w:rsid w:val="00DF3308"/>
    <w:rsid w:val="00E84795"/>
    <w:rsid w:val="00EA6F33"/>
    <w:rsid w:val="00EF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D0B67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D0B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0">
    <w:name w:val="msonormal"/>
    <w:basedOn w:val="Normal"/>
    <w:rsid w:val="004D0B6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4D0B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0B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D0B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D0B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0"/>
    <w:qFormat/>
    <w:rsid w:val="004D0B67"/>
    <w:pPr>
      <w:jc w:val="center"/>
    </w:pPr>
    <w:rPr>
      <w:b/>
      <w:sz w:val="26"/>
      <w:szCs w:val="20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4D0B67"/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Tijeloteksta">
    <w:name w:val="Body Text"/>
    <w:basedOn w:val="Normal"/>
    <w:link w:val="TijelotekstaChar"/>
    <w:semiHidden/>
    <w:unhideWhenUsed/>
    <w:rsid w:val="004D0B67"/>
    <w:pPr>
      <w:spacing w:after="120"/>
    </w:pPr>
    <w:rPr>
      <w:lang/>
    </w:rPr>
  </w:style>
  <w:style w:type="character" w:customStyle="1" w:styleId="TijelotekstaChar">
    <w:name w:val="Tijelo teksta Char"/>
    <w:basedOn w:val="Zadanifontodlomka"/>
    <w:link w:val="Tijeloteksta"/>
    <w:semiHidden/>
    <w:rsid w:val="004D0B67"/>
    <w:rPr>
      <w:rFonts w:ascii="Times New Roman" w:eastAsia="Times New Roman" w:hAnsi="Times New Roman" w:cs="Times New Roman"/>
      <w:sz w:val="24"/>
      <w:szCs w:val="24"/>
      <w:lang/>
    </w:rPr>
  </w:style>
  <w:style w:type="paragraph" w:styleId="Tijeloteksta3">
    <w:name w:val="Body Text 3"/>
    <w:basedOn w:val="Normal"/>
    <w:link w:val="Tijeloteksta3Char"/>
    <w:semiHidden/>
    <w:unhideWhenUsed/>
    <w:rsid w:val="004D0B67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4D0B6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4D0B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D0B6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D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4D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Mihalec</dc:creator>
  <cp:lastModifiedBy>Đenis Sambol</cp:lastModifiedBy>
  <cp:revision>2</cp:revision>
  <cp:lastPrinted>2017-06-29T07:59:00Z</cp:lastPrinted>
  <dcterms:created xsi:type="dcterms:W3CDTF">2017-06-29T12:39:00Z</dcterms:created>
  <dcterms:modified xsi:type="dcterms:W3CDTF">2017-06-29T12:39:00Z</dcterms:modified>
</cp:coreProperties>
</file>